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4563A" w14:textId="03E4137D" w:rsidR="008A084E" w:rsidRPr="00500784" w:rsidRDefault="00DE1E47" w:rsidP="00DE1E47">
      <w:pPr>
        <w:autoSpaceDE w:val="0"/>
        <w:autoSpaceDN w:val="0"/>
        <w:adjustRightInd w:val="0"/>
        <w:spacing w:line="300" w:lineRule="auto"/>
        <w:ind w:left="883" w:hangingChars="200" w:hanging="883"/>
        <w:jc w:val="center"/>
        <w:outlineLvl w:val="0"/>
        <w:rPr>
          <w:rFonts w:ascii="Times New Roman" w:hAnsi="Times New Roman" w:cs="Times New Roman"/>
          <w:b/>
          <w:bCs/>
          <w:kern w:val="0"/>
          <w:sz w:val="44"/>
          <w:szCs w:val="44"/>
        </w:rPr>
      </w:pPr>
      <w:r w:rsidRPr="00500784">
        <w:rPr>
          <w:rFonts w:ascii="Times New Roman" w:hAnsi="Times New Roman" w:cs="Times New Roman"/>
          <w:b/>
          <w:bCs/>
          <w:kern w:val="0"/>
          <w:sz w:val="44"/>
          <w:szCs w:val="44"/>
        </w:rPr>
        <w:t>Supplementary Information</w:t>
      </w:r>
    </w:p>
    <w:p w14:paraId="0B3C4103" w14:textId="77777777" w:rsidR="00500784" w:rsidRPr="00500784" w:rsidRDefault="00500784" w:rsidP="00500784">
      <w:pPr>
        <w:autoSpaceDE w:val="0"/>
        <w:autoSpaceDN w:val="0"/>
        <w:adjustRightInd w:val="0"/>
        <w:spacing w:afterLines="100" w:after="312" w:line="300" w:lineRule="auto"/>
        <w:jc w:val="center"/>
        <w:outlineLvl w:val="0"/>
        <w:rPr>
          <w:rFonts w:ascii="Times New Roman" w:hAnsi="Times New Roman" w:cs="Times New Roman"/>
          <w:b/>
          <w:kern w:val="0"/>
          <w:sz w:val="36"/>
          <w:szCs w:val="36"/>
        </w:rPr>
      </w:pPr>
      <w:r w:rsidRPr="00500784">
        <w:rPr>
          <w:rFonts w:ascii="Times New Roman" w:hAnsi="Times New Roman" w:cs="Times New Roman"/>
          <w:b/>
          <w:kern w:val="0"/>
          <w:sz w:val="36"/>
          <w:szCs w:val="36"/>
        </w:rPr>
        <w:t>Air pollution exposure associates with increased risk of neonatal jaundice</w:t>
      </w:r>
    </w:p>
    <w:p w14:paraId="7C2E070B" w14:textId="77777777" w:rsidR="00A90344" w:rsidRPr="00500784" w:rsidRDefault="00A90344" w:rsidP="00177767">
      <w:pPr>
        <w:autoSpaceDE w:val="0"/>
        <w:autoSpaceDN w:val="0"/>
        <w:adjustRightInd w:val="0"/>
        <w:spacing w:line="300" w:lineRule="auto"/>
        <w:jc w:val="left"/>
        <w:rPr>
          <w:rFonts w:ascii="Times New Roman" w:hAnsi="Times New Roman" w:cs="Times New Roman"/>
          <w:b/>
          <w:kern w:val="0"/>
          <w:sz w:val="28"/>
          <w:szCs w:val="28"/>
        </w:rPr>
      </w:pPr>
    </w:p>
    <w:p w14:paraId="5FEC6D21"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0C238640"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49E1F102"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7BE7B68F"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03538E2E"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37822259"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166C8D8C"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5D7EFCD7"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6BB69ACC"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575D6404"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34D2DA7A"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181438D0"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5AD449C5"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1D1EEBFA" w14:textId="77777777" w:rsidR="00DE1E47" w:rsidRPr="00500784" w:rsidRDefault="00DE1E47" w:rsidP="00177767">
      <w:pPr>
        <w:autoSpaceDE w:val="0"/>
        <w:autoSpaceDN w:val="0"/>
        <w:adjustRightInd w:val="0"/>
        <w:spacing w:line="300" w:lineRule="auto"/>
        <w:jc w:val="left"/>
        <w:rPr>
          <w:rFonts w:ascii="Times New Roman" w:hAnsi="Times New Roman" w:cs="Times New Roman"/>
          <w:b/>
          <w:kern w:val="0"/>
          <w:sz w:val="28"/>
          <w:szCs w:val="28"/>
        </w:rPr>
      </w:pPr>
    </w:p>
    <w:p w14:paraId="2375893A" w14:textId="77777777" w:rsidR="001D0BD1" w:rsidRPr="00500784" w:rsidRDefault="001D0BD1" w:rsidP="001D0BD1">
      <w:pPr>
        <w:spacing w:afterLines="50" w:after="156"/>
        <w:rPr>
          <w:rFonts w:ascii="Times New Roman" w:hAnsi="Times New Roman" w:cs="Times New Roman"/>
          <w:b/>
          <w:sz w:val="24"/>
        </w:rPr>
      </w:pPr>
    </w:p>
    <w:p w14:paraId="1D5324BB" w14:textId="77777777" w:rsidR="00666951" w:rsidRPr="00500784" w:rsidRDefault="00666951" w:rsidP="001D0BD1">
      <w:pPr>
        <w:spacing w:line="300" w:lineRule="auto"/>
        <w:rPr>
          <w:rFonts w:ascii="Times New Roman" w:hAnsi="Times New Roman" w:cs="Times New Roman"/>
          <w:i/>
          <w:sz w:val="24"/>
        </w:rPr>
      </w:pPr>
    </w:p>
    <w:p w14:paraId="7D7E39E2" w14:textId="77777777" w:rsidR="00FD130B" w:rsidRPr="00500784" w:rsidRDefault="00FD130B" w:rsidP="00230213">
      <w:pPr>
        <w:rPr>
          <w:rFonts w:ascii="Times New Roman" w:hAnsi="Times New Roman" w:cs="Times New Roman"/>
        </w:rPr>
      </w:pPr>
    </w:p>
    <w:p w14:paraId="48A07DE5" w14:textId="77777777" w:rsidR="00230213" w:rsidRPr="00500784" w:rsidRDefault="00230213" w:rsidP="00230213">
      <w:pPr>
        <w:autoSpaceDE w:val="0"/>
        <w:autoSpaceDN w:val="0"/>
        <w:adjustRightInd w:val="0"/>
        <w:spacing w:afterLines="50" w:after="156" w:line="300" w:lineRule="auto"/>
        <w:ind w:firstLineChars="50" w:firstLine="120"/>
        <w:rPr>
          <w:rFonts w:ascii="Times New Roman" w:eastAsia="SimSun" w:hAnsi="Times New Roman" w:cs="Times New Roman"/>
          <w:sz w:val="24"/>
          <w:szCs w:val="24"/>
        </w:rPr>
      </w:pPr>
      <w:r w:rsidRPr="00500784">
        <w:rPr>
          <w:rFonts w:ascii="Times New Roman" w:eastAsia="SimSun" w:hAnsi="Times New Roman" w:cs="Times New Roman"/>
          <w:noProof/>
          <w:sz w:val="24"/>
          <w:szCs w:val="24"/>
          <w:lang w:val="en-GB" w:eastAsia="en-GB"/>
        </w:rPr>
        <w:lastRenderedPageBreak/>
        <w:drawing>
          <wp:inline distT="0" distB="0" distL="0" distR="0" wp14:anchorId="017FF99A" wp14:editId="259738E7">
            <wp:extent cx="1749287" cy="1629217"/>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5476" cy="1625668"/>
                    </a:xfrm>
                    <a:prstGeom prst="rect">
                      <a:avLst/>
                    </a:prstGeom>
                    <a:noFill/>
                    <a:ln>
                      <a:noFill/>
                    </a:ln>
                  </pic:spPr>
                </pic:pic>
              </a:graphicData>
            </a:graphic>
          </wp:inline>
        </w:drawing>
      </w:r>
      <w:r w:rsidRPr="00500784">
        <w:rPr>
          <w:rFonts w:ascii="Times New Roman" w:eastAsia="SimSun" w:hAnsi="Times New Roman" w:cs="Times New Roman"/>
          <w:noProof/>
          <w:sz w:val="24"/>
          <w:szCs w:val="24"/>
          <w:lang w:val="en-GB" w:eastAsia="en-GB"/>
        </w:rPr>
        <w:drawing>
          <wp:inline distT="0" distB="0" distL="0" distR="0" wp14:anchorId="356EB2FD" wp14:editId="72D5544F">
            <wp:extent cx="1677699" cy="1672200"/>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773" cy="1639381"/>
                    </a:xfrm>
                    <a:prstGeom prst="rect">
                      <a:avLst/>
                    </a:prstGeom>
                    <a:noFill/>
                    <a:ln>
                      <a:noFill/>
                    </a:ln>
                  </pic:spPr>
                </pic:pic>
              </a:graphicData>
            </a:graphic>
          </wp:inline>
        </w:drawing>
      </w:r>
      <w:r w:rsidRPr="00500784">
        <w:rPr>
          <w:rFonts w:ascii="Times New Roman" w:eastAsia="SimSun" w:hAnsi="Times New Roman" w:cs="Times New Roman"/>
          <w:noProof/>
          <w:sz w:val="24"/>
          <w:szCs w:val="24"/>
          <w:lang w:val="en-GB" w:eastAsia="en-GB"/>
        </w:rPr>
        <w:drawing>
          <wp:inline distT="0" distB="0" distL="0" distR="0" wp14:anchorId="7D104C5D" wp14:editId="754E7AC0">
            <wp:extent cx="1727891" cy="1676087"/>
            <wp:effectExtent l="0" t="0" r="571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6143" cy="1684092"/>
                    </a:xfrm>
                    <a:prstGeom prst="rect">
                      <a:avLst/>
                    </a:prstGeom>
                    <a:noFill/>
                    <a:ln>
                      <a:noFill/>
                    </a:ln>
                  </pic:spPr>
                </pic:pic>
              </a:graphicData>
            </a:graphic>
          </wp:inline>
        </w:drawing>
      </w:r>
    </w:p>
    <w:p w14:paraId="500A9D52" w14:textId="77777777" w:rsidR="00230213" w:rsidRPr="00500784" w:rsidRDefault="00230213" w:rsidP="00FD130B">
      <w:pPr>
        <w:autoSpaceDE w:val="0"/>
        <w:autoSpaceDN w:val="0"/>
        <w:adjustRightInd w:val="0"/>
        <w:spacing w:afterLines="50" w:after="156" w:line="300" w:lineRule="auto"/>
        <w:ind w:firstLineChars="50" w:firstLine="120"/>
        <w:rPr>
          <w:rFonts w:ascii="Times New Roman" w:eastAsia="SimSun" w:hAnsi="Times New Roman" w:cs="Times New Roman"/>
          <w:b/>
          <w:szCs w:val="21"/>
        </w:rPr>
      </w:pPr>
      <w:r w:rsidRPr="00500784">
        <w:rPr>
          <w:rFonts w:ascii="Times New Roman" w:eastAsia="SimSun" w:hAnsi="Times New Roman" w:cs="Times New Roman"/>
          <w:sz w:val="24"/>
          <w:szCs w:val="24"/>
        </w:rPr>
        <w:t xml:space="preserve">      </w:t>
      </w:r>
      <w:r w:rsidRPr="00500784">
        <w:rPr>
          <w:rFonts w:ascii="Times New Roman" w:eastAsia="SimSun" w:hAnsi="Times New Roman" w:cs="Times New Roman"/>
          <w:b/>
          <w:szCs w:val="21"/>
        </w:rPr>
        <w:t xml:space="preserve">      </w:t>
      </w:r>
      <w:proofErr w:type="gramStart"/>
      <w:r w:rsidRPr="00500784">
        <w:rPr>
          <w:rFonts w:ascii="Times New Roman" w:eastAsia="SimSun" w:hAnsi="Times New Roman" w:cs="Times New Roman"/>
          <w:b/>
          <w:szCs w:val="21"/>
        </w:rPr>
        <w:t>a</w:t>
      </w:r>
      <w:proofErr w:type="gramEnd"/>
      <w:r w:rsidRPr="00500784">
        <w:rPr>
          <w:rFonts w:ascii="Times New Roman" w:eastAsia="SimSun" w:hAnsi="Times New Roman" w:cs="Times New Roman"/>
          <w:b/>
          <w:szCs w:val="21"/>
        </w:rPr>
        <w:t xml:space="preserve">                        b                          c</w:t>
      </w:r>
    </w:p>
    <w:p w14:paraId="4242388B" w14:textId="03CF1767" w:rsidR="00230213" w:rsidRPr="00500784" w:rsidRDefault="007B757D" w:rsidP="00FD130B">
      <w:pPr>
        <w:pStyle w:val="Heading2"/>
        <w:spacing w:before="0" w:after="0" w:line="300" w:lineRule="auto"/>
        <w:rPr>
          <w:rFonts w:ascii="Times New Roman" w:hAnsi="Times New Roman" w:cs="Times New Roman"/>
          <w:sz w:val="24"/>
          <w:szCs w:val="24"/>
        </w:rPr>
      </w:pPr>
      <w:bookmarkStart w:id="0" w:name="_Toc536862840"/>
      <w:r w:rsidRPr="00500784">
        <w:rPr>
          <w:rFonts w:ascii="Times New Roman" w:eastAsia="SimSun" w:hAnsi="Times New Roman" w:cs="Times New Roman"/>
          <w:kern w:val="0"/>
          <w:sz w:val="24"/>
          <w:szCs w:val="24"/>
        </w:rPr>
        <w:t xml:space="preserve">Supplementary Figure </w:t>
      </w:r>
      <w:r w:rsidR="003D2321" w:rsidRPr="00500784">
        <w:rPr>
          <w:rFonts w:ascii="Times New Roman" w:eastAsia="SimSun" w:hAnsi="Times New Roman" w:cs="Times New Roman"/>
          <w:kern w:val="0"/>
          <w:sz w:val="24"/>
          <w:szCs w:val="24"/>
        </w:rPr>
        <w:t>1</w:t>
      </w:r>
      <w:r w:rsidRPr="00500784">
        <w:rPr>
          <w:rFonts w:ascii="Times New Roman" w:eastAsia="SimSun" w:hAnsi="Times New Roman" w:cs="Times New Roman"/>
          <w:kern w:val="0"/>
          <w:sz w:val="24"/>
          <w:szCs w:val="24"/>
        </w:rPr>
        <w:t xml:space="preserve">. </w:t>
      </w:r>
      <w:r w:rsidR="00230213" w:rsidRPr="00500784">
        <w:rPr>
          <w:rFonts w:ascii="Times New Roman" w:hAnsi="Times New Roman" w:cs="Times New Roman"/>
          <w:sz w:val="21"/>
          <w:szCs w:val="21"/>
        </w:rPr>
        <w:t>Spatial</w:t>
      </w:r>
      <w:r w:rsidR="00230213" w:rsidRPr="00500784">
        <w:rPr>
          <w:rFonts w:ascii="Times New Roman" w:hAnsi="Times New Roman" w:cs="Times New Roman"/>
          <w:sz w:val="24"/>
          <w:szCs w:val="24"/>
        </w:rPr>
        <w:t xml:space="preserve"> distribution of daily ambient PM</w:t>
      </w:r>
      <w:r w:rsidR="00230213" w:rsidRPr="00500784">
        <w:rPr>
          <w:rFonts w:ascii="Times New Roman" w:hAnsi="Times New Roman" w:cs="Times New Roman"/>
          <w:sz w:val="24"/>
          <w:szCs w:val="24"/>
          <w:vertAlign w:val="subscript"/>
        </w:rPr>
        <w:t>2.5</w:t>
      </w:r>
      <w:r w:rsidR="00230213" w:rsidRPr="00500784">
        <w:rPr>
          <w:rFonts w:ascii="Times New Roman" w:hAnsi="Times New Roman" w:cs="Times New Roman"/>
          <w:sz w:val="24"/>
          <w:szCs w:val="24"/>
        </w:rPr>
        <w:t xml:space="preserve"> pollution in Beijing over June 2014–May 2017. </w:t>
      </w:r>
      <w:proofErr w:type="gramStart"/>
      <w:r w:rsidR="00230213" w:rsidRPr="00500784">
        <w:rPr>
          <w:rFonts w:ascii="Times New Roman" w:hAnsi="Times New Roman" w:cs="Times New Roman"/>
          <w:sz w:val="24"/>
          <w:szCs w:val="24"/>
        </w:rPr>
        <w:t>a</w:t>
      </w:r>
      <w:proofErr w:type="gramEnd"/>
      <w:r w:rsidR="00230213" w:rsidRPr="00500784">
        <w:rPr>
          <w:rFonts w:ascii="Times New Roman" w:hAnsi="Times New Roman" w:cs="Times New Roman"/>
          <w:sz w:val="24"/>
          <w:szCs w:val="24"/>
        </w:rPr>
        <w:t xml:space="preserve">, </w:t>
      </w:r>
      <w:r w:rsidR="00230213" w:rsidRPr="00500784">
        <w:rPr>
          <w:rFonts w:ascii="Times New Roman" w:hAnsi="Times New Roman" w:cs="Times New Roman"/>
          <w:b w:val="0"/>
          <w:sz w:val="24"/>
          <w:szCs w:val="24"/>
        </w:rPr>
        <w:t>Average daily PM</w:t>
      </w:r>
      <w:r w:rsidR="00230213" w:rsidRPr="00500784">
        <w:rPr>
          <w:rFonts w:ascii="Times New Roman" w:hAnsi="Times New Roman" w:cs="Times New Roman"/>
          <w:b w:val="0"/>
          <w:sz w:val="24"/>
          <w:szCs w:val="24"/>
          <w:vertAlign w:val="subscript"/>
        </w:rPr>
        <w:t>2.5</w:t>
      </w:r>
      <w:r w:rsidR="00230213" w:rsidRPr="00500784">
        <w:rPr>
          <w:rFonts w:ascii="Times New Roman" w:hAnsi="Times New Roman" w:cs="Times New Roman"/>
          <w:b w:val="0"/>
          <w:sz w:val="24"/>
          <w:szCs w:val="24"/>
        </w:rPr>
        <w:t xml:space="preserve"> concentration (</w:t>
      </w:r>
      <w:proofErr w:type="spellStart"/>
      <w:r w:rsidR="00230213" w:rsidRPr="00500784">
        <w:rPr>
          <w:rFonts w:ascii="Times New Roman" w:eastAsia="SimSun" w:hAnsi="Times New Roman" w:cs="Times New Roman"/>
          <w:b w:val="0"/>
          <w:sz w:val="24"/>
          <w:szCs w:val="24"/>
        </w:rPr>
        <w:t>μg</w:t>
      </w:r>
      <w:proofErr w:type="spellEnd"/>
      <w:r w:rsidR="00230213" w:rsidRPr="00500784">
        <w:rPr>
          <w:rFonts w:ascii="Times New Roman" w:eastAsia="SimSun" w:hAnsi="Times New Roman" w:cs="Times New Roman"/>
          <w:b w:val="0"/>
          <w:sz w:val="24"/>
          <w:szCs w:val="24"/>
        </w:rPr>
        <w:t>/m</w:t>
      </w:r>
      <w:r w:rsidR="00230213" w:rsidRPr="00500784">
        <w:rPr>
          <w:rFonts w:ascii="Times New Roman" w:eastAsia="SimSun" w:hAnsi="Times New Roman" w:cs="Times New Roman"/>
          <w:b w:val="0"/>
          <w:sz w:val="24"/>
          <w:szCs w:val="24"/>
          <w:vertAlign w:val="superscript"/>
        </w:rPr>
        <w:t>3</w:t>
      </w:r>
      <w:r w:rsidR="00230213" w:rsidRPr="00500784">
        <w:rPr>
          <w:rFonts w:ascii="Times New Roman" w:hAnsi="Times New Roman" w:cs="Times New Roman"/>
          <w:b w:val="0"/>
          <w:sz w:val="24"/>
          <w:szCs w:val="24"/>
        </w:rPr>
        <w:t xml:space="preserve">) derived from the </w:t>
      </w:r>
      <w:r w:rsidR="00230213" w:rsidRPr="00500784">
        <w:rPr>
          <w:rFonts w:ascii="Times New Roman" w:eastAsia="SimSun" w:hAnsi="Times New Roman" w:cs="Times New Roman"/>
          <w:b w:val="0"/>
          <w:sz w:val="24"/>
          <w:szCs w:val="24"/>
        </w:rPr>
        <w:t xml:space="preserve">34 air pollution </w:t>
      </w:r>
      <w:r w:rsidR="00230213" w:rsidRPr="00500784">
        <w:rPr>
          <w:rFonts w:ascii="Times New Roman" w:hAnsi="Times New Roman" w:cs="Times New Roman"/>
          <w:b w:val="0"/>
          <w:sz w:val="24"/>
          <w:szCs w:val="24"/>
        </w:rPr>
        <w:t xml:space="preserve">monitoring </w:t>
      </w:r>
      <w:r w:rsidR="00230213" w:rsidRPr="00500784">
        <w:rPr>
          <w:rFonts w:ascii="Times New Roman" w:eastAsia="SimSun" w:hAnsi="Times New Roman" w:cs="Times New Roman"/>
          <w:b w:val="0"/>
          <w:sz w:val="24"/>
          <w:szCs w:val="24"/>
        </w:rPr>
        <w:t>stations</w:t>
      </w:r>
      <w:r w:rsidR="00230213" w:rsidRPr="00500784">
        <w:rPr>
          <w:rFonts w:ascii="Times New Roman" w:hAnsi="Times New Roman" w:cs="Times New Roman"/>
          <w:b w:val="0"/>
          <w:sz w:val="24"/>
          <w:szCs w:val="24"/>
        </w:rPr>
        <w:t>.</w:t>
      </w:r>
      <w:r w:rsidR="00230213" w:rsidRPr="00500784">
        <w:rPr>
          <w:rFonts w:ascii="Times New Roman" w:hAnsi="Times New Roman" w:cs="Times New Roman"/>
          <w:sz w:val="24"/>
          <w:szCs w:val="24"/>
        </w:rPr>
        <w:t xml:space="preserve"> </w:t>
      </w:r>
      <w:proofErr w:type="gramStart"/>
      <w:r w:rsidR="00230213" w:rsidRPr="00500784">
        <w:rPr>
          <w:rFonts w:ascii="Times New Roman" w:hAnsi="Times New Roman" w:cs="Times New Roman"/>
          <w:sz w:val="24"/>
          <w:szCs w:val="24"/>
        </w:rPr>
        <w:t>b</w:t>
      </w:r>
      <w:proofErr w:type="gramEnd"/>
      <w:r w:rsidR="00230213" w:rsidRPr="00500784">
        <w:rPr>
          <w:rFonts w:ascii="Times New Roman" w:hAnsi="Times New Roman" w:cs="Times New Roman"/>
          <w:sz w:val="24"/>
          <w:szCs w:val="24"/>
        </w:rPr>
        <w:t xml:space="preserve">, </w:t>
      </w:r>
      <w:r w:rsidR="00230213" w:rsidRPr="00500784">
        <w:rPr>
          <w:rFonts w:ascii="Times New Roman" w:hAnsi="Times New Roman" w:cs="Times New Roman"/>
          <w:b w:val="0"/>
          <w:sz w:val="24"/>
          <w:szCs w:val="24"/>
        </w:rPr>
        <w:t>Maximum daily (</w:t>
      </w:r>
      <w:proofErr w:type="spellStart"/>
      <w:r w:rsidR="00230213" w:rsidRPr="00500784">
        <w:rPr>
          <w:rFonts w:ascii="Times New Roman" w:eastAsia="SimSun" w:hAnsi="Times New Roman" w:cs="Times New Roman"/>
          <w:b w:val="0"/>
          <w:sz w:val="24"/>
          <w:szCs w:val="24"/>
        </w:rPr>
        <w:t>μg</w:t>
      </w:r>
      <w:proofErr w:type="spellEnd"/>
      <w:r w:rsidR="00230213" w:rsidRPr="00500784">
        <w:rPr>
          <w:rFonts w:ascii="Times New Roman" w:eastAsia="SimSun" w:hAnsi="Times New Roman" w:cs="Times New Roman"/>
          <w:b w:val="0"/>
          <w:sz w:val="24"/>
          <w:szCs w:val="24"/>
        </w:rPr>
        <w:t>/m</w:t>
      </w:r>
      <w:r w:rsidR="00230213" w:rsidRPr="00500784">
        <w:rPr>
          <w:rFonts w:ascii="Times New Roman" w:eastAsia="SimSun" w:hAnsi="Times New Roman" w:cs="Times New Roman"/>
          <w:b w:val="0"/>
          <w:sz w:val="24"/>
          <w:szCs w:val="24"/>
          <w:vertAlign w:val="superscript"/>
        </w:rPr>
        <w:t>3</w:t>
      </w:r>
      <w:r w:rsidR="00230213" w:rsidRPr="00500784">
        <w:rPr>
          <w:rFonts w:ascii="Times New Roman" w:hAnsi="Times New Roman" w:cs="Times New Roman"/>
          <w:b w:val="0"/>
          <w:sz w:val="24"/>
          <w:szCs w:val="24"/>
        </w:rPr>
        <w:t>).</w:t>
      </w:r>
      <w:r w:rsidR="00230213" w:rsidRPr="00500784">
        <w:rPr>
          <w:rFonts w:ascii="Times New Roman" w:hAnsi="Times New Roman" w:cs="Times New Roman"/>
          <w:sz w:val="24"/>
          <w:szCs w:val="24"/>
        </w:rPr>
        <w:t xml:space="preserve"> </w:t>
      </w:r>
      <w:proofErr w:type="gramStart"/>
      <w:r w:rsidR="00230213" w:rsidRPr="00500784">
        <w:rPr>
          <w:rFonts w:ascii="Times New Roman" w:hAnsi="Times New Roman" w:cs="Times New Roman"/>
          <w:sz w:val="24"/>
          <w:szCs w:val="24"/>
        </w:rPr>
        <w:t>c</w:t>
      </w:r>
      <w:proofErr w:type="gramEnd"/>
      <w:r w:rsidR="00230213" w:rsidRPr="00500784">
        <w:rPr>
          <w:rFonts w:ascii="Times New Roman" w:hAnsi="Times New Roman" w:cs="Times New Roman"/>
          <w:sz w:val="24"/>
          <w:szCs w:val="24"/>
        </w:rPr>
        <w:t xml:space="preserve">, </w:t>
      </w:r>
      <w:r w:rsidR="00230213" w:rsidRPr="00500784">
        <w:rPr>
          <w:rFonts w:ascii="Times New Roman" w:hAnsi="Times New Roman" w:cs="Times New Roman"/>
          <w:b w:val="0"/>
          <w:sz w:val="24"/>
          <w:szCs w:val="24"/>
        </w:rPr>
        <w:t>Minimum daily (</w:t>
      </w:r>
      <w:proofErr w:type="spellStart"/>
      <w:r w:rsidR="00230213" w:rsidRPr="00500784">
        <w:rPr>
          <w:rFonts w:ascii="Times New Roman" w:eastAsia="SimSun" w:hAnsi="Times New Roman" w:cs="Times New Roman"/>
          <w:b w:val="0"/>
          <w:sz w:val="24"/>
          <w:szCs w:val="24"/>
        </w:rPr>
        <w:t>μg</w:t>
      </w:r>
      <w:proofErr w:type="spellEnd"/>
      <w:r w:rsidR="00230213" w:rsidRPr="00500784">
        <w:rPr>
          <w:rFonts w:ascii="Times New Roman" w:eastAsia="SimSun" w:hAnsi="Times New Roman" w:cs="Times New Roman"/>
          <w:b w:val="0"/>
          <w:sz w:val="24"/>
          <w:szCs w:val="24"/>
        </w:rPr>
        <w:t>/m</w:t>
      </w:r>
      <w:r w:rsidR="00230213" w:rsidRPr="00500784">
        <w:rPr>
          <w:rFonts w:ascii="Times New Roman" w:eastAsia="SimSun" w:hAnsi="Times New Roman" w:cs="Times New Roman"/>
          <w:b w:val="0"/>
          <w:sz w:val="24"/>
          <w:szCs w:val="24"/>
          <w:vertAlign w:val="superscript"/>
        </w:rPr>
        <w:t>3</w:t>
      </w:r>
      <w:r w:rsidR="00230213" w:rsidRPr="00500784">
        <w:rPr>
          <w:rFonts w:ascii="Times New Roman" w:hAnsi="Times New Roman" w:cs="Times New Roman"/>
          <w:b w:val="0"/>
          <w:sz w:val="24"/>
          <w:szCs w:val="24"/>
        </w:rPr>
        <w:t>).</w:t>
      </w:r>
      <w:r w:rsidR="00230213" w:rsidRPr="00500784">
        <w:rPr>
          <w:rFonts w:ascii="Times New Roman" w:hAnsi="Times New Roman" w:cs="Times New Roman"/>
          <w:sz w:val="24"/>
          <w:szCs w:val="24"/>
        </w:rPr>
        <w:t xml:space="preserve"> </w:t>
      </w:r>
      <w:r w:rsidR="00230213" w:rsidRPr="00500784">
        <w:rPr>
          <w:rFonts w:ascii="Times New Roman" w:hAnsi="Times New Roman" w:cs="Times New Roman"/>
          <w:b w:val="0"/>
          <w:sz w:val="24"/>
          <w:szCs w:val="24"/>
        </w:rPr>
        <w:t>Note that the color scales differ between</w:t>
      </w:r>
      <w:r w:rsidR="00230213" w:rsidRPr="00500784">
        <w:rPr>
          <w:rFonts w:ascii="Times New Roman" w:hAnsi="Times New Roman" w:cs="Times New Roman"/>
          <w:sz w:val="24"/>
          <w:szCs w:val="24"/>
        </w:rPr>
        <w:t xml:space="preserve"> a, b </w:t>
      </w:r>
      <w:r w:rsidR="00230213" w:rsidRPr="00500784">
        <w:rPr>
          <w:rFonts w:ascii="Times New Roman" w:hAnsi="Times New Roman" w:cs="Times New Roman"/>
          <w:b w:val="0"/>
          <w:sz w:val="24"/>
          <w:szCs w:val="24"/>
        </w:rPr>
        <w:t>and</w:t>
      </w:r>
      <w:r w:rsidR="00230213" w:rsidRPr="00500784">
        <w:rPr>
          <w:rFonts w:ascii="Times New Roman" w:hAnsi="Times New Roman" w:cs="Times New Roman"/>
          <w:sz w:val="24"/>
          <w:szCs w:val="24"/>
        </w:rPr>
        <w:t xml:space="preserve"> c.</w:t>
      </w:r>
      <w:bookmarkEnd w:id="0"/>
    </w:p>
    <w:p w14:paraId="0AE0936B" w14:textId="77777777" w:rsidR="00230213" w:rsidRPr="00500784" w:rsidRDefault="00230213" w:rsidP="00230213">
      <w:pPr>
        <w:rPr>
          <w:rFonts w:ascii="Times New Roman" w:hAnsi="Times New Roman" w:cs="Times New Roman"/>
        </w:rPr>
      </w:pPr>
    </w:p>
    <w:p w14:paraId="6EDBA931" w14:textId="2DCEF691" w:rsidR="00C42B73" w:rsidRPr="00500784" w:rsidRDefault="00405FBE" w:rsidP="005E1373">
      <w:pPr>
        <w:jc w:val="center"/>
        <w:rPr>
          <w:rFonts w:ascii="Times New Roman" w:hAnsi="Times New Roman" w:cs="Times New Roman"/>
        </w:rPr>
      </w:pPr>
      <w:r w:rsidRPr="00500784">
        <w:rPr>
          <w:rFonts w:ascii="Times New Roman" w:hAnsi="Times New Roman" w:cs="Times New Roman"/>
          <w:noProof/>
          <w:lang w:val="en-GB" w:eastAsia="en-GB"/>
        </w:rPr>
        <w:drawing>
          <wp:inline distT="0" distB="0" distL="0" distR="0" wp14:anchorId="77D5EACB" wp14:editId="331B4412">
            <wp:extent cx="4572000" cy="310946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25.png"/>
                    <pic:cNvPicPr/>
                  </pic:nvPicPr>
                  <pic:blipFill>
                    <a:blip r:embed="rId12">
                      <a:extLst>
                        <a:ext uri="{28A0092B-C50C-407E-A947-70E740481C1C}">
                          <a14:useLocalDpi xmlns:a14="http://schemas.microsoft.com/office/drawing/2010/main" val="0"/>
                        </a:ext>
                      </a:extLst>
                    </a:blip>
                    <a:stretch>
                      <a:fillRect/>
                    </a:stretch>
                  </pic:blipFill>
                  <pic:spPr>
                    <a:xfrm>
                      <a:off x="0" y="0"/>
                      <a:ext cx="4576098" cy="3112254"/>
                    </a:xfrm>
                    <a:prstGeom prst="rect">
                      <a:avLst/>
                    </a:prstGeom>
                  </pic:spPr>
                </pic:pic>
              </a:graphicData>
            </a:graphic>
          </wp:inline>
        </w:drawing>
      </w:r>
    </w:p>
    <w:p w14:paraId="43FC2E1A" w14:textId="3C817596" w:rsidR="00615456" w:rsidRPr="00500784" w:rsidRDefault="00615456" w:rsidP="005E1373">
      <w:pPr>
        <w:jc w:val="center"/>
        <w:rPr>
          <w:rFonts w:ascii="Times New Roman" w:hAnsi="Times New Roman" w:cs="Times New Roman"/>
          <w:b/>
        </w:rPr>
      </w:pPr>
      <w:proofErr w:type="gramStart"/>
      <w:r w:rsidRPr="00500784">
        <w:rPr>
          <w:rFonts w:ascii="Times New Roman" w:hAnsi="Times New Roman" w:cs="Times New Roman"/>
          <w:b/>
        </w:rPr>
        <w:t>a</w:t>
      </w:r>
      <w:proofErr w:type="gramEnd"/>
    </w:p>
    <w:p w14:paraId="2F6B7E10" w14:textId="77777777" w:rsidR="00405FBE" w:rsidRPr="00500784" w:rsidRDefault="00405FBE" w:rsidP="00D74460">
      <w:pPr>
        <w:rPr>
          <w:rFonts w:ascii="Times New Roman" w:hAnsi="Times New Roman" w:cs="Times New Roman"/>
        </w:rPr>
      </w:pPr>
    </w:p>
    <w:p w14:paraId="49CFF46B" w14:textId="45AB2524" w:rsidR="00405FBE" w:rsidRPr="00500784" w:rsidRDefault="00405FBE" w:rsidP="005E1373">
      <w:pPr>
        <w:jc w:val="center"/>
        <w:rPr>
          <w:rFonts w:ascii="Times New Roman" w:hAnsi="Times New Roman" w:cs="Times New Roman"/>
        </w:rPr>
      </w:pPr>
      <w:r w:rsidRPr="00500784">
        <w:rPr>
          <w:rFonts w:ascii="Times New Roman" w:hAnsi="Times New Roman" w:cs="Times New Roman"/>
          <w:noProof/>
          <w:lang w:val="en-GB" w:eastAsia="en-GB"/>
        </w:rPr>
        <w:lastRenderedPageBreak/>
        <w:drawing>
          <wp:inline distT="0" distB="0" distL="0" distR="0" wp14:anchorId="51BCC13A" wp14:editId="383390BF">
            <wp:extent cx="4410075" cy="29998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2.png"/>
                    <pic:cNvPicPr/>
                  </pic:nvPicPr>
                  <pic:blipFill>
                    <a:blip r:embed="rId13">
                      <a:extLst>
                        <a:ext uri="{28A0092B-C50C-407E-A947-70E740481C1C}">
                          <a14:useLocalDpi xmlns:a14="http://schemas.microsoft.com/office/drawing/2010/main" val="0"/>
                        </a:ext>
                      </a:extLst>
                    </a:blip>
                    <a:stretch>
                      <a:fillRect/>
                    </a:stretch>
                  </pic:blipFill>
                  <pic:spPr>
                    <a:xfrm>
                      <a:off x="0" y="0"/>
                      <a:ext cx="4412771" cy="3001704"/>
                    </a:xfrm>
                    <a:prstGeom prst="rect">
                      <a:avLst/>
                    </a:prstGeom>
                  </pic:spPr>
                </pic:pic>
              </a:graphicData>
            </a:graphic>
          </wp:inline>
        </w:drawing>
      </w:r>
    </w:p>
    <w:p w14:paraId="12A12FC2" w14:textId="5C58CBC5" w:rsidR="00615456" w:rsidRPr="00500784" w:rsidRDefault="00615456" w:rsidP="00615456">
      <w:pPr>
        <w:jc w:val="center"/>
        <w:rPr>
          <w:rFonts w:ascii="Times New Roman" w:hAnsi="Times New Roman" w:cs="Times New Roman"/>
          <w:b/>
        </w:rPr>
      </w:pPr>
      <w:proofErr w:type="gramStart"/>
      <w:r w:rsidRPr="00500784">
        <w:rPr>
          <w:rFonts w:ascii="Times New Roman" w:hAnsi="Times New Roman" w:cs="Times New Roman"/>
          <w:b/>
        </w:rPr>
        <w:t>b</w:t>
      </w:r>
      <w:proofErr w:type="gramEnd"/>
    </w:p>
    <w:p w14:paraId="1C5929EC" w14:textId="77777777" w:rsidR="00405FBE" w:rsidRPr="00500784" w:rsidRDefault="00405FBE" w:rsidP="00D74460">
      <w:pPr>
        <w:rPr>
          <w:rFonts w:ascii="Times New Roman" w:hAnsi="Times New Roman" w:cs="Times New Roman"/>
        </w:rPr>
      </w:pPr>
    </w:p>
    <w:p w14:paraId="23AA0A85" w14:textId="58B9B8BD" w:rsidR="00405FBE" w:rsidRPr="00500784" w:rsidRDefault="005C24B1" w:rsidP="005E1373">
      <w:pPr>
        <w:jc w:val="center"/>
        <w:rPr>
          <w:rFonts w:ascii="Times New Roman" w:hAnsi="Times New Roman" w:cs="Times New Roman"/>
        </w:rPr>
      </w:pPr>
      <w:r w:rsidRPr="00500784">
        <w:rPr>
          <w:rFonts w:ascii="Times New Roman" w:hAnsi="Times New Roman" w:cs="Times New Roman"/>
          <w:noProof/>
          <w:lang w:val="en-GB" w:eastAsia="en-GB"/>
        </w:rPr>
        <w:drawing>
          <wp:inline distT="0" distB="0" distL="0" distR="0" wp14:anchorId="67F11AD3" wp14:editId="27CF2CB8">
            <wp:extent cx="4209690" cy="2536166"/>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ng"/>
                    <pic:cNvPicPr/>
                  </pic:nvPicPr>
                  <pic:blipFill>
                    <a:blip r:embed="rId14">
                      <a:extLst>
                        <a:ext uri="{28A0092B-C50C-407E-A947-70E740481C1C}">
                          <a14:useLocalDpi xmlns:a14="http://schemas.microsoft.com/office/drawing/2010/main" val="0"/>
                        </a:ext>
                      </a:extLst>
                    </a:blip>
                    <a:stretch>
                      <a:fillRect/>
                    </a:stretch>
                  </pic:blipFill>
                  <pic:spPr>
                    <a:xfrm>
                      <a:off x="0" y="0"/>
                      <a:ext cx="4222613" cy="2543952"/>
                    </a:xfrm>
                    <a:prstGeom prst="rect">
                      <a:avLst/>
                    </a:prstGeom>
                  </pic:spPr>
                </pic:pic>
              </a:graphicData>
            </a:graphic>
          </wp:inline>
        </w:drawing>
      </w:r>
    </w:p>
    <w:p w14:paraId="558E3136" w14:textId="4B02CCFE" w:rsidR="00615456" w:rsidRPr="00500784" w:rsidRDefault="00615456" w:rsidP="005E1373">
      <w:pPr>
        <w:jc w:val="center"/>
        <w:rPr>
          <w:rFonts w:ascii="Times New Roman" w:hAnsi="Times New Roman" w:cs="Times New Roman"/>
          <w:b/>
        </w:rPr>
      </w:pPr>
      <w:proofErr w:type="gramStart"/>
      <w:r w:rsidRPr="00500784">
        <w:rPr>
          <w:rFonts w:ascii="Times New Roman" w:hAnsi="Times New Roman" w:cs="Times New Roman"/>
          <w:b/>
        </w:rPr>
        <w:t>c</w:t>
      </w:r>
      <w:proofErr w:type="gramEnd"/>
    </w:p>
    <w:p w14:paraId="16D58F5F" w14:textId="401FAE44" w:rsidR="005C24B1" w:rsidRPr="00500784" w:rsidRDefault="005C24B1" w:rsidP="005E1373">
      <w:pPr>
        <w:jc w:val="center"/>
        <w:rPr>
          <w:rFonts w:ascii="Times New Roman" w:hAnsi="Times New Roman" w:cs="Times New Roman"/>
        </w:rPr>
      </w:pPr>
      <w:r w:rsidRPr="00500784">
        <w:rPr>
          <w:rFonts w:ascii="Times New Roman" w:hAnsi="Times New Roman" w:cs="Times New Roman"/>
          <w:noProof/>
          <w:lang w:val="en-GB" w:eastAsia="en-GB"/>
        </w:rPr>
        <w:lastRenderedPageBreak/>
        <w:drawing>
          <wp:inline distT="0" distB="0" distL="0" distR="0" wp14:anchorId="1A6D4D48" wp14:editId="6844403C">
            <wp:extent cx="4485734" cy="2794958"/>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png"/>
                    <pic:cNvPicPr/>
                  </pic:nvPicPr>
                  <pic:blipFill>
                    <a:blip r:embed="rId15">
                      <a:extLst>
                        <a:ext uri="{28A0092B-C50C-407E-A947-70E740481C1C}">
                          <a14:useLocalDpi xmlns:a14="http://schemas.microsoft.com/office/drawing/2010/main" val="0"/>
                        </a:ext>
                      </a:extLst>
                    </a:blip>
                    <a:stretch>
                      <a:fillRect/>
                    </a:stretch>
                  </pic:blipFill>
                  <pic:spPr>
                    <a:xfrm>
                      <a:off x="0" y="0"/>
                      <a:ext cx="4503320" cy="2805915"/>
                    </a:xfrm>
                    <a:prstGeom prst="rect">
                      <a:avLst/>
                    </a:prstGeom>
                  </pic:spPr>
                </pic:pic>
              </a:graphicData>
            </a:graphic>
          </wp:inline>
        </w:drawing>
      </w:r>
    </w:p>
    <w:p w14:paraId="64E5EA45" w14:textId="5C112FB3" w:rsidR="005C24B1" w:rsidRPr="00500784" w:rsidRDefault="00615456" w:rsidP="0033083C">
      <w:pPr>
        <w:jc w:val="center"/>
        <w:rPr>
          <w:rFonts w:ascii="Times New Roman" w:hAnsi="Times New Roman" w:cs="Times New Roman"/>
          <w:b/>
        </w:rPr>
      </w:pPr>
      <w:proofErr w:type="gramStart"/>
      <w:r w:rsidRPr="00500784">
        <w:rPr>
          <w:rFonts w:ascii="Times New Roman" w:hAnsi="Times New Roman" w:cs="Times New Roman"/>
          <w:b/>
        </w:rPr>
        <w:t>d</w:t>
      </w:r>
      <w:proofErr w:type="gramEnd"/>
    </w:p>
    <w:p w14:paraId="35DF56B1" w14:textId="25A938C6" w:rsidR="00D559C3" w:rsidRPr="00500784" w:rsidRDefault="0033083C" w:rsidP="00615456">
      <w:pPr>
        <w:jc w:val="center"/>
        <w:rPr>
          <w:rFonts w:ascii="Times New Roman" w:hAnsi="Times New Roman" w:cs="Times New Roman"/>
        </w:rPr>
      </w:pPr>
      <w:r w:rsidRPr="00500784">
        <w:rPr>
          <w:rFonts w:ascii="Times New Roman" w:hAnsi="Times New Roman" w:cs="Times New Roman"/>
          <w:noProof/>
          <w:lang w:val="en-GB" w:eastAsia="en-GB"/>
        </w:rPr>
        <w:drawing>
          <wp:inline distT="0" distB="0" distL="0" distR="0" wp14:anchorId="67F3C2DE" wp14:editId="47EF581C">
            <wp:extent cx="4002655" cy="246715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0849" cy="2484533"/>
                    </a:xfrm>
                    <a:prstGeom prst="rect">
                      <a:avLst/>
                    </a:prstGeom>
                  </pic:spPr>
                </pic:pic>
              </a:graphicData>
            </a:graphic>
          </wp:inline>
        </w:drawing>
      </w:r>
    </w:p>
    <w:p w14:paraId="28EDEB05" w14:textId="0D536DAC" w:rsidR="00615456" w:rsidRPr="00500784" w:rsidRDefault="00615456" w:rsidP="00615456">
      <w:pPr>
        <w:jc w:val="center"/>
        <w:rPr>
          <w:rFonts w:ascii="Times New Roman" w:hAnsi="Times New Roman" w:cs="Times New Roman"/>
          <w:b/>
        </w:rPr>
      </w:pPr>
      <w:proofErr w:type="gramStart"/>
      <w:r w:rsidRPr="00500784">
        <w:rPr>
          <w:rFonts w:ascii="Times New Roman" w:hAnsi="Times New Roman" w:cs="Times New Roman"/>
          <w:b/>
        </w:rPr>
        <w:t>e</w:t>
      </w:r>
      <w:proofErr w:type="gramEnd"/>
    </w:p>
    <w:p w14:paraId="2FE2C009" w14:textId="77777777" w:rsidR="00615456" w:rsidRPr="00500784" w:rsidRDefault="00615456" w:rsidP="00D74460">
      <w:pPr>
        <w:rPr>
          <w:rFonts w:ascii="Times New Roman" w:hAnsi="Times New Roman" w:cs="Times New Roman"/>
        </w:rPr>
      </w:pPr>
    </w:p>
    <w:p w14:paraId="6C027F16" w14:textId="0CAEF0F0" w:rsidR="005C24B1" w:rsidRPr="00500784" w:rsidRDefault="00F05B55" w:rsidP="005C24B1">
      <w:pPr>
        <w:jc w:val="center"/>
        <w:rPr>
          <w:rFonts w:ascii="Times New Roman" w:hAnsi="Times New Roman" w:cs="Times New Roman"/>
        </w:rPr>
      </w:pPr>
      <w:r w:rsidRPr="00500784">
        <w:rPr>
          <w:rFonts w:ascii="Times New Roman" w:hAnsi="Times New Roman" w:cs="Times New Roman"/>
          <w:noProof/>
          <w:lang w:val="en-GB" w:eastAsia="en-GB"/>
        </w:rPr>
        <w:lastRenderedPageBreak/>
        <w:drawing>
          <wp:inline distT="0" distB="0" distL="0" distR="0" wp14:anchorId="13C5E023" wp14:editId="1552CB31">
            <wp:extent cx="4304302" cy="2918074"/>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b.jpg"/>
                    <pic:cNvPicPr/>
                  </pic:nvPicPr>
                  <pic:blipFill>
                    <a:blip r:embed="rId17">
                      <a:extLst>
                        <a:ext uri="{28A0092B-C50C-407E-A947-70E740481C1C}">
                          <a14:useLocalDpi xmlns:a14="http://schemas.microsoft.com/office/drawing/2010/main" val="0"/>
                        </a:ext>
                      </a:extLst>
                    </a:blip>
                    <a:stretch>
                      <a:fillRect/>
                    </a:stretch>
                  </pic:blipFill>
                  <pic:spPr>
                    <a:xfrm>
                      <a:off x="0" y="0"/>
                      <a:ext cx="4314175" cy="2924767"/>
                    </a:xfrm>
                    <a:prstGeom prst="rect">
                      <a:avLst/>
                    </a:prstGeom>
                  </pic:spPr>
                </pic:pic>
              </a:graphicData>
            </a:graphic>
          </wp:inline>
        </w:drawing>
      </w:r>
    </w:p>
    <w:p w14:paraId="53757FAF" w14:textId="3E661184" w:rsidR="0020504A" w:rsidRPr="00500784" w:rsidRDefault="0020504A" w:rsidP="00615456">
      <w:pPr>
        <w:autoSpaceDE w:val="0"/>
        <w:autoSpaceDN w:val="0"/>
        <w:adjustRightInd w:val="0"/>
        <w:spacing w:line="300" w:lineRule="auto"/>
        <w:ind w:firstLineChars="1000" w:firstLine="2100"/>
        <w:rPr>
          <w:rFonts w:ascii="Times New Roman" w:eastAsia="MinionPro-Bold" w:hAnsi="Times New Roman" w:cs="Times New Roman"/>
          <w:b/>
          <w:bCs/>
          <w:kern w:val="0"/>
          <w:szCs w:val="21"/>
          <w:lang w:val="en-GB"/>
        </w:rPr>
      </w:pPr>
      <w:r w:rsidRPr="00500784">
        <w:rPr>
          <w:rFonts w:ascii="Times New Roman" w:eastAsia="MinionPro-Bold" w:hAnsi="Times New Roman" w:cs="Times New Roman"/>
          <w:bCs/>
          <w:kern w:val="0"/>
          <w:szCs w:val="21"/>
          <w:lang w:val="en-GB"/>
        </w:rPr>
        <w:t xml:space="preserve">                      </w:t>
      </w:r>
      <w:proofErr w:type="gramStart"/>
      <w:r w:rsidR="001D3473" w:rsidRPr="00500784">
        <w:rPr>
          <w:rFonts w:ascii="Times New Roman" w:eastAsia="MinionPro-Bold" w:hAnsi="Times New Roman" w:cs="Times New Roman"/>
          <w:b/>
          <w:bCs/>
          <w:kern w:val="0"/>
          <w:szCs w:val="21"/>
          <w:lang w:val="en-GB"/>
        </w:rPr>
        <w:t>f</w:t>
      </w:r>
      <w:proofErr w:type="gramEnd"/>
    </w:p>
    <w:p w14:paraId="1EF50CF1" w14:textId="2EBF2C91" w:rsidR="00502E8D" w:rsidRPr="00500784" w:rsidRDefault="007B757D" w:rsidP="00502E8D">
      <w:pPr>
        <w:pStyle w:val="Heading2"/>
        <w:spacing w:before="0" w:after="0" w:line="300" w:lineRule="auto"/>
        <w:rPr>
          <w:rFonts w:ascii="Times New Roman" w:hAnsi="Times New Roman" w:cs="Times New Roman"/>
          <w:sz w:val="24"/>
          <w:szCs w:val="24"/>
        </w:rPr>
      </w:pPr>
      <w:bookmarkStart w:id="1" w:name="_Toc536862841"/>
      <w:bookmarkStart w:id="2" w:name="_Toc534353994"/>
      <w:r w:rsidRPr="00500784">
        <w:rPr>
          <w:rFonts w:ascii="Times New Roman" w:eastAsia="SimSun" w:hAnsi="Times New Roman" w:cs="Times New Roman"/>
          <w:kern w:val="0"/>
          <w:sz w:val="24"/>
          <w:szCs w:val="24"/>
        </w:rPr>
        <w:t xml:space="preserve">Supplementary Figure </w:t>
      </w:r>
      <w:r w:rsidR="003D2321" w:rsidRPr="00500784">
        <w:rPr>
          <w:rFonts w:ascii="Times New Roman" w:eastAsia="SimSun" w:hAnsi="Times New Roman" w:cs="Times New Roman"/>
          <w:kern w:val="0"/>
          <w:sz w:val="24"/>
          <w:szCs w:val="24"/>
        </w:rPr>
        <w:t>2</w:t>
      </w:r>
      <w:r w:rsidRPr="00500784">
        <w:rPr>
          <w:rFonts w:ascii="Times New Roman" w:eastAsia="SimSun" w:hAnsi="Times New Roman" w:cs="Times New Roman"/>
          <w:kern w:val="0"/>
          <w:sz w:val="24"/>
          <w:szCs w:val="24"/>
        </w:rPr>
        <w:t xml:space="preserve">. </w:t>
      </w:r>
      <w:r w:rsidR="0064205E" w:rsidRPr="00500784">
        <w:rPr>
          <w:rFonts w:ascii="Times New Roman" w:hAnsi="Times New Roman" w:cs="Times New Roman"/>
          <w:sz w:val="24"/>
          <w:szCs w:val="24"/>
        </w:rPr>
        <w:t xml:space="preserve">Time series for monthly mean </w:t>
      </w:r>
      <w:r w:rsidR="00502E8D" w:rsidRPr="00500784">
        <w:rPr>
          <w:rFonts w:ascii="Times New Roman" w:hAnsi="Times New Roman" w:cs="Times New Roman"/>
          <w:sz w:val="24"/>
          <w:szCs w:val="24"/>
        </w:rPr>
        <w:t>air pollution exposure levels, TOA solar irradiance and atmospheric visibility</w:t>
      </w:r>
      <w:r w:rsidR="0064205E" w:rsidRPr="00500784">
        <w:rPr>
          <w:rFonts w:ascii="Times New Roman" w:hAnsi="Times New Roman" w:cs="Times New Roman"/>
          <w:sz w:val="24"/>
          <w:szCs w:val="24"/>
        </w:rPr>
        <w:t>.</w:t>
      </w:r>
      <w:r w:rsidR="00502E8D" w:rsidRPr="00500784">
        <w:rPr>
          <w:rFonts w:ascii="Times New Roman" w:hAnsi="Times New Roman" w:cs="Times New Roman"/>
          <w:sz w:val="24"/>
          <w:szCs w:val="24"/>
        </w:rPr>
        <w:t xml:space="preserve"> </w:t>
      </w:r>
      <w:r w:rsidR="0064205E" w:rsidRPr="00500784">
        <w:rPr>
          <w:rFonts w:ascii="Times New Roman" w:hAnsi="Times New Roman" w:cs="Times New Roman"/>
          <w:b w:val="0"/>
          <w:sz w:val="24"/>
          <w:szCs w:val="24"/>
        </w:rPr>
        <w:t>TOA irradiance does not change from one year to another, thus only the seasonal cycle is shown.</w:t>
      </w:r>
      <w:r w:rsidR="0064205E" w:rsidRPr="00500784">
        <w:rPr>
          <w:rFonts w:ascii="Times New Roman" w:hAnsi="Times New Roman" w:cs="Times New Roman"/>
          <w:sz w:val="24"/>
          <w:szCs w:val="24"/>
        </w:rPr>
        <w:t xml:space="preserve"> </w:t>
      </w:r>
      <w:bookmarkEnd w:id="1"/>
      <w:bookmarkEnd w:id="2"/>
    </w:p>
    <w:p w14:paraId="08014060" w14:textId="5FC0B3CC" w:rsidR="0091373D" w:rsidRPr="00500784" w:rsidRDefault="007B757D" w:rsidP="0091373D">
      <w:pPr>
        <w:rPr>
          <w:rFonts w:ascii="Times New Roman" w:hAnsi="Times New Roman" w:cs="Times New Roman"/>
          <w:b/>
          <w:szCs w:val="21"/>
        </w:rPr>
      </w:pPr>
      <w:r w:rsidRPr="00500784">
        <w:rPr>
          <w:rFonts w:ascii="Times New Roman" w:hAnsi="Times New Roman" w:cs="Times New Roman"/>
          <w:b/>
          <w:szCs w:val="21"/>
        </w:rPr>
        <w:object w:dxaOrig="12120" w:dyaOrig="6286" w14:anchorId="35F2C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95.75pt" o:ole="">
            <v:imagedata r:id="rId18" o:title=""/>
          </v:shape>
          <o:OLEObject Type="Embed" ProgID="Visio.Drawing.15" ShapeID="_x0000_i1025" DrawAspect="Content" ObjectID="_1624190636" r:id="rId19"/>
        </w:object>
      </w:r>
    </w:p>
    <w:p w14:paraId="330F5348" w14:textId="77777777" w:rsidR="0091373D" w:rsidRPr="00500784" w:rsidRDefault="0091373D" w:rsidP="0091373D">
      <w:pPr>
        <w:ind w:firstLineChars="1800" w:firstLine="3795"/>
        <w:rPr>
          <w:rFonts w:ascii="Times New Roman" w:hAnsi="Times New Roman" w:cs="Times New Roman"/>
          <w:b/>
          <w:szCs w:val="21"/>
        </w:rPr>
      </w:pPr>
      <w:proofErr w:type="gramStart"/>
      <w:r w:rsidRPr="00500784">
        <w:rPr>
          <w:rFonts w:ascii="Times New Roman" w:hAnsi="Times New Roman" w:cs="Times New Roman"/>
          <w:b/>
          <w:szCs w:val="21"/>
        </w:rPr>
        <w:t>a</w:t>
      </w:r>
      <w:proofErr w:type="gramEnd"/>
    </w:p>
    <w:p w14:paraId="6DFAB1AB" w14:textId="6B89033B" w:rsidR="0091373D" w:rsidRPr="00500784" w:rsidRDefault="007B757D" w:rsidP="0091373D">
      <w:pPr>
        <w:rPr>
          <w:rFonts w:ascii="Times New Roman" w:hAnsi="Times New Roman" w:cs="Times New Roman"/>
          <w:b/>
          <w:szCs w:val="21"/>
        </w:rPr>
      </w:pPr>
      <w:r w:rsidRPr="00500784">
        <w:rPr>
          <w:rFonts w:ascii="Times New Roman" w:hAnsi="Times New Roman" w:cs="Times New Roman"/>
          <w:b/>
          <w:szCs w:val="21"/>
        </w:rPr>
        <w:object w:dxaOrig="12106" w:dyaOrig="6286" w14:anchorId="3D467429">
          <v:shape id="_x0000_i1026" type="#_x0000_t75" style="width:396pt;height:183.75pt" o:ole="">
            <v:imagedata r:id="rId20" o:title=""/>
          </v:shape>
          <o:OLEObject Type="Embed" ProgID="Visio.Drawing.15" ShapeID="_x0000_i1026" DrawAspect="Content" ObjectID="_1624190637" r:id="rId21"/>
        </w:object>
      </w:r>
    </w:p>
    <w:p w14:paraId="457ED605" w14:textId="77777777" w:rsidR="0091373D" w:rsidRPr="00500784" w:rsidRDefault="0091373D" w:rsidP="0091373D">
      <w:pPr>
        <w:jc w:val="center"/>
        <w:rPr>
          <w:rFonts w:ascii="Times New Roman" w:hAnsi="Times New Roman" w:cs="Times New Roman"/>
          <w:b/>
          <w:szCs w:val="21"/>
        </w:rPr>
      </w:pPr>
      <w:proofErr w:type="gramStart"/>
      <w:r w:rsidRPr="00500784">
        <w:rPr>
          <w:rFonts w:ascii="Times New Roman" w:hAnsi="Times New Roman" w:cs="Times New Roman"/>
          <w:b/>
          <w:szCs w:val="21"/>
        </w:rPr>
        <w:t>b</w:t>
      </w:r>
      <w:proofErr w:type="gramEnd"/>
    </w:p>
    <w:p w14:paraId="2DE5630C" w14:textId="0141C68E" w:rsidR="0091373D" w:rsidRPr="00500784" w:rsidRDefault="007B757D" w:rsidP="0091373D">
      <w:pPr>
        <w:rPr>
          <w:rFonts w:ascii="Times New Roman" w:hAnsi="Times New Roman" w:cs="Times New Roman"/>
          <w:szCs w:val="21"/>
        </w:rPr>
      </w:pPr>
      <w:r w:rsidRPr="00500784">
        <w:rPr>
          <w:rFonts w:ascii="Times New Roman" w:hAnsi="Times New Roman" w:cs="Times New Roman"/>
          <w:szCs w:val="21"/>
        </w:rPr>
        <w:object w:dxaOrig="12060" w:dyaOrig="6346" w14:anchorId="52E32FD8">
          <v:shape id="_x0000_i1027" type="#_x0000_t75" style="width:391.5pt;height:193.5pt" o:ole="">
            <v:imagedata r:id="rId22" o:title=""/>
          </v:shape>
          <o:OLEObject Type="Embed" ProgID="Visio.Drawing.15" ShapeID="_x0000_i1027" DrawAspect="Content" ObjectID="_1624190638" r:id="rId23"/>
        </w:object>
      </w:r>
    </w:p>
    <w:p w14:paraId="5415860B" w14:textId="5535E196" w:rsidR="0091373D" w:rsidRPr="00500784" w:rsidRDefault="007B757D" w:rsidP="0091373D">
      <w:pPr>
        <w:jc w:val="center"/>
        <w:rPr>
          <w:rFonts w:ascii="Times New Roman" w:hAnsi="Times New Roman" w:cs="Times New Roman"/>
          <w:b/>
          <w:szCs w:val="21"/>
        </w:rPr>
      </w:pPr>
      <w:proofErr w:type="gramStart"/>
      <w:r w:rsidRPr="00500784">
        <w:rPr>
          <w:rFonts w:ascii="Times New Roman" w:hAnsi="Times New Roman" w:cs="Times New Roman"/>
          <w:b/>
          <w:szCs w:val="21"/>
        </w:rPr>
        <w:t>c</w:t>
      </w:r>
      <w:proofErr w:type="gramEnd"/>
    </w:p>
    <w:p w14:paraId="14CE7FB9" w14:textId="44326A24" w:rsidR="007B757D" w:rsidRPr="00500784" w:rsidRDefault="007B757D" w:rsidP="007B757D">
      <w:pPr>
        <w:spacing w:line="300" w:lineRule="auto"/>
        <w:rPr>
          <w:rFonts w:ascii="Times New Roman" w:eastAsia="SimSun" w:hAnsi="Times New Roman" w:cs="Times New Roman"/>
          <w:kern w:val="0"/>
          <w:sz w:val="24"/>
          <w:szCs w:val="24"/>
        </w:rPr>
      </w:pPr>
      <w:bookmarkStart w:id="3" w:name="_Toc536862842"/>
      <w:r w:rsidRPr="00500784">
        <w:rPr>
          <w:rFonts w:ascii="Times New Roman" w:eastAsia="SimSun" w:hAnsi="Times New Roman" w:cs="Times New Roman"/>
          <w:b/>
          <w:kern w:val="0"/>
          <w:sz w:val="24"/>
          <w:szCs w:val="24"/>
        </w:rPr>
        <w:t xml:space="preserve">Supplementary Figure </w:t>
      </w:r>
      <w:r w:rsidR="003D2321" w:rsidRPr="00500784">
        <w:rPr>
          <w:rFonts w:ascii="Times New Roman" w:eastAsia="SimSun" w:hAnsi="Times New Roman" w:cs="Times New Roman"/>
          <w:b/>
          <w:kern w:val="0"/>
          <w:sz w:val="24"/>
          <w:szCs w:val="24"/>
        </w:rPr>
        <w:t>3</w:t>
      </w:r>
      <w:r w:rsidRPr="00500784">
        <w:rPr>
          <w:rFonts w:ascii="Times New Roman" w:eastAsia="SimSun" w:hAnsi="Times New Roman" w:cs="Times New Roman"/>
          <w:b/>
          <w:kern w:val="0"/>
          <w:sz w:val="24"/>
          <w:szCs w:val="24"/>
        </w:rPr>
        <w:t xml:space="preserve">. Partial response plots for peak bilirubin levels with respect to maternal pollution exposure. </w:t>
      </w:r>
      <w:r w:rsidRPr="00500784">
        <w:rPr>
          <w:rFonts w:ascii="Times New Roman" w:eastAsia="SimSun" w:hAnsi="Times New Roman" w:cs="Times New Roman"/>
          <w:kern w:val="0"/>
          <w:sz w:val="24"/>
          <w:szCs w:val="24"/>
        </w:rPr>
        <w:t>Effects of neonatal pollution exposure concentration and time were controlled. The y-axis represents the marginal effects. The dashed lines represent 95% CI. The vertical lines adjacent to the x-axis represent the frequency of the data.</w:t>
      </w:r>
      <w:bookmarkEnd w:id="3"/>
    </w:p>
    <w:p w14:paraId="3E0C6417" w14:textId="68D85F88" w:rsidR="00FD130B" w:rsidRPr="00500784" w:rsidRDefault="00F16FEE" w:rsidP="0091373D">
      <w:pPr>
        <w:jc w:val="center"/>
        <w:rPr>
          <w:rFonts w:ascii="Times New Roman" w:hAnsi="Times New Roman" w:cs="Times New Roman"/>
          <w:b/>
          <w:szCs w:val="21"/>
        </w:rPr>
      </w:pPr>
      <w:r w:rsidRPr="00500784">
        <w:rPr>
          <w:rFonts w:ascii="Times New Roman" w:hAnsi="Times New Roman" w:cs="Times New Roman"/>
          <w:b/>
          <w:szCs w:val="21"/>
        </w:rPr>
        <w:object w:dxaOrig="11340" w:dyaOrig="5491" w14:anchorId="6417D7CB">
          <v:shape id="_x0000_i1028" type="#_x0000_t75" style="width:391.5pt;height:187.5pt" o:ole="">
            <v:imagedata r:id="rId24" o:title=""/>
          </v:shape>
          <o:OLEObject Type="Embed" ProgID="Visio.Drawing.15" ShapeID="_x0000_i1028" DrawAspect="Content" ObjectID="_1624190639" r:id="rId25"/>
        </w:object>
      </w:r>
    </w:p>
    <w:p w14:paraId="7FF53563" w14:textId="77777777" w:rsidR="0091373D" w:rsidRPr="00500784" w:rsidRDefault="0091373D" w:rsidP="0091373D">
      <w:pPr>
        <w:jc w:val="center"/>
        <w:rPr>
          <w:rFonts w:ascii="Times New Roman" w:hAnsi="Times New Roman" w:cs="Times New Roman"/>
          <w:b/>
          <w:szCs w:val="21"/>
        </w:rPr>
      </w:pPr>
      <w:proofErr w:type="gramStart"/>
      <w:r w:rsidRPr="00500784">
        <w:rPr>
          <w:rFonts w:ascii="Times New Roman" w:hAnsi="Times New Roman" w:cs="Times New Roman"/>
          <w:b/>
          <w:szCs w:val="21"/>
        </w:rPr>
        <w:t>a</w:t>
      </w:r>
      <w:proofErr w:type="gramEnd"/>
    </w:p>
    <w:p w14:paraId="7D0E0EFF" w14:textId="27B6190A" w:rsidR="0091373D" w:rsidRPr="00500784" w:rsidRDefault="00F16FEE" w:rsidP="001D3473">
      <w:pPr>
        <w:jc w:val="center"/>
        <w:rPr>
          <w:rFonts w:ascii="Times New Roman" w:hAnsi="Times New Roman" w:cs="Times New Roman"/>
          <w:b/>
          <w:szCs w:val="21"/>
        </w:rPr>
      </w:pPr>
      <w:r w:rsidRPr="00500784">
        <w:rPr>
          <w:rFonts w:ascii="Times New Roman" w:hAnsi="Times New Roman" w:cs="Times New Roman"/>
          <w:b/>
          <w:szCs w:val="21"/>
        </w:rPr>
        <w:object w:dxaOrig="11310" w:dyaOrig="5475" w14:anchorId="1336015A">
          <v:shape id="_x0000_i1029" type="#_x0000_t75" style="width:388.5pt;height:183.75pt" o:ole="">
            <v:imagedata r:id="rId26" o:title=""/>
          </v:shape>
          <o:OLEObject Type="Embed" ProgID="Visio.Drawing.15" ShapeID="_x0000_i1029" DrawAspect="Content" ObjectID="_1624190640" r:id="rId27"/>
        </w:object>
      </w:r>
    </w:p>
    <w:p w14:paraId="1F624C64" w14:textId="77777777" w:rsidR="0091373D" w:rsidRPr="00500784" w:rsidRDefault="0091373D" w:rsidP="0091373D">
      <w:pPr>
        <w:jc w:val="center"/>
        <w:rPr>
          <w:rFonts w:ascii="Times New Roman" w:hAnsi="Times New Roman" w:cs="Times New Roman"/>
          <w:b/>
          <w:szCs w:val="21"/>
        </w:rPr>
      </w:pPr>
      <w:proofErr w:type="gramStart"/>
      <w:r w:rsidRPr="00500784">
        <w:rPr>
          <w:rFonts w:ascii="Times New Roman" w:hAnsi="Times New Roman" w:cs="Times New Roman"/>
          <w:b/>
          <w:szCs w:val="21"/>
        </w:rPr>
        <w:t>b</w:t>
      </w:r>
      <w:proofErr w:type="gramEnd"/>
    </w:p>
    <w:p w14:paraId="191966A2" w14:textId="536A871D" w:rsidR="0091373D" w:rsidRPr="00500784" w:rsidRDefault="00F16FEE" w:rsidP="001D3473">
      <w:pPr>
        <w:jc w:val="center"/>
        <w:rPr>
          <w:rFonts w:ascii="Times New Roman" w:hAnsi="Times New Roman" w:cs="Times New Roman"/>
          <w:b/>
          <w:szCs w:val="21"/>
        </w:rPr>
      </w:pPr>
      <w:r w:rsidRPr="00500784">
        <w:rPr>
          <w:rFonts w:ascii="Times New Roman" w:hAnsi="Times New Roman" w:cs="Times New Roman"/>
          <w:b/>
          <w:szCs w:val="21"/>
        </w:rPr>
        <w:object w:dxaOrig="11340" w:dyaOrig="5475" w14:anchorId="19DE9CC2">
          <v:shape id="_x0000_i1030" type="#_x0000_t75" style="width:387pt;height:183.75pt" o:ole="">
            <v:imagedata r:id="rId28" o:title=""/>
          </v:shape>
          <o:OLEObject Type="Embed" ProgID="Visio.Drawing.15" ShapeID="_x0000_i1030" DrawAspect="Content" ObjectID="_1624190641" r:id="rId29"/>
        </w:object>
      </w:r>
    </w:p>
    <w:p w14:paraId="7E830135" w14:textId="77777777" w:rsidR="0091373D" w:rsidRPr="00500784" w:rsidRDefault="0091373D" w:rsidP="0091373D">
      <w:pPr>
        <w:jc w:val="center"/>
        <w:rPr>
          <w:rFonts w:ascii="Times New Roman" w:hAnsi="Times New Roman" w:cs="Times New Roman"/>
          <w:b/>
          <w:szCs w:val="21"/>
        </w:rPr>
      </w:pPr>
      <w:proofErr w:type="gramStart"/>
      <w:r w:rsidRPr="00500784">
        <w:rPr>
          <w:rFonts w:ascii="Times New Roman" w:hAnsi="Times New Roman" w:cs="Times New Roman"/>
          <w:b/>
          <w:szCs w:val="21"/>
        </w:rPr>
        <w:t>c</w:t>
      </w:r>
      <w:proofErr w:type="gramEnd"/>
    </w:p>
    <w:p w14:paraId="02D23C7A" w14:textId="0242ED5F" w:rsidR="0091373D" w:rsidRPr="00500784" w:rsidRDefault="007B757D" w:rsidP="006B2902">
      <w:pPr>
        <w:spacing w:line="300" w:lineRule="auto"/>
        <w:rPr>
          <w:rFonts w:ascii="Times New Roman" w:hAnsi="Times New Roman" w:cs="Times New Roman"/>
          <w:sz w:val="24"/>
          <w:szCs w:val="24"/>
        </w:rPr>
      </w:pPr>
      <w:bookmarkStart w:id="4" w:name="_Toc536862843"/>
      <w:r w:rsidRPr="00500784">
        <w:rPr>
          <w:rFonts w:ascii="Times New Roman" w:eastAsia="SimSun" w:hAnsi="Times New Roman" w:cs="Times New Roman"/>
          <w:b/>
          <w:kern w:val="0"/>
          <w:sz w:val="24"/>
          <w:szCs w:val="24"/>
        </w:rPr>
        <w:t xml:space="preserve">Supplementary Figure </w:t>
      </w:r>
      <w:r w:rsidR="003D2321" w:rsidRPr="00500784">
        <w:rPr>
          <w:rFonts w:ascii="Times New Roman" w:eastAsia="SimSun" w:hAnsi="Times New Roman" w:cs="Times New Roman"/>
          <w:b/>
          <w:kern w:val="0"/>
          <w:sz w:val="24"/>
          <w:szCs w:val="24"/>
        </w:rPr>
        <w:t>4</w:t>
      </w:r>
      <w:r w:rsidRPr="00500784">
        <w:rPr>
          <w:rFonts w:ascii="Times New Roman" w:eastAsia="SimSun" w:hAnsi="Times New Roman" w:cs="Times New Roman"/>
          <w:b/>
          <w:kern w:val="0"/>
          <w:sz w:val="24"/>
          <w:szCs w:val="24"/>
        </w:rPr>
        <w:t xml:space="preserve">. </w:t>
      </w:r>
      <w:r w:rsidR="0091373D" w:rsidRPr="00500784">
        <w:rPr>
          <w:rFonts w:ascii="Times New Roman" w:hAnsi="Times New Roman" w:cs="Times New Roman"/>
          <w:b/>
          <w:sz w:val="24"/>
          <w:szCs w:val="24"/>
        </w:rPr>
        <w:t xml:space="preserve">Partial </w:t>
      </w:r>
      <w:r w:rsidR="0091373D" w:rsidRPr="00500784">
        <w:rPr>
          <w:rFonts w:ascii="Times New Roman" w:eastAsia="SimSun" w:hAnsi="Times New Roman" w:cs="Times New Roman"/>
          <w:b/>
          <w:kern w:val="0"/>
          <w:sz w:val="24"/>
          <w:szCs w:val="24"/>
        </w:rPr>
        <w:t>response</w:t>
      </w:r>
      <w:r w:rsidR="0091373D" w:rsidRPr="00500784">
        <w:rPr>
          <w:rFonts w:ascii="Times New Roman" w:hAnsi="Times New Roman" w:cs="Times New Roman"/>
          <w:b/>
          <w:sz w:val="24"/>
          <w:szCs w:val="24"/>
        </w:rPr>
        <w:t xml:space="preserve"> plots for peak </w:t>
      </w:r>
      <w:r w:rsidR="0091373D" w:rsidRPr="00500784">
        <w:rPr>
          <w:rFonts w:ascii="Times New Roman" w:eastAsia="SimSun" w:hAnsi="Times New Roman" w:cs="Times New Roman"/>
          <w:b/>
          <w:kern w:val="0"/>
          <w:sz w:val="24"/>
          <w:szCs w:val="24"/>
        </w:rPr>
        <w:t>bilirubin level</w:t>
      </w:r>
      <w:r w:rsidR="009C1424" w:rsidRPr="00500784">
        <w:rPr>
          <w:rFonts w:ascii="Times New Roman" w:eastAsia="SimSun" w:hAnsi="Times New Roman" w:cs="Times New Roman"/>
          <w:b/>
          <w:kern w:val="0"/>
          <w:sz w:val="24"/>
          <w:szCs w:val="24"/>
        </w:rPr>
        <w:t>s</w:t>
      </w:r>
      <w:r w:rsidR="0091373D" w:rsidRPr="00500784">
        <w:rPr>
          <w:rFonts w:ascii="Times New Roman" w:eastAsia="SimSun" w:hAnsi="Times New Roman" w:cs="Times New Roman"/>
          <w:b/>
          <w:kern w:val="0"/>
          <w:sz w:val="24"/>
          <w:szCs w:val="24"/>
        </w:rPr>
        <w:t xml:space="preserve"> with respect to average pollution concentration. </w:t>
      </w:r>
      <w:r w:rsidR="0091373D" w:rsidRPr="00500784">
        <w:rPr>
          <w:rFonts w:ascii="Times New Roman" w:hAnsi="Times New Roman" w:cs="Times New Roman"/>
          <w:sz w:val="24"/>
          <w:szCs w:val="24"/>
        </w:rPr>
        <w:t xml:space="preserve">The y-axis represents the marginal effects. The dashed lines represent 95% CI. The vertical lines adjacent to the </w:t>
      </w:r>
      <w:r w:rsidR="0091373D" w:rsidRPr="00500784">
        <w:rPr>
          <w:rFonts w:ascii="Times New Roman" w:hAnsi="Times New Roman" w:cs="Times New Roman"/>
          <w:i/>
          <w:sz w:val="24"/>
          <w:szCs w:val="24"/>
        </w:rPr>
        <w:t>x</w:t>
      </w:r>
      <w:r w:rsidR="0091373D" w:rsidRPr="00500784">
        <w:rPr>
          <w:rFonts w:ascii="Times New Roman" w:hAnsi="Times New Roman" w:cs="Times New Roman"/>
          <w:sz w:val="24"/>
          <w:szCs w:val="24"/>
        </w:rPr>
        <w:t xml:space="preserve">-axis </w:t>
      </w:r>
      <w:r w:rsidR="0091373D" w:rsidRPr="00500784">
        <w:rPr>
          <w:rFonts w:ascii="Times New Roman" w:hAnsi="Times New Roman" w:cs="Times New Roman"/>
          <w:sz w:val="24"/>
          <w:szCs w:val="24"/>
        </w:rPr>
        <w:lastRenderedPageBreak/>
        <w:t>represent the frequency of the data.</w:t>
      </w:r>
      <w:bookmarkEnd w:id="4"/>
    </w:p>
    <w:p w14:paraId="412B21DA" w14:textId="12DEB0FE" w:rsidR="0091373D" w:rsidRPr="00500784" w:rsidRDefault="001D3473" w:rsidP="0091373D">
      <w:pPr>
        <w:rPr>
          <w:rFonts w:ascii="Times New Roman" w:eastAsia="SimSun" w:hAnsi="Times New Roman" w:cs="Times New Roman"/>
        </w:rPr>
      </w:pPr>
      <w:r w:rsidRPr="00500784">
        <w:rPr>
          <w:rFonts w:ascii="Times New Roman" w:eastAsia="SimSun" w:hAnsi="Times New Roman" w:cs="Times New Roman"/>
        </w:rPr>
        <w:object w:dxaOrig="12390" w:dyaOrig="6676" w14:anchorId="0C3087C3">
          <v:shape id="_x0000_i1031" type="#_x0000_t75" style="width:387pt;height:189.75pt" o:ole="">
            <v:imagedata r:id="rId30" o:title=""/>
          </v:shape>
          <o:OLEObject Type="Embed" ProgID="Visio.Drawing.15" ShapeID="_x0000_i1031" DrawAspect="Content" ObjectID="_1624190642" r:id="rId31"/>
        </w:object>
      </w:r>
    </w:p>
    <w:p w14:paraId="2EBE7C1E" w14:textId="77777777" w:rsidR="0091373D" w:rsidRPr="00500784" w:rsidRDefault="0091373D" w:rsidP="0091373D">
      <w:pPr>
        <w:jc w:val="center"/>
        <w:rPr>
          <w:rFonts w:ascii="Times New Roman" w:eastAsia="SimSun" w:hAnsi="Times New Roman" w:cs="Times New Roman"/>
          <w:b/>
          <w:szCs w:val="21"/>
        </w:rPr>
      </w:pPr>
      <w:proofErr w:type="gramStart"/>
      <w:r w:rsidRPr="00500784">
        <w:rPr>
          <w:rFonts w:ascii="Times New Roman" w:eastAsia="SimSun" w:hAnsi="Times New Roman" w:cs="Times New Roman"/>
          <w:b/>
          <w:szCs w:val="21"/>
        </w:rPr>
        <w:t>a</w:t>
      </w:r>
      <w:proofErr w:type="gramEnd"/>
    </w:p>
    <w:p w14:paraId="5CAC4F28" w14:textId="11EF54E9" w:rsidR="0091373D" w:rsidRPr="00500784" w:rsidRDefault="001D3473" w:rsidP="0091373D">
      <w:pPr>
        <w:rPr>
          <w:rFonts w:ascii="Times New Roman" w:eastAsia="SimSun" w:hAnsi="Times New Roman" w:cs="Times New Roman"/>
          <w:b/>
          <w:szCs w:val="21"/>
        </w:rPr>
      </w:pPr>
      <w:r w:rsidRPr="00500784">
        <w:rPr>
          <w:rFonts w:ascii="Times New Roman" w:eastAsia="SimSun" w:hAnsi="Times New Roman" w:cs="Times New Roman"/>
          <w:b/>
          <w:szCs w:val="21"/>
        </w:rPr>
        <w:object w:dxaOrig="12390" w:dyaOrig="6736" w14:anchorId="3CD4E9AE">
          <v:shape id="_x0000_i1032" type="#_x0000_t75" style="width:387pt;height:197.25pt" o:ole="">
            <v:imagedata r:id="rId32" o:title=""/>
          </v:shape>
          <o:OLEObject Type="Embed" ProgID="Visio.Drawing.15" ShapeID="_x0000_i1032" DrawAspect="Content" ObjectID="_1624190643" r:id="rId33"/>
        </w:object>
      </w:r>
    </w:p>
    <w:p w14:paraId="59659D94" w14:textId="77777777" w:rsidR="0091373D" w:rsidRPr="00500784" w:rsidRDefault="0091373D" w:rsidP="0091373D">
      <w:pPr>
        <w:jc w:val="center"/>
        <w:rPr>
          <w:rFonts w:ascii="Times New Roman" w:eastAsia="SimSun" w:hAnsi="Times New Roman" w:cs="Times New Roman"/>
          <w:b/>
          <w:szCs w:val="21"/>
        </w:rPr>
      </w:pPr>
      <w:proofErr w:type="gramStart"/>
      <w:r w:rsidRPr="00500784">
        <w:rPr>
          <w:rFonts w:ascii="Times New Roman" w:eastAsia="SimSun" w:hAnsi="Times New Roman" w:cs="Times New Roman"/>
          <w:b/>
          <w:szCs w:val="21"/>
        </w:rPr>
        <w:t>b</w:t>
      </w:r>
      <w:proofErr w:type="gramEnd"/>
    </w:p>
    <w:p w14:paraId="2A5B0DC2" w14:textId="01A74F71" w:rsidR="0091373D" w:rsidRPr="00500784" w:rsidRDefault="001D3473" w:rsidP="0091373D">
      <w:pPr>
        <w:rPr>
          <w:rFonts w:ascii="Times New Roman" w:eastAsia="SimSun" w:hAnsi="Times New Roman" w:cs="Times New Roman"/>
          <w:b/>
          <w:szCs w:val="21"/>
        </w:rPr>
      </w:pPr>
      <w:r w:rsidRPr="00500784">
        <w:rPr>
          <w:rFonts w:ascii="Times New Roman" w:eastAsia="SimSun" w:hAnsi="Times New Roman" w:cs="Times New Roman"/>
          <w:b/>
          <w:szCs w:val="21"/>
        </w:rPr>
        <w:object w:dxaOrig="11896" w:dyaOrig="6571" w14:anchorId="4F1587A2">
          <v:shape id="_x0000_i1033" type="#_x0000_t75" style="width:371.25pt;height:199.5pt" o:ole="">
            <v:imagedata r:id="rId34" o:title=""/>
          </v:shape>
          <o:OLEObject Type="Embed" ProgID="Visio.Drawing.15" ShapeID="_x0000_i1033" DrawAspect="Content" ObjectID="_1624190644" r:id="rId35"/>
        </w:object>
      </w:r>
    </w:p>
    <w:p w14:paraId="022BA0E6" w14:textId="77777777" w:rsidR="0091373D" w:rsidRPr="00500784" w:rsidRDefault="0091373D" w:rsidP="0091373D">
      <w:pPr>
        <w:jc w:val="center"/>
        <w:rPr>
          <w:rFonts w:ascii="Times New Roman" w:eastAsia="SimSun" w:hAnsi="Times New Roman" w:cs="Times New Roman"/>
          <w:b/>
          <w:szCs w:val="21"/>
        </w:rPr>
      </w:pPr>
      <w:proofErr w:type="gramStart"/>
      <w:r w:rsidRPr="00500784">
        <w:rPr>
          <w:rFonts w:ascii="Times New Roman" w:eastAsia="SimSun" w:hAnsi="Times New Roman" w:cs="Times New Roman"/>
          <w:b/>
          <w:szCs w:val="21"/>
        </w:rPr>
        <w:t>c</w:t>
      </w:r>
      <w:proofErr w:type="gramEnd"/>
    </w:p>
    <w:p w14:paraId="5EC84DBA" w14:textId="622FE5F1" w:rsidR="0091373D" w:rsidRPr="00500784" w:rsidRDefault="007B757D" w:rsidP="006B2902">
      <w:pPr>
        <w:spacing w:line="300" w:lineRule="auto"/>
        <w:rPr>
          <w:rFonts w:ascii="Times New Roman" w:hAnsi="Times New Roman" w:cs="Times New Roman"/>
          <w:sz w:val="24"/>
          <w:szCs w:val="24"/>
        </w:rPr>
      </w:pPr>
      <w:bookmarkStart w:id="5" w:name="_Toc536862844"/>
      <w:r w:rsidRPr="00500784">
        <w:rPr>
          <w:rFonts w:ascii="Times New Roman" w:eastAsia="SimSun" w:hAnsi="Times New Roman" w:cs="Times New Roman"/>
          <w:b/>
          <w:kern w:val="0"/>
          <w:sz w:val="24"/>
          <w:szCs w:val="24"/>
        </w:rPr>
        <w:t xml:space="preserve">Supplementary Figure </w:t>
      </w:r>
      <w:r w:rsidR="003D2321" w:rsidRPr="00500784">
        <w:rPr>
          <w:rFonts w:ascii="Times New Roman" w:eastAsia="SimSun" w:hAnsi="Times New Roman" w:cs="Times New Roman"/>
          <w:b/>
          <w:kern w:val="0"/>
          <w:sz w:val="24"/>
          <w:szCs w:val="24"/>
        </w:rPr>
        <w:t>5</w:t>
      </w:r>
      <w:r w:rsidRPr="00500784">
        <w:rPr>
          <w:rFonts w:ascii="Times New Roman" w:eastAsia="SimSun" w:hAnsi="Times New Roman" w:cs="Times New Roman"/>
          <w:b/>
          <w:kern w:val="0"/>
          <w:sz w:val="24"/>
          <w:szCs w:val="24"/>
        </w:rPr>
        <w:t xml:space="preserve">. </w:t>
      </w:r>
      <w:r w:rsidR="0091373D" w:rsidRPr="00500784">
        <w:rPr>
          <w:rFonts w:ascii="Times New Roman" w:hAnsi="Times New Roman" w:cs="Times New Roman"/>
          <w:b/>
          <w:sz w:val="24"/>
          <w:szCs w:val="24"/>
        </w:rPr>
        <w:t>Partial response plots for peak bilirubin level</w:t>
      </w:r>
      <w:r w:rsidR="009C1424" w:rsidRPr="00500784">
        <w:rPr>
          <w:rFonts w:ascii="Times New Roman" w:hAnsi="Times New Roman" w:cs="Times New Roman"/>
          <w:b/>
          <w:sz w:val="24"/>
          <w:szCs w:val="24"/>
        </w:rPr>
        <w:t>s</w:t>
      </w:r>
      <w:r w:rsidR="0091373D" w:rsidRPr="00500784">
        <w:rPr>
          <w:rFonts w:ascii="Times New Roman" w:hAnsi="Times New Roman" w:cs="Times New Roman"/>
          <w:b/>
          <w:sz w:val="24"/>
          <w:szCs w:val="24"/>
        </w:rPr>
        <w:t xml:space="preserve"> with </w:t>
      </w:r>
      <w:r w:rsidR="0091373D" w:rsidRPr="00500784">
        <w:rPr>
          <w:rFonts w:ascii="Times New Roman" w:hAnsi="Times New Roman" w:cs="Times New Roman"/>
          <w:b/>
          <w:sz w:val="24"/>
          <w:szCs w:val="24"/>
        </w:rPr>
        <w:lastRenderedPageBreak/>
        <w:t xml:space="preserve">respect to the time of neonatal exposure to air pollution. </w:t>
      </w:r>
      <w:r w:rsidR="0091373D" w:rsidRPr="00500784">
        <w:rPr>
          <w:rFonts w:ascii="Times New Roman" w:hAnsi="Times New Roman" w:cs="Times New Roman"/>
          <w:sz w:val="24"/>
          <w:szCs w:val="24"/>
        </w:rPr>
        <w:t xml:space="preserve">The y-axis represents the marginal effects. The dashed lines represent 95% CI. The vertical lines adjacent to the </w:t>
      </w:r>
      <w:r w:rsidR="0091373D" w:rsidRPr="00500784">
        <w:rPr>
          <w:rFonts w:ascii="Times New Roman" w:hAnsi="Times New Roman" w:cs="Times New Roman"/>
          <w:i/>
          <w:sz w:val="24"/>
          <w:szCs w:val="24"/>
        </w:rPr>
        <w:t>x</w:t>
      </w:r>
      <w:r w:rsidR="0091373D" w:rsidRPr="00500784">
        <w:rPr>
          <w:rFonts w:ascii="Times New Roman" w:hAnsi="Times New Roman" w:cs="Times New Roman"/>
          <w:sz w:val="24"/>
          <w:szCs w:val="24"/>
        </w:rPr>
        <w:t>-axis represent the frequency of the data.</w:t>
      </w:r>
      <w:bookmarkEnd w:id="5"/>
    </w:p>
    <w:p w14:paraId="0125DD30" w14:textId="77777777" w:rsidR="00A55E14" w:rsidRPr="00500784" w:rsidRDefault="00A55E14" w:rsidP="00A55E14">
      <w:pPr>
        <w:spacing w:afterLines="50" w:after="156" w:line="300" w:lineRule="auto"/>
        <w:rPr>
          <w:rFonts w:ascii="Times New Roman" w:eastAsia="SimSun" w:hAnsi="Times New Roman" w:cs="Times New Roman"/>
        </w:rPr>
      </w:pPr>
      <w:r w:rsidRPr="00500784">
        <w:rPr>
          <w:rFonts w:ascii="Times New Roman" w:hAnsi="Times New Roman" w:cs="Times New Roman"/>
          <w:noProof/>
          <w:lang w:val="en-GB" w:eastAsia="en-GB"/>
        </w:rPr>
        <w:drawing>
          <wp:anchor distT="0" distB="0" distL="114300" distR="114300" simplePos="0" relativeHeight="251659264" behindDoc="0" locked="0" layoutInCell="1" allowOverlap="1" wp14:anchorId="7BF59F5B" wp14:editId="18EF5987">
            <wp:simplePos x="0" y="0"/>
            <wp:positionH relativeFrom="column">
              <wp:posOffset>231969</wp:posOffset>
            </wp:positionH>
            <wp:positionV relativeFrom="paragraph">
              <wp:posOffset>67973</wp:posOffset>
            </wp:positionV>
            <wp:extent cx="4572000" cy="2743200"/>
            <wp:effectExtent l="0" t="0" r="19050" b="19050"/>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24A3218D" w14:textId="77777777" w:rsidR="00A55E14" w:rsidRPr="00500784" w:rsidRDefault="00A55E14" w:rsidP="00A55E14">
      <w:pPr>
        <w:spacing w:afterLines="50" w:after="156" w:line="300" w:lineRule="auto"/>
        <w:rPr>
          <w:rFonts w:ascii="Times New Roman" w:eastAsia="SimSun" w:hAnsi="Times New Roman" w:cs="Times New Roman"/>
        </w:rPr>
      </w:pPr>
    </w:p>
    <w:p w14:paraId="214AF106" w14:textId="77777777" w:rsidR="00A55E14" w:rsidRPr="00500784" w:rsidRDefault="00A55E14" w:rsidP="00A55E14">
      <w:pPr>
        <w:spacing w:afterLines="50" w:after="156" w:line="300" w:lineRule="auto"/>
        <w:rPr>
          <w:rFonts w:ascii="Times New Roman" w:eastAsia="SimSun" w:hAnsi="Times New Roman" w:cs="Times New Roman"/>
        </w:rPr>
      </w:pPr>
    </w:p>
    <w:p w14:paraId="530D2724" w14:textId="77777777" w:rsidR="00A55E14" w:rsidRPr="00500784" w:rsidRDefault="00A55E14" w:rsidP="00A55E14">
      <w:pPr>
        <w:spacing w:afterLines="50" w:after="156" w:line="300" w:lineRule="auto"/>
        <w:rPr>
          <w:rFonts w:ascii="Times New Roman" w:eastAsia="SimSun" w:hAnsi="Times New Roman" w:cs="Times New Roman"/>
        </w:rPr>
      </w:pPr>
    </w:p>
    <w:p w14:paraId="3AA37BDD" w14:textId="77777777" w:rsidR="00A55E14" w:rsidRPr="00500784" w:rsidRDefault="00A55E14" w:rsidP="00A55E14">
      <w:pPr>
        <w:spacing w:afterLines="50" w:after="156" w:line="300" w:lineRule="auto"/>
        <w:rPr>
          <w:rFonts w:ascii="Times New Roman" w:eastAsia="SimSun" w:hAnsi="Times New Roman" w:cs="Times New Roman"/>
        </w:rPr>
      </w:pPr>
    </w:p>
    <w:p w14:paraId="2CD39F1C" w14:textId="77777777" w:rsidR="00A55E14" w:rsidRPr="00500784" w:rsidRDefault="00A55E14" w:rsidP="00A55E14">
      <w:pPr>
        <w:spacing w:afterLines="50" w:after="156" w:line="300" w:lineRule="auto"/>
        <w:rPr>
          <w:rFonts w:ascii="Times New Roman" w:eastAsia="SimSun" w:hAnsi="Times New Roman" w:cs="Times New Roman"/>
        </w:rPr>
      </w:pPr>
    </w:p>
    <w:p w14:paraId="4D8BB622" w14:textId="77777777" w:rsidR="00A55E14" w:rsidRPr="00500784" w:rsidRDefault="00A55E14" w:rsidP="00A55E14">
      <w:pPr>
        <w:spacing w:afterLines="50" w:after="156" w:line="300" w:lineRule="auto"/>
        <w:rPr>
          <w:rFonts w:ascii="Times New Roman" w:eastAsia="SimSun" w:hAnsi="Times New Roman" w:cs="Times New Roman"/>
        </w:rPr>
      </w:pPr>
    </w:p>
    <w:p w14:paraId="03D722B4" w14:textId="77777777" w:rsidR="00A55E14" w:rsidRPr="00500784" w:rsidRDefault="00A55E14" w:rsidP="00A55E14">
      <w:pPr>
        <w:spacing w:afterLines="50" w:after="156" w:line="300" w:lineRule="auto"/>
        <w:rPr>
          <w:rFonts w:ascii="Times New Roman" w:eastAsia="SimSun" w:hAnsi="Times New Roman" w:cs="Times New Roman"/>
        </w:rPr>
      </w:pPr>
    </w:p>
    <w:p w14:paraId="72DE6B20" w14:textId="77777777" w:rsidR="001D3473" w:rsidRPr="00500784" w:rsidRDefault="001D3473" w:rsidP="00C34AEC">
      <w:pPr>
        <w:pStyle w:val="Heading2"/>
        <w:spacing w:before="0" w:after="0" w:line="300" w:lineRule="auto"/>
        <w:rPr>
          <w:rFonts w:ascii="Times New Roman" w:eastAsia="SimSun" w:hAnsi="Times New Roman" w:cs="Times New Roman"/>
          <w:sz w:val="24"/>
        </w:rPr>
      </w:pPr>
    </w:p>
    <w:p w14:paraId="2A133955" w14:textId="5F8258F1" w:rsidR="00C34AEC" w:rsidRPr="00500784" w:rsidRDefault="00221C8E" w:rsidP="006B2902">
      <w:pPr>
        <w:rPr>
          <w:rFonts w:ascii="Times New Roman" w:hAnsi="Times New Roman" w:cs="Times New Roman"/>
          <w:sz w:val="24"/>
          <w:szCs w:val="24"/>
        </w:rPr>
      </w:pPr>
      <w:bookmarkStart w:id="6" w:name="_Toc536862845"/>
      <w:r w:rsidRPr="00500784">
        <w:rPr>
          <w:rFonts w:ascii="Times New Roman" w:hAnsi="Times New Roman" w:cs="Times New Roman"/>
          <w:b/>
          <w:kern w:val="0"/>
          <w:sz w:val="24"/>
          <w:szCs w:val="24"/>
        </w:rPr>
        <w:t xml:space="preserve">Supplementary Figure </w:t>
      </w:r>
      <w:r w:rsidR="003D2321" w:rsidRPr="00500784">
        <w:rPr>
          <w:rFonts w:ascii="Times New Roman" w:hAnsi="Times New Roman" w:cs="Times New Roman"/>
          <w:b/>
          <w:kern w:val="0"/>
          <w:sz w:val="24"/>
          <w:szCs w:val="24"/>
        </w:rPr>
        <w:t>6</w:t>
      </w:r>
      <w:r w:rsidRPr="00500784">
        <w:rPr>
          <w:rFonts w:ascii="Times New Roman" w:hAnsi="Times New Roman" w:cs="Times New Roman"/>
          <w:b/>
          <w:kern w:val="0"/>
          <w:sz w:val="24"/>
          <w:szCs w:val="24"/>
        </w:rPr>
        <w:t xml:space="preserve">. </w:t>
      </w:r>
      <w:proofErr w:type="gramStart"/>
      <w:r w:rsidR="00331BC3" w:rsidRPr="00500784">
        <w:rPr>
          <w:rFonts w:ascii="Times New Roman" w:hAnsi="Times New Roman" w:cs="Times New Roman"/>
          <w:b/>
          <w:sz w:val="24"/>
          <w:szCs w:val="24"/>
        </w:rPr>
        <w:t>R</w:t>
      </w:r>
      <w:r w:rsidR="00C34AEC" w:rsidRPr="00500784">
        <w:rPr>
          <w:rFonts w:ascii="Times New Roman" w:hAnsi="Times New Roman" w:cs="Times New Roman"/>
          <w:b/>
          <w:sz w:val="24"/>
          <w:szCs w:val="24"/>
        </w:rPr>
        <w:t>elationship between PM</w:t>
      </w:r>
      <w:r w:rsidR="00C34AEC" w:rsidRPr="00500784">
        <w:rPr>
          <w:rFonts w:ascii="Times New Roman" w:hAnsi="Times New Roman" w:cs="Times New Roman"/>
          <w:b/>
          <w:sz w:val="24"/>
          <w:szCs w:val="24"/>
          <w:vertAlign w:val="subscript"/>
        </w:rPr>
        <w:t>2.5</w:t>
      </w:r>
      <w:r w:rsidR="00C34AEC" w:rsidRPr="00500784">
        <w:rPr>
          <w:rFonts w:ascii="Times New Roman" w:hAnsi="Times New Roman" w:cs="Times New Roman"/>
          <w:b/>
          <w:sz w:val="24"/>
          <w:szCs w:val="24"/>
        </w:rPr>
        <w:t xml:space="preserve"> concentration and atmospheric visibility.</w:t>
      </w:r>
      <w:bookmarkEnd w:id="6"/>
      <w:proofErr w:type="gramEnd"/>
      <w:r w:rsidR="00230CED" w:rsidRPr="00500784">
        <w:rPr>
          <w:rFonts w:ascii="Times New Roman" w:hAnsi="Times New Roman" w:cs="Times New Roman"/>
          <w:b/>
          <w:sz w:val="24"/>
          <w:szCs w:val="24"/>
        </w:rPr>
        <w:t xml:space="preserve"> </w:t>
      </w:r>
      <w:r w:rsidR="00230CED" w:rsidRPr="00500784">
        <w:rPr>
          <w:rFonts w:ascii="Times New Roman" w:hAnsi="Times New Roman" w:cs="Times New Roman"/>
          <w:sz w:val="24"/>
          <w:szCs w:val="24"/>
        </w:rPr>
        <w:t xml:space="preserve">The y-axis represents atmospheric visibility, and the </w:t>
      </w:r>
      <w:r w:rsidR="00230CED" w:rsidRPr="00500784">
        <w:rPr>
          <w:rFonts w:ascii="Times New Roman" w:hAnsi="Times New Roman" w:cs="Times New Roman"/>
          <w:i/>
          <w:sz w:val="24"/>
          <w:szCs w:val="24"/>
        </w:rPr>
        <w:t>x</w:t>
      </w:r>
      <w:r w:rsidR="00230CED" w:rsidRPr="00500784">
        <w:rPr>
          <w:rFonts w:ascii="Times New Roman" w:hAnsi="Times New Roman" w:cs="Times New Roman"/>
          <w:sz w:val="24"/>
          <w:szCs w:val="24"/>
        </w:rPr>
        <w:t xml:space="preserve">-axis </w:t>
      </w:r>
      <w:r w:rsidR="000312A7" w:rsidRPr="00500784">
        <w:rPr>
          <w:rFonts w:ascii="Times New Roman" w:hAnsi="Times New Roman" w:cs="Times New Roman"/>
          <w:sz w:val="24"/>
          <w:szCs w:val="24"/>
        </w:rPr>
        <w:t>denotes</w:t>
      </w:r>
      <w:r w:rsidR="00230CED" w:rsidRPr="00500784">
        <w:rPr>
          <w:rFonts w:ascii="Times New Roman" w:hAnsi="Times New Roman" w:cs="Times New Roman"/>
          <w:sz w:val="24"/>
          <w:szCs w:val="24"/>
        </w:rPr>
        <w:t xml:space="preserve"> </w:t>
      </w:r>
      <w:r w:rsidR="000312A7" w:rsidRPr="00500784">
        <w:rPr>
          <w:rFonts w:ascii="Times New Roman" w:hAnsi="Times New Roman" w:cs="Times New Roman"/>
          <w:sz w:val="24"/>
          <w:szCs w:val="24"/>
        </w:rPr>
        <w:t>average PM</w:t>
      </w:r>
      <w:r w:rsidR="000312A7" w:rsidRPr="00500784">
        <w:rPr>
          <w:rFonts w:ascii="Times New Roman" w:hAnsi="Times New Roman" w:cs="Times New Roman"/>
          <w:sz w:val="24"/>
          <w:szCs w:val="24"/>
          <w:vertAlign w:val="subscript"/>
        </w:rPr>
        <w:t>2.5</w:t>
      </w:r>
      <w:r w:rsidR="000312A7" w:rsidRPr="00500784">
        <w:rPr>
          <w:rFonts w:ascii="Times New Roman" w:hAnsi="Times New Roman" w:cs="Times New Roman"/>
          <w:sz w:val="24"/>
          <w:szCs w:val="24"/>
        </w:rPr>
        <w:t xml:space="preserve"> concentrations</w:t>
      </w:r>
      <w:r w:rsidR="00230CED" w:rsidRPr="00500784">
        <w:rPr>
          <w:rFonts w:ascii="Times New Roman" w:hAnsi="Times New Roman" w:cs="Times New Roman"/>
          <w:sz w:val="24"/>
          <w:szCs w:val="24"/>
        </w:rPr>
        <w:t xml:space="preserve">. </w:t>
      </w:r>
    </w:p>
    <w:p w14:paraId="65BF71EB" w14:textId="77777777" w:rsidR="00C34AEC" w:rsidRPr="00500784" w:rsidRDefault="00C34AEC" w:rsidP="00A55E14">
      <w:pPr>
        <w:spacing w:afterLines="50" w:after="156" w:line="300" w:lineRule="auto"/>
        <w:rPr>
          <w:rFonts w:ascii="Times New Roman" w:eastAsia="SimSun" w:hAnsi="Times New Roman" w:cs="Times New Roman"/>
        </w:rPr>
      </w:pPr>
    </w:p>
    <w:p w14:paraId="410B36A4" w14:textId="77777777" w:rsidR="00A55E14" w:rsidRPr="00500784" w:rsidRDefault="00A55E14" w:rsidP="00A55E14">
      <w:pPr>
        <w:autoSpaceDE w:val="0"/>
        <w:autoSpaceDN w:val="0"/>
        <w:adjustRightInd w:val="0"/>
        <w:spacing w:afterLines="50" w:after="156" w:line="300" w:lineRule="auto"/>
        <w:jc w:val="left"/>
        <w:rPr>
          <w:rFonts w:ascii="Times New Roman" w:eastAsia="SimSun" w:hAnsi="Times New Roman" w:cs="Times New Roman"/>
          <w:kern w:val="0"/>
          <w:sz w:val="24"/>
          <w:szCs w:val="24"/>
        </w:rPr>
      </w:pPr>
      <w:r w:rsidRPr="00500784">
        <w:rPr>
          <w:rFonts w:ascii="Times New Roman" w:hAnsi="Times New Roman" w:cs="Times New Roman"/>
          <w:noProof/>
          <w:lang w:val="en-GB" w:eastAsia="en-GB"/>
        </w:rPr>
        <w:drawing>
          <wp:inline distT="0" distB="0" distL="0" distR="0" wp14:anchorId="314A4013" wp14:editId="3F7DF3DC">
            <wp:extent cx="5274310" cy="2449136"/>
            <wp:effectExtent l="0" t="0" r="21590" b="2794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A4949B" w14:textId="20F06EBA" w:rsidR="00221C8E" w:rsidRPr="00500784" w:rsidRDefault="00221C8E" w:rsidP="00221C8E">
      <w:pPr>
        <w:pStyle w:val="Heading2"/>
        <w:spacing w:before="0" w:after="0" w:line="300" w:lineRule="auto"/>
        <w:rPr>
          <w:rFonts w:ascii="Times New Roman" w:eastAsia="SimSun" w:hAnsi="Times New Roman" w:cs="Times New Roman"/>
          <w:b w:val="0"/>
          <w:kern w:val="0"/>
          <w:sz w:val="24"/>
          <w:szCs w:val="24"/>
        </w:rPr>
      </w:pPr>
      <w:bookmarkStart w:id="7" w:name="_Toc536862846"/>
      <w:r w:rsidRPr="00500784">
        <w:rPr>
          <w:rFonts w:ascii="Times New Roman" w:eastAsia="SimSun" w:hAnsi="Times New Roman" w:cs="Times New Roman"/>
          <w:kern w:val="0"/>
          <w:sz w:val="24"/>
          <w:szCs w:val="24"/>
        </w:rPr>
        <w:t xml:space="preserve">Supplementary Figure </w:t>
      </w:r>
      <w:r w:rsidR="003D2321" w:rsidRPr="00500784">
        <w:rPr>
          <w:rFonts w:ascii="Times New Roman" w:eastAsia="SimSun" w:hAnsi="Times New Roman" w:cs="Times New Roman"/>
          <w:kern w:val="0"/>
          <w:sz w:val="24"/>
          <w:szCs w:val="24"/>
        </w:rPr>
        <w:t>7</w:t>
      </w:r>
      <w:r w:rsidRPr="00500784">
        <w:rPr>
          <w:rFonts w:ascii="Times New Roman" w:eastAsia="SimSun" w:hAnsi="Times New Roman" w:cs="Times New Roman"/>
          <w:kern w:val="0"/>
          <w:sz w:val="24"/>
          <w:szCs w:val="24"/>
        </w:rPr>
        <w:t>. The relationship between peak bilirubin levels in blood of 300 newborns and AQI</w:t>
      </w:r>
      <w:r w:rsidRPr="00500784">
        <w:rPr>
          <w:rFonts w:ascii="Times New Roman" w:eastAsia="SimSun" w:hAnsi="Times New Roman" w:cs="Times New Roman"/>
          <w:b w:val="0"/>
          <w:kern w:val="0"/>
          <w:sz w:val="24"/>
          <w:szCs w:val="24"/>
        </w:rPr>
        <w:t>.</w:t>
      </w:r>
      <w:r w:rsidRPr="00500784">
        <w:rPr>
          <w:rFonts w:ascii="Times New Roman" w:eastAsia="SimSun" w:hAnsi="Times New Roman" w:cs="Times New Roman"/>
          <w:kern w:val="0"/>
          <w:sz w:val="24"/>
          <w:szCs w:val="24"/>
        </w:rPr>
        <w:t xml:space="preserve"> </w:t>
      </w:r>
      <w:r w:rsidRPr="00500784">
        <w:rPr>
          <w:rFonts w:ascii="Times New Roman" w:eastAsia="SimSun" w:hAnsi="Times New Roman" w:cs="Times New Roman"/>
          <w:b w:val="0"/>
          <w:kern w:val="0"/>
          <w:sz w:val="24"/>
          <w:szCs w:val="24"/>
        </w:rPr>
        <w:t>The AQI is below 100 at Level 1 and 2, which is designated as having relatively good air quality. The AQI exceeds 100 for Levels 3–6, which is designated as having relatively bad air quality.</w:t>
      </w:r>
      <w:bookmarkEnd w:id="7"/>
    </w:p>
    <w:p w14:paraId="46DAE76A" w14:textId="77777777" w:rsidR="002F0F83" w:rsidRPr="00500784" w:rsidRDefault="002F0F83" w:rsidP="00A55E14">
      <w:pPr>
        <w:autoSpaceDE w:val="0"/>
        <w:autoSpaceDN w:val="0"/>
        <w:adjustRightInd w:val="0"/>
        <w:spacing w:afterLines="50" w:after="156" w:line="300" w:lineRule="auto"/>
        <w:jc w:val="left"/>
        <w:rPr>
          <w:rFonts w:ascii="Times New Roman" w:eastAsia="SimSun" w:hAnsi="Times New Roman" w:cs="Times New Roman"/>
          <w:kern w:val="0"/>
          <w:sz w:val="24"/>
          <w:szCs w:val="24"/>
        </w:rPr>
      </w:pPr>
    </w:p>
    <w:p w14:paraId="641AB096" w14:textId="04BB14E0" w:rsidR="003B1FBD" w:rsidRPr="00500784" w:rsidRDefault="003B1FBD" w:rsidP="003B1FBD">
      <w:pPr>
        <w:pStyle w:val="Heading2"/>
        <w:spacing w:before="0" w:after="0" w:line="300" w:lineRule="auto"/>
        <w:rPr>
          <w:rFonts w:ascii="Times New Roman" w:hAnsi="Times New Roman" w:cs="Times New Roman"/>
          <w:sz w:val="24"/>
          <w:szCs w:val="24"/>
        </w:rPr>
      </w:pPr>
      <w:bookmarkStart w:id="8" w:name="_Toc536862850"/>
      <w:proofErr w:type="gramStart"/>
      <w:r w:rsidRPr="00500784">
        <w:rPr>
          <w:rFonts w:ascii="Times New Roman" w:eastAsia="SimSun" w:hAnsi="Times New Roman" w:cs="Times New Roman"/>
          <w:kern w:val="0"/>
          <w:sz w:val="24"/>
          <w:szCs w:val="24"/>
        </w:rPr>
        <w:lastRenderedPageBreak/>
        <w:t xml:space="preserve">Supplementary </w:t>
      </w:r>
      <w:r w:rsidRPr="00500784">
        <w:rPr>
          <w:rFonts w:ascii="Times New Roman" w:eastAsia="SimSun" w:hAnsi="Times New Roman" w:cs="Times New Roman"/>
          <w:sz w:val="24"/>
          <w:szCs w:val="24"/>
        </w:rPr>
        <w:t>Table 1.</w:t>
      </w:r>
      <w:proofErr w:type="gramEnd"/>
      <w:r w:rsidRPr="00500784">
        <w:rPr>
          <w:rFonts w:ascii="Times New Roman" w:hAnsi="Times New Roman" w:cs="Times New Roman"/>
          <w:sz w:val="24"/>
          <w:szCs w:val="24"/>
        </w:rPr>
        <w:t xml:space="preserve"> </w:t>
      </w:r>
      <w:proofErr w:type="gramStart"/>
      <w:r w:rsidRPr="00500784">
        <w:rPr>
          <w:rFonts w:ascii="Times New Roman" w:hAnsi="Times New Roman" w:cs="Times New Roman"/>
          <w:sz w:val="24"/>
          <w:szCs w:val="24"/>
        </w:rPr>
        <w:t>Recommended standards of neonatal jaundice intervention for full-term newborns of different birth days</w:t>
      </w:r>
      <w:bookmarkEnd w:id="8"/>
      <w:r w:rsidR="00F6433E" w:rsidRPr="00500784">
        <w:rPr>
          <w:rFonts w:ascii="Times New Roman" w:hAnsi="Times New Roman" w:cs="Times New Roman"/>
          <w:sz w:val="24"/>
          <w:szCs w:val="24"/>
        </w:rPr>
        <w:t xml:space="preserve"> </w:t>
      </w:r>
      <w:r w:rsidR="00F6433E" w:rsidRPr="00500784">
        <w:rPr>
          <w:rFonts w:ascii="Times New Roman" w:hAnsi="Times New Roman" w:cs="Times New Roman"/>
          <w:sz w:val="24"/>
        </w:rPr>
        <w:t>according to the Chinese clinical guideline of neonatal jaundice.</w:t>
      </w:r>
      <w:proofErr w:type="gramEnd"/>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3402"/>
      </w:tblGrid>
      <w:tr w:rsidR="003B1FBD" w:rsidRPr="00500784" w14:paraId="341EBF15" w14:textId="77777777" w:rsidTr="00746088">
        <w:tc>
          <w:tcPr>
            <w:tcW w:w="1809" w:type="dxa"/>
          </w:tcPr>
          <w:p w14:paraId="6EF54561"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szCs w:val="21"/>
              </w:rPr>
              <w:t>Days after birth</w:t>
            </w:r>
          </w:p>
        </w:tc>
        <w:tc>
          <w:tcPr>
            <w:tcW w:w="6804" w:type="dxa"/>
            <w:gridSpan w:val="2"/>
          </w:tcPr>
          <w:p w14:paraId="527380BD"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szCs w:val="21"/>
              </w:rPr>
              <w:t>TSB level (mg/</w:t>
            </w:r>
            <w:proofErr w:type="spellStart"/>
            <w:r w:rsidRPr="00500784">
              <w:rPr>
                <w:rFonts w:ascii="Times New Roman" w:hAnsi="Times New Roman" w:cs="Times New Roman"/>
                <w:szCs w:val="21"/>
              </w:rPr>
              <w:t>dL</w:t>
            </w:r>
            <w:proofErr w:type="spellEnd"/>
            <w:r w:rsidRPr="00500784">
              <w:rPr>
                <w:rFonts w:ascii="Times New Roman" w:hAnsi="Times New Roman" w:cs="Times New Roman"/>
                <w:szCs w:val="21"/>
              </w:rPr>
              <w:t>)</w:t>
            </w:r>
          </w:p>
        </w:tc>
      </w:tr>
      <w:tr w:rsidR="003B1FBD" w:rsidRPr="00500784" w14:paraId="409746B6" w14:textId="77777777" w:rsidTr="00746088">
        <w:tc>
          <w:tcPr>
            <w:tcW w:w="1809" w:type="dxa"/>
          </w:tcPr>
          <w:p w14:paraId="1A955C1A" w14:textId="77777777" w:rsidR="003B1FBD" w:rsidRPr="00500784" w:rsidRDefault="003B1FBD" w:rsidP="00746088">
            <w:pPr>
              <w:rPr>
                <w:rFonts w:ascii="Times New Roman" w:hAnsi="Times New Roman" w:cs="Times New Roman"/>
                <w:szCs w:val="21"/>
              </w:rPr>
            </w:pPr>
          </w:p>
        </w:tc>
        <w:tc>
          <w:tcPr>
            <w:tcW w:w="3402" w:type="dxa"/>
          </w:tcPr>
          <w:p w14:paraId="6EFB1241"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szCs w:val="21"/>
              </w:rPr>
              <w:t>Jaundice considering phototherapy</w:t>
            </w:r>
          </w:p>
        </w:tc>
        <w:tc>
          <w:tcPr>
            <w:tcW w:w="3402" w:type="dxa"/>
          </w:tcPr>
          <w:p w14:paraId="30F84C63"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szCs w:val="21"/>
              </w:rPr>
              <w:t>Jaundice requiring phototherapy</w:t>
            </w:r>
          </w:p>
        </w:tc>
      </w:tr>
      <w:tr w:rsidR="003B1FBD" w:rsidRPr="00500784" w14:paraId="295FDECA" w14:textId="77777777" w:rsidTr="00746088">
        <w:tc>
          <w:tcPr>
            <w:tcW w:w="1809" w:type="dxa"/>
          </w:tcPr>
          <w:p w14:paraId="0680784E"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szCs w:val="21"/>
              </w:rPr>
              <w:t>≤ 1</w:t>
            </w:r>
          </w:p>
        </w:tc>
        <w:tc>
          <w:tcPr>
            <w:tcW w:w="3402" w:type="dxa"/>
          </w:tcPr>
          <w:p w14:paraId="0994070E"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hint="eastAsia"/>
                <w:szCs w:val="21"/>
              </w:rPr>
              <w:t>≥</w:t>
            </w:r>
            <w:r w:rsidRPr="00500784">
              <w:rPr>
                <w:rFonts w:ascii="Times New Roman" w:hAnsi="Times New Roman" w:cs="Times New Roman"/>
                <w:szCs w:val="21"/>
              </w:rPr>
              <w:t xml:space="preserve"> 6</w:t>
            </w:r>
          </w:p>
        </w:tc>
        <w:tc>
          <w:tcPr>
            <w:tcW w:w="3402" w:type="dxa"/>
          </w:tcPr>
          <w:p w14:paraId="0EDF58D7"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hint="eastAsia"/>
                <w:szCs w:val="21"/>
              </w:rPr>
              <w:t>≥</w:t>
            </w:r>
            <w:r w:rsidRPr="00500784">
              <w:rPr>
                <w:rFonts w:ascii="Times New Roman" w:hAnsi="Times New Roman" w:cs="Times New Roman"/>
                <w:szCs w:val="21"/>
              </w:rPr>
              <w:t xml:space="preserve"> 9</w:t>
            </w:r>
          </w:p>
        </w:tc>
      </w:tr>
      <w:tr w:rsidR="003B1FBD" w:rsidRPr="00500784" w14:paraId="091836BB" w14:textId="77777777" w:rsidTr="00746088">
        <w:tc>
          <w:tcPr>
            <w:tcW w:w="1809" w:type="dxa"/>
          </w:tcPr>
          <w:p w14:paraId="5DF2A513"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szCs w:val="21"/>
              </w:rPr>
              <w:t>2</w:t>
            </w:r>
          </w:p>
        </w:tc>
        <w:tc>
          <w:tcPr>
            <w:tcW w:w="3402" w:type="dxa"/>
          </w:tcPr>
          <w:p w14:paraId="40B3C4DC"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hint="eastAsia"/>
                <w:szCs w:val="21"/>
              </w:rPr>
              <w:t>≥</w:t>
            </w:r>
            <w:r w:rsidRPr="00500784">
              <w:rPr>
                <w:rFonts w:ascii="Times New Roman" w:hAnsi="Times New Roman" w:cs="Times New Roman"/>
                <w:szCs w:val="21"/>
              </w:rPr>
              <w:t xml:space="preserve"> 9</w:t>
            </w:r>
          </w:p>
        </w:tc>
        <w:tc>
          <w:tcPr>
            <w:tcW w:w="3402" w:type="dxa"/>
          </w:tcPr>
          <w:p w14:paraId="4B940888"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hint="eastAsia"/>
                <w:szCs w:val="21"/>
              </w:rPr>
              <w:t>≥</w:t>
            </w:r>
            <w:r w:rsidRPr="00500784">
              <w:rPr>
                <w:rFonts w:ascii="Times New Roman" w:hAnsi="Times New Roman" w:cs="Times New Roman"/>
                <w:szCs w:val="21"/>
              </w:rPr>
              <w:t xml:space="preserve"> 12</w:t>
            </w:r>
          </w:p>
        </w:tc>
      </w:tr>
      <w:tr w:rsidR="003B1FBD" w:rsidRPr="00500784" w14:paraId="6DF23588" w14:textId="77777777" w:rsidTr="00746088">
        <w:tc>
          <w:tcPr>
            <w:tcW w:w="1809" w:type="dxa"/>
          </w:tcPr>
          <w:p w14:paraId="00F857F0"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szCs w:val="21"/>
              </w:rPr>
              <w:t>3</w:t>
            </w:r>
          </w:p>
        </w:tc>
        <w:tc>
          <w:tcPr>
            <w:tcW w:w="3402" w:type="dxa"/>
          </w:tcPr>
          <w:p w14:paraId="525247E9"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hint="eastAsia"/>
                <w:szCs w:val="21"/>
              </w:rPr>
              <w:t>≥</w:t>
            </w:r>
            <w:r w:rsidRPr="00500784">
              <w:rPr>
                <w:rFonts w:ascii="Times New Roman" w:hAnsi="Times New Roman" w:cs="Times New Roman"/>
                <w:szCs w:val="21"/>
              </w:rPr>
              <w:t xml:space="preserve"> 12</w:t>
            </w:r>
          </w:p>
        </w:tc>
        <w:tc>
          <w:tcPr>
            <w:tcW w:w="3402" w:type="dxa"/>
          </w:tcPr>
          <w:p w14:paraId="399D988D"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hint="eastAsia"/>
                <w:szCs w:val="21"/>
              </w:rPr>
              <w:t>≥</w:t>
            </w:r>
            <w:r w:rsidRPr="00500784">
              <w:rPr>
                <w:rFonts w:ascii="Times New Roman" w:hAnsi="Times New Roman" w:cs="Times New Roman"/>
                <w:szCs w:val="21"/>
              </w:rPr>
              <w:t xml:space="preserve"> 15</w:t>
            </w:r>
          </w:p>
        </w:tc>
      </w:tr>
      <w:tr w:rsidR="003B1FBD" w:rsidRPr="00500784" w14:paraId="08A07BB4" w14:textId="77777777" w:rsidTr="00746088">
        <w:tc>
          <w:tcPr>
            <w:tcW w:w="1809" w:type="dxa"/>
          </w:tcPr>
          <w:p w14:paraId="7FFC9A37"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szCs w:val="21"/>
              </w:rPr>
              <w:t>&gt;3</w:t>
            </w:r>
          </w:p>
        </w:tc>
        <w:tc>
          <w:tcPr>
            <w:tcW w:w="3402" w:type="dxa"/>
          </w:tcPr>
          <w:p w14:paraId="18B51AE8"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hint="eastAsia"/>
                <w:szCs w:val="21"/>
              </w:rPr>
              <w:t>≥</w:t>
            </w:r>
            <w:r w:rsidRPr="00500784">
              <w:rPr>
                <w:rFonts w:ascii="Times New Roman" w:hAnsi="Times New Roman" w:cs="Times New Roman"/>
                <w:szCs w:val="21"/>
              </w:rPr>
              <w:t xml:space="preserve"> 15</w:t>
            </w:r>
          </w:p>
        </w:tc>
        <w:tc>
          <w:tcPr>
            <w:tcW w:w="3402" w:type="dxa"/>
          </w:tcPr>
          <w:p w14:paraId="76D5F18C" w14:textId="77777777" w:rsidR="003B1FBD" w:rsidRPr="00500784" w:rsidRDefault="003B1FBD" w:rsidP="00746088">
            <w:pPr>
              <w:rPr>
                <w:rFonts w:ascii="Times New Roman" w:hAnsi="Times New Roman" w:cs="Times New Roman"/>
                <w:szCs w:val="21"/>
              </w:rPr>
            </w:pPr>
            <w:r w:rsidRPr="00500784">
              <w:rPr>
                <w:rFonts w:ascii="Times New Roman" w:hAnsi="Times New Roman" w:cs="Times New Roman" w:hint="eastAsia"/>
                <w:szCs w:val="21"/>
              </w:rPr>
              <w:t>≥</w:t>
            </w:r>
            <w:r w:rsidRPr="00500784">
              <w:rPr>
                <w:rFonts w:ascii="Times New Roman" w:hAnsi="Times New Roman" w:cs="Times New Roman"/>
                <w:szCs w:val="21"/>
              </w:rPr>
              <w:t xml:space="preserve"> 17</w:t>
            </w:r>
          </w:p>
        </w:tc>
      </w:tr>
    </w:tbl>
    <w:p w14:paraId="6CA72A9D" w14:textId="77777777" w:rsidR="003B1FBD" w:rsidRPr="00500784" w:rsidRDefault="003B1FBD" w:rsidP="00A55E14">
      <w:pPr>
        <w:autoSpaceDE w:val="0"/>
        <w:autoSpaceDN w:val="0"/>
        <w:adjustRightInd w:val="0"/>
        <w:spacing w:afterLines="50" w:after="156" w:line="300" w:lineRule="auto"/>
        <w:jc w:val="left"/>
        <w:rPr>
          <w:rFonts w:ascii="Times New Roman" w:eastAsia="SimSun" w:hAnsi="Times New Roman" w:cs="Times New Roman"/>
          <w:kern w:val="0"/>
          <w:sz w:val="24"/>
          <w:szCs w:val="24"/>
        </w:rPr>
      </w:pPr>
    </w:p>
    <w:p w14:paraId="1D9BDCD8" w14:textId="75818632" w:rsidR="00BD1FF6" w:rsidRPr="00500784" w:rsidRDefault="00221C8E" w:rsidP="00072FC3">
      <w:pPr>
        <w:pStyle w:val="Heading2"/>
        <w:spacing w:before="0" w:after="0" w:line="300" w:lineRule="auto"/>
        <w:rPr>
          <w:rFonts w:ascii="Times New Roman" w:hAnsi="Times New Roman" w:cs="Times New Roman"/>
          <w:b w:val="0"/>
          <w:sz w:val="24"/>
          <w:szCs w:val="24"/>
        </w:rPr>
      </w:pPr>
      <w:bookmarkStart w:id="9" w:name="_Toc536862848"/>
      <w:r w:rsidRPr="00500784">
        <w:rPr>
          <w:rFonts w:ascii="Times New Roman" w:eastAsia="SimSun" w:hAnsi="Times New Roman" w:cs="Times New Roman"/>
          <w:kern w:val="0"/>
          <w:sz w:val="24"/>
          <w:szCs w:val="24"/>
        </w:rPr>
        <w:t xml:space="preserve">Supplementary </w:t>
      </w:r>
      <w:r w:rsidR="00B87996" w:rsidRPr="00500784">
        <w:rPr>
          <w:rFonts w:ascii="Times New Roman" w:eastAsia="SimSun" w:hAnsi="Times New Roman" w:cs="Times New Roman"/>
          <w:sz w:val="24"/>
          <w:szCs w:val="24"/>
        </w:rPr>
        <w:t xml:space="preserve">Table </w:t>
      </w:r>
      <w:r w:rsidR="003B1FBD" w:rsidRPr="00500784">
        <w:rPr>
          <w:rFonts w:ascii="Times New Roman" w:eastAsia="SimSun" w:hAnsi="Times New Roman" w:cs="Times New Roman"/>
          <w:sz w:val="24"/>
          <w:szCs w:val="24"/>
        </w:rPr>
        <w:t>2</w:t>
      </w:r>
      <w:r w:rsidRPr="00500784">
        <w:rPr>
          <w:rFonts w:ascii="Times New Roman" w:eastAsia="SimSun" w:hAnsi="Times New Roman" w:cs="Times New Roman"/>
          <w:sz w:val="24"/>
          <w:szCs w:val="24"/>
        </w:rPr>
        <w:t>.</w:t>
      </w:r>
      <w:r w:rsidR="00B87996" w:rsidRPr="00500784">
        <w:rPr>
          <w:rFonts w:ascii="Times New Roman" w:hAnsi="Times New Roman" w:cs="Times New Roman"/>
          <w:sz w:val="24"/>
          <w:szCs w:val="24"/>
        </w:rPr>
        <w:t xml:space="preserve"> </w:t>
      </w:r>
      <w:r w:rsidR="00B87996" w:rsidRPr="00500784">
        <w:rPr>
          <w:rFonts w:ascii="Times New Roman" w:eastAsia="SimSun" w:hAnsi="Times New Roman" w:cs="Times New Roman"/>
          <w:sz w:val="24"/>
          <w:szCs w:val="24"/>
        </w:rPr>
        <w:t>Correlations between different air pollution exposures as well as between air pollutant</w:t>
      </w:r>
      <w:r w:rsidR="00F9003D" w:rsidRPr="00500784">
        <w:rPr>
          <w:rFonts w:ascii="Times New Roman" w:eastAsia="SimSun" w:hAnsi="Times New Roman" w:cs="Times New Roman"/>
          <w:sz w:val="24"/>
          <w:szCs w:val="24"/>
        </w:rPr>
        <w:t>s</w:t>
      </w:r>
      <w:r w:rsidR="00B87996" w:rsidRPr="00500784">
        <w:rPr>
          <w:rFonts w:ascii="Times New Roman" w:eastAsia="SimSun" w:hAnsi="Times New Roman" w:cs="Times New Roman"/>
          <w:sz w:val="24"/>
          <w:szCs w:val="24"/>
        </w:rPr>
        <w:t xml:space="preserve"> and atmospheric visibility</w:t>
      </w:r>
      <w:r w:rsidR="00A76FED" w:rsidRPr="00500784">
        <w:rPr>
          <w:rFonts w:ascii="Times New Roman" w:hAnsi="Times New Roman" w:cs="Times New Roman"/>
          <w:sz w:val="24"/>
        </w:rPr>
        <w:t xml:space="preserve"> based on daily mean air pollution data o</w:t>
      </w:r>
      <w:r w:rsidR="00A76FED" w:rsidRPr="00500784">
        <w:rPr>
          <w:rFonts w:ascii="Times New Roman" w:hAnsi="Times New Roman" w:cs="Times New Roman"/>
          <w:sz w:val="24"/>
          <w:bdr w:val="none" w:sz="0" w:space="0" w:color="auto" w:frame="1"/>
        </w:rPr>
        <w:t xml:space="preserve">ver June 2014–May 2017 </w:t>
      </w:r>
      <w:r w:rsidR="00A76FED" w:rsidRPr="00500784">
        <w:rPr>
          <w:rFonts w:ascii="Times New Roman" w:hAnsi="Times New Roman" w:cs="Times New Roman"/>
          <w:sz w:val="24"/>
        </w:rPr>
        <w:t>obtained from 34 air pollution monitoring stations.</w:t>
      </w:r>
      <w:r w:rsidR="00A76FED" w:rsidRPr="00500784">
        <w:rPr>
          <w:rFonts w:ascii="Times New Roman" w:hAnsi="Times New Roman" w:cs="Times New Roman"/>
          <w:sz w:val="24"/>
          <w:shd w:val="clear" w:color="auto" w:fill="FFFFFF"/>
        </w:rPr>
        <w:t xml:space="preserve"> </w:t>
      </w:r>
      <w:r w:rsidR="00A76FED" w:rsidRPr="00500784">
        <w:rPr>
          <w:rFonts w:ascii="Times New Roman" w:hAnsi="Times New Roman" w:cs="Times New Roman"/>
          <w:b w:val="0"/>
          <w:sz w:val="24"/>
        </w:rPr>
        <w:t>PM</w:t>
      </w:r>
      <w:r w:rsidR="00A76FED" w:rsidRPr="00500784">
        <w:rPr>
          <w:rFonts w:ascii="Times New Roman" w:hAnsi="Times New Roman" w:cs="Times New Roman"/>
          <w:b w:val="0"/>
          <w:sz w:val="24"/>
          <w:vertAlign w:val="subscript"/>
        </w:rPr>
        <w:t>2.5</w:t>
      </w:r>
      <w:r w:rsidR="00A76FED" w:rsidRPr="00500784">
        <w:rPr>
          <w:rFonts w:ascii="Times New Roman" w:hAnsi="Times New Roman" w:cs="Times New Roman"/>
          <w:b w:val="0"/>
          <w:sz w:val="24"/>
        </w:rPr>
        <w:t xml:space="preserve"> was </w:t>
      </w:r>
      <w:r w:rsidR="00A76FED" w:rsidRPr="00500784">
        <w:rPr>
          <w:rFonts w:ascii="Times New Roman" w:hAnsi="Times New Roman" w:cs="Times New Roman"/>
          <w:b w:val="0"/>
          <w:sz w:val="24"/>
          <w:shd w:val="clear" w:color="auto" w:fill="FFFFFF"/>
        </w:rPr>
        <w:t>highly correlated with SO</w:t>
      </w:r>
      <w:r w:rsidR="00A76FED" w:rsidRPr="00500784">
        <w:rPr>
          <w:rFonts w:ascii="Times New Roman" w:hAnsi="Times New Roman" w:cs="Times New Roman"/>
          <w:b w:val="0"/>
          <w:sz w:val="24"/>
          <w:shd w:val="clear" w:color="auto" w:fill="FFFFFF"/>
          <w:vertAlign w:val="subscript"/>
        </w:rPr>
        <w:t>2</w:t>
      </w:r>
      <w:r w:rsidR="00A76FED" w:rsidRPr="00500784">
        <w:rPr>
          <w:rFonts w:ascii="Times New Roman" w:hAnsi="Times New Roman" w:cs="Times New Roman"/>
          <w:b w:val="0"/>
          <w:sz w:val="24"/>
          <w:shd w:val="clear" w:color="auto" w:fill="FFFFFF"/>
        </w:rPr>
        <w:t xml:space="preserve"> and CO, whereas O</w:t>
      </w:r>
      <w:r w:rsidR="00A76FED" w:rsidRPr="00500784">
        <w:rPr>
          <w:rFonts w:ascii="Times New Roman" w:hAnsi="Times New Roman" w:cs="Times New Roman"/>
          <w:b w:val="0"/>
          <w:sz w:val="24"/>
          <w:shd w:val="clear" w:color="auto" w:fill="FFFFFF"/>
          <w:vertAlign w:val="subscript"/>
        </w:rPr>
        <w:t>3</w:t>
      </w:r>
      <w:r w:rsidR="00A76FED" w:rsidRPr="00500784">
        <w:rPr>
          <w:rFonts w:ascii="Times New Roman" w:hAnsi="Times New Roman" w:cs="Times New Roman"/>
          <w:b w:val="0"/>
          <w:sz w:val="24"/>
          <w:shd w:val="clear" w:color="auto" w:fill="FFFFFF"/>
        </w:rPr>
        <w:t xml:space="preserve"> was negatively correlated with SO</w:t>
      </w:r>
      <w:r w:rsidR="00A76FED" w:rsidRPr="00500784">
        <w:rPr>
          <w:rFonts w:ascii="Times New Roman" w:hAnsi="Times New Roman" w:cs="Times New Roman"/>
          <w:b w:val="0"/>
          <w:sz w:val="24"/>
          <w:shd w:val="clear" w:color="auto" w:fill="FFFFFF"/>
          <w:vertAlign w:val="subscript"/>
        </w:rPr>
        <w:t>2</w:t>
      </w:r>
      <w:r w:rsidR="00A76FED" w:rsidRPr="00500784">
        <w:rPr>
          <w:rFonts w:ascii="Times New Roman" w:hAnsi="Times New Roman" w:cs="Times New Roman"/>
          <w:b w:val="0"/>
          <w:sz w:val="24"/>
          <w:shd w:val="clear" w:color="auto" w:fill="FFFFFF"/>
        </w:rPr>
        <w:t xml:space="preserve"> and CO. They reflected the air pollution mix on bad air quality days. There was the greatest negative correlation between </w:t>
      </w:r>
      <w:r w:rsidR="00A76FED" w:rsidRPr="00500784">
        <w:rPr>
          <w:rFonts w:ascii="Times New Roman" w:hAnsi="Times New Roman" w:cs="Times New Roman"/>
          <w:b w:val="0"/>
          <w:sz w:val="24"/>
        </w:rPr>
        <w:t>PM</w:t>
      </w:r>
      <w:r w:rsidR="00A76FED" w:rsidRPr="00500784">
        <w:rPr>
          <w:rFonts w:ascii="Times New Roman" w:hAnsi="Times New Roman" w:cs="Times New Roman"/>
          <w:b w:val="0"/>
          <w:sz w:val="24"/>
          <w:vertAlign w:val="subscript"/>
        </w:rPr>
        <w:t xml:space="preserve">2.5 </w:t>
      </w:r>
      <w:r w:rsidR="00A76FED" w:rsidRPr="00500784">
        <w:rPr>
          <w:rFonts w:ascii="Times New Roman" w:hAnsi="Times New Roman" w:cs="Times New Roman"/>
          <w:b w:val="0"/>
          <w:sz w:val="24"/>
          <w:shd w:val="clear" w:color="auto" w:fill="FFFFFF"/>
        </w:rPr>
        <w:t>exposure and atmospheric visibility, mainly because PM</w:t>
      </w:r>
      <w:r w:rsidR="00A76FED" w:rsidRPr="00500784">
        <w:rPr>
          <w:rFonts w:ascii="Times New Roman" w:hAnsi="Times New Roman" w:cs="Times New Roman"/>
          <w:b w:val="0"/>
          <w:sz w:val="24"/>
          <w:shd w:val="clear" w:color="auto" w:fill="FFFFFF"/>
          <w:vertAlign w:val="subscript"/>
        </w:rPr>
        <w:t>2.5</w:t>
      </w:r>
      <w:r w:rsidR="00A76FED" w:rsidRPr="00500784">
        <w:rPr>
          <w:rFonts w:ascii="Times New Roman" w:hAnsi="Times New Roman" w:cs="Times New Roman"/>
          <w:b w:val="0"/>
          <w:sz w:val="24"/>
          <w:shd w:val="clear" w:color="auto" w:fill="FFFFFF"/>
        </w:rPr>
        <w:t xml:space="preserve"> absorbs and scatters sunlight. We also note that SO</w:t>
      </w:r>
      <w:r w:rsidR="00A76FED" w:rsidRPr="00500784">
        <w:rPr>
          <w:rFonts w:ascii="Times New Roman" w:hAnsi="Times New Roman" w:cs="Times New Roman"/>
          <w:b w:val="0"/>
          <w:sz w:val="24"/>
          <w:shd w:val="clear" w:color="auto" w:fill="FFFFFF"/>
          <w:vertAlign w:val="subscript"/>
        </w:rPr>
        <w:t>2</w:t>
      </w:r>
      <w:r w:rsidR="00A76FED" w:rsidRPr="00500784">
        <w:rPr>
          <w:rFonts w:ascii="Times New Roman" w:hAnsi="Times New Roman" w:cs="Times New Roman"/>
          <w:b w:val="0"/>
          <w:sz w:val="24"/>
          <w:shd w:val="clear" w:color="auto" w:fill="FFFFFF"/>
        </w:rPr>
        <w:t xml:space="preserve"> and CO were negatively correlated with atmospheric visibility, and O</w:t>
      </w:r>
      <w:r w:rsidR="00A76FED" w:rsidRPr="00500784">
        <w:rPr>
          <w:rFonts w:ascii="Times New Roman" w:hAnsi="Times New Roman" w:cs="Times New Roman"/>
          <w:b w:val="0"/>
          <w:sz w:val="24"/>
          <w:shd w:val="clear" w:color="auto" w:fill="FFFFFF"/>
          <w:vertAlign w:val="subscript"/>
        </w:rPr>
        <w:t xml:space="preserve">3 </w:t>
      </w:r>
      <w:r w:rsidR="00A76FED" w:rsidRPr="00500784">
        <w:rPr>
          <w:rFonts w:ascii="Times New Roman" w:hAnsi="Times New Roman" w:cs="Times New Roman"/>
          <w:b w:val="0"/>
          <w:sz w:val="24"/>
          <w:shd w:val="clear" w:color="auto" w:fill="FFFFFF"/>
        </w:rPr>
        <w:t>was positively correlated with atmospheric visibility, largely reflecting the relationships between these pollutants and PM</w:t>
      </w:r>
      <w:r w:rsidR="00A76FED" w:rsidRPr="00500784">
        <w:rPr>
          <w:rFonts w:ascii="Times New Roman" w:hAnsi="Times New Roman" w:cs="Times New Roman"/>
          <w:b w:val="0"/>
          <w:sz w:val="24"/>
          <w:shd w:val="clear" w:color="auto" w:fill="FFFFFF"/>
          <w:vertAlign w:val="subscript"/>
        </w:rPr>
        <w:t>2.5</w:t>
      </w:r>
      <w:r w:rsidR="00A76FED" w:rsidRPr="00500784">
        <w:rPr>
          <w:rFonts w:ascii="Times New Roman" w:hAnsi="Times New Roman" w:cs="Times New Roman"/>
          <w:b w:val="0"/>
          <w:sz w:val="24"/>
          <w:shd w:val="clear" w:color="auto" w:fill="FFFFFF"/>
        </w:rPr>
        <w:t xml:space="preserve">. </w:t>
      </w:r>
      <w:r w:rsidR="00502E8D" w:rsidRPr="00500784">
        <w:rPr>
          <w:rFonts w:ascii="Times New Roman" w:eastAsia="SimSun" w:hAnsi="Times New Roman" w:cs="Times New Roman"/>
          <w:b w:val="0"/>
          <w:sz w:val="24"/>
          <w:szCs w:val="24"/>
        </w:rPr>
        <w:t xml:space="preserve"> </w:t>
      </w:r>
      <w:bookmarkEnd w:id="9"/>
    </w:p>
    <w:tbl>
      <w:tblPr>
        <w:tblStyle w:val="TableGrid"/>
        <w:tblpPr w:leftFromText="180" w:rightFromText="180" w:vertAnchor="text" w:horzAnchor="page" w:tblpX="2162" w:tblpY="198"/>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303"/>
        <w:gridCol w:w="1167"/>
        <w:gridCol w:w="1379"/>
        <w:gridCol w:w="1167"/>
        <w:gridCol w:w="1769"/>
      </w:tblGrid>
      <w:tr w:rsidR="00FA6053" w:rsidRPr="00500784" w14:paraId="63B6E54C" w14:textId="77777777" w:rsidTr="00605CFF">
        <w:tc>
          <w:tcPr>
            <w:tcW w:w="1303" w:type="dxa"/>
          </w:tcPr>
          <w:p w14:paraId="638D9430" w14:textId="77777777" w:rsidR="00BD1FF6" w:rsidRPr="00500784" w:rsidRDefault="00BD1FF6" w:rsidP="00D32F5D">
            <w:pPr>
              <w:spacing w:line="300" w:lineRule="auto"/>
              <w:jc w:val="center"/>
              <w:rPr>
                <w:rFonts w:ascii="Times New Roman" w:hAnsi="Times New Roman" w:cs="Times New Roman"/>
                <w:szCs w:val="21"/>
              </w:rPr>
            </w:pPr>
          </w:p>
        </w:tc>
        <w:tc>
          <w:tcPr>
            <w:tcW w:w="1167" w:type="dxa"/>
          </w:tcPr>
          <w:p w14:paraId="497AEB39"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szCs w:val="21"/>
              </w:rPr>
              <w:t>SO</w:t>
            </w:r>
            <w:r w:rsidRPr="00500784">
              <w:rPr>
                <w:rFonts w:ascii="Times New Roman" w:hAnsi="Times New Roman" w:cs="Times New Roman"/>
                <w:szCs w:val="21"/>
                <w:vertAlign w:val="subscript"/>
              </w:rPr>
              <w:t>2</w:t>
            </w:r>
          </w:p>
        </w:tc>
        <w:tc>
          <w:tcPr>
            <w:tcW w:w="1379" w:type="dxa"/>
          </w:tcPr>
          <w:p w14:paraId="0B9ED83B"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szCs w:val="21"/>
              </w:rPr>
              <w:t>O</w:t>
            </w:r>
            <w:r w:rsidRPr="00500784">
              <w:rPr>
                <w:rFonts w:ascii="Times New Roman" w:hAnsi="Times New Roman" w:cs="Times New Roman"/>
                <w:szCs w:val="21"/>
                <w:vertAlign w:val="subscript"/>
              </w:rPr>
              <w:t>3</w:t>
            </w:r>
          </w:p>
        </w:tc>
        <w:tc>
          <w:tcPr>
            <w:tcW w:w="1167" w:type="dxa"/>
          </w:tcPr>
          <w:p w14:paraId="67D9FFD6"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szCs w:val="21"/>
              </w:rPr>
              <w:t>CO</w:t>
            </w:r>
          </w:p>
        </w:tc>
        <w:tc>
          <w:tcPr>
            <w:tcW w:w="1769" w:type="dxa"/>
          </w:tcPr>
          <w:p w14:paraId="31389B9F"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szCs w:val="21"/>
              </w:rPr>
              <w:t>Visibility</w:t>
            </w:r>
          </w:p>
        </w:tc>
      </w:tr>
      <w:tr w:rsidR="00FA6053" w:rsidRPr="00500784" w14:paraId="03BB6354" w14:textId="77777777" w:rsidTr="00605CFF">
        <w:tc>
          <w:tcPr>
            <w:tcW w:w="1303" w:type="dxa"/>
          </w:tcPr>
          <w:p w14:paraId="7A8779D6"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szCs w:val="21"/>
              </w:rPr>
              <w:t>PM</w:t>
            </w:r>
            <w:r w:rsidRPr="00500784">
              <w:rPr>
                <w:rFonts w:ascii="Times New Roman" w:hAnsi="Times New Roman" w:cs="Times New Roman"/>
                <w:szCs w:val="21"/>
                <w:vertAlign w:val="subscript"/>
              </w:rPr>
              <w:t>2.5</w:t>
            </w:r>
          </w:p>
        </w:tc>
        <w:tc>
          <w:tcPr>
            <w:tcW w:w="1167" w:type="dxa"/>
          </w:tcPr>
          <w:p w14:paraId="3A59EFCB"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szCs w:val="21"/>
              </w:rPr>
              <w:t>0.542</w:t>
            </w:r>
          </w:p>
        </w:tc>
        <w:tc>
          <w:tcPr>
            <w:tcW w:w="1379" w:type="dxa"/>
          </w:tcPr>
          <w:p w14:paraId="27510B8D"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kern w:val="0"/>
                <w:szCs w:val="21"/>
              </w:rPr>
              <w:t>-0.250</w:t>
            </w:r>
          </w:p>
        </w:tc>
        <w:tc>
          <w:tcPr>
            <w:tcW w:w="1167" w:type="dxa"/>
          </w:tcPr>
          <w:p w14:paraId="6B34DAAA"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kern w:val="0"/>
                <w:szCs w:val="21"/>
              </w:rPr>
              <w:t>0.849</w:t>
            </w:r>
          </w:p>
        </w:tc>
        <w:tc>
          <w:tcPr>
            <w:tcW w:w="1769" w:type="dxa"/>
          </w:tcPr>
          <w:p w14:paraId="65B59FAB"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kern w:val="0"/>
                <w:szCs w:val="21"/>
              </w:rPr>
              <w:t>-0.667</w:t>
            </w:r>
          </w:p>
        </w:tc>
      </w:tr>
      <w:tr w:rsidR="00FA6053" w:rsidRPr="00500784" w14:paraId="07F22B5B" w14:textId="77777777" w:rsidTr="00605CFF">
        <w:tc>
          <w:tcPr>
            <w:tcW w:w="1303" w:type="dxa"/>
          </w:tcPr>
          <w:p w14:paraId="46DE38D3"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szCs w:val="21"/>
              </w:rPr>
              <w:t>SO</w:t>
            </w:r>
            <w:r w:rsidRPr="00500784">
              <w:rPr>
                <w:rFonts w:ascii="Times New Roman" w:hAnsi="Times New Roman" w:cs="Times New Roman"/>
                <w:szCs w:val="21"/>
                <w:vertAlign w:val="subscript"/>
              </w:rPr>
              <w:t>2</w:t>
            </w:r>
          </w:p>
        </w:tc>
        <w:tc>
          <w:tcPr>
            <w:tcW w:w="1167" w:type="dxa"/>
          </w:tcPr>
          <w:p w14:paraId="5636D00A" w14:textId="77777777" w:rsidR="00BD1FF6" w:rsidRPr="00500784" w:rsidRDefault="00BD1FF6" w:rsidP="00D32F5D">
            <w:pPr>
              <w:spacing w:line="300" w:lineRule="auto"/>
              <w:jc w:val="center"/>
              <w:rPr>
                <w:rFonts w:ascii="Times New Roman" w:hAnsi="Times New Roman" w:cs="Times New Roman"/>
                <w:szCs w:val="21"/>
              </w:rPr>
            </w:pPr>
          </w:p>
        </w:tc>
        <w:tc>
          <w:tcPr>
            <w:tcW w:w="1379" w:type="dxa"/>
          </w:tcPr>
          <w:p w14:paraId="0FD80439"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kern w:val="0"/>
                <w:szCs w:val="21"/>
              </w:rPr>
              <w:t>-0.366</w:t>
            </w:r>
          </w:p>
        </w:tc>
        <w:tc>
          <w:tcPr>
            <w:tcW w:w="1167" w:type="dxa"/>
          </w:tcPr>
          <w:p w14:paraId="6D26CA75"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kern w:val="0"/>
                <w:szCs w:val="21"/>
              </w:rPr>
              <w:t>0.635</w:t>
            </w:r>
          </w:p>
        </w:tc>
        <w:tc>
          <w:tcPr>
            <w:tcW w:w="1769" w:type="dxa"/>
          </w:tcPr>
          <w:p w14:paraId="0431DCD9"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kern w:val="0"/>
                <w:szCs w:val="21"/>
              </w:rPr>
              <w:t>-0.376</w:t>
            </w:r>
          </w:p>
        </w:tc>
      </w:tr>
      <w:tr w:rsidR="00FA6053" w:rsidRPr="00500784" w14:paraId="24351814" w14:textId="77777777" w:rsidTr="00605CFF">
        <w:tc>
          <w:tcPr>
            <w:tcW w:w="1303" w:type="dxa"/>
          </w:tcPr>
          <w:p w14:paraId="7075F036"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szCs w:val="21"/>
              </w:rPr>
              <w:t>O</w:t>
            </w:r>
            <w:r w:rsidRPr="00500784">
              <w:rPr>
                <w:rFonts w:ascii="Times New Roman" w:hAnsi="Times New Roman" w:cs="Times New Roman"/>
                <w:szCs w:val="21"/>
                <w:vertAlign w:val="subscript"/>
              </w:rPr>
              <w:t>3</w:t>
            </w:r>
          </w:p>
        </w:tc>
        <w:tc>
          <w:tcPr>
            <w:tcW w:w="1167" w:type="dxa"/>
          </w:tcPr>
          <w:p w14:paraId="778D439F" w14:textId="77777777" w:rsidR="00BD1FF6" w:rsidRPr="00500784" w:rsidRDefault="00BD1FF6" w:rsidP="00D32F5D">
            <w:pPr>
              <w:spacing w:line="300" w:lineRule="auto"/>
              <w:jc w:val="center"/>
              <w:rPr>
                <w:rFonts w:ascii="Times New Roman" w:hAnsi="Times New Roman" w:cs="Times New Roman"/>
                <w:szCs w:val="21"/>
              </w:rPr>
            </w:pPr>
          </w:p>
        </w:tc>
        <w:tc>
          <w:tcPr>
            <w:tcW w:w="1379" w:type="dxa"/>
          </w:tcPr>
          <w:p w14:paraId="01681C48" w14:textId="77777777" w:rsidR="00BD1FF6" w:rsidRPr="00500784" w:rsidRDefault="00BD1FF6" w:rsidP="00D32F5D">
            <w:pPr>
              <w:spacing w:line="300" w:lineRule="auto"/>
              <w:jc w:val="center"/>
              <w:rPr>
                <w:rFonts w:ascii="Times New Roman" w:hAnsi="Times New Roman" w:cs="Times New Roman"/>
                <w:szCs w:val="21"/>
              </w:rPr>
            </w:pPr>
          </w:p>
        </w:tc>
        <w:tc>
          <w:tcPr>
            <w:tcW w:w="1167" w:type="dxa"/>
          </w:tcPr>
          <w:p w14:paraId="1211B0D4"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kern w:val="0"/>
                <w:szCs w:val="21"/>
              </w:rPr>
              <w:t>-0.398</w:t>
            </w:r>
          </w:p>
        </w:tc>
        <w:tc>
          <w:tcPr>
            <w:tcW w:w="1769" w:type="dxa"/>
          </w:tcPr>
          <w:p w14:paraId="4BB9711C"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kern w:val="0"/>
                <w:szCs w:val="21"/>
              </w:rPr>
              <w:t>0.074</w:t>
            </w:r>
          </w:p>
        </w:tc>
      </w:tr>
      <w:tr w:rsidR="00FA6053" w:rsidRPr="00500784" w14:paraId="5D93A90F" w14:textId="77777777" w:rsidTr="00605CFF">
        <w:tc>
          <w:tcPr>
            <w:tcW w:w="1303" w:type="dxa"/>
          </w:tcPr>
          <w:p w14:paraId="23E96B6B"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szCs w:val="21"/>
              </w:rPr>
              <w:t>CO</w:t>
            </w:r>
          </w:p>
        </w:tc>
        <w:tc>
          <w:tcPr>
            <w:tcW w:w="1167" w:type="dxa"/>
          </w:tcPr>
          <w:p w14:paraId="4CCAAB88" w14:textId="77777777" w:rsidR="00BD1FF6" w:rsidRPr="00500784" w:rsidRDefault="00BD1FF6" w:rsidP="00D32F5D">
            <w:pPr>
              <w:spacing w:line="300" w:lineRule="auto"/>
              <w:jc w:val="center"/>
              <w:rPr>
                <w:rFonts w:ascii="Times New Roman" w:hAnsi="Times New Roman" w:cs="Times New Roman"/>
                <w:szCs w:val="21"/>
              </w:rPr>
            </w:pPr>
          </w:p>
        </w:tc>
        <w:tc>
          <w:tcPr>
            <w:tcW w:w="1379" w:type="dxa"/>
          </w:tcPr>
          <w:p w14:paraId="16235B13" w14:textId="77777777" w:rsidR="00BD1FF6" w:rsidRPr="00500784" w:rsidRDefault="00BD1FF6" w:rsidP="00D32F5D">
            <w:pPr>
              <w:spacing w:line="300" w:lineRule="auto"/>
              <w:jc w:val="center"/>
              <w:rPr>
                <w:rFonts w:ascii="Times New Roman" w:hAnsi="Times New Roman" w:cs="Times New Roman"/>
                <w:szCs w:val="21"/>
              </w:rPr>
            </w:pPr>
          </w:p>
        </w:tc>
        <w:tc>
          <w:tcPr>
            <w:tcW w:w="1167" w:type="dxa"/>
          </w:tcPr>
          <w:p w14:paraId="65699322" w14:textId="77777777" w:rsidR="00BD1FF6" w:rsidRPr="00500784" w:rsidRDefault="00BD1FF6" w:rsidP="00D32F5D">
            <w:pPr>
              <w:spacing w:line="300" w:lineRule="auto"/>
              <w:jc w:val="center"/>
              <w:rPr>
                <w:rFonts w:ascii="Times New Roman" w:hAnsi="Times New Roman" w:cs="Times New Roman"/>
                <w:szCs w:val="21"/>
              </w:rPr>
            </w:pPr>
          </w:p>
        </w:tc>
        <w:tc>
          <w:tcPr>
            <w:tcW w:w="1769" w:type="dxa"/>
          </w:tcPr>
          <w:p w14:paraId="1E3E7823" w14:textId="77777777" w:rsidR="00BD1FF6" w:rsidRPr="00500784" w:rsidRDefault="00BD1FF6" w:rsidP="00D32F5D">
            <w:pPr>
              <w:spacing w:line="300" w:lineRule="auto"/>
              <w:jc w:val="center"/>
              <w:rPr>
                <w:rFonts w:ascii="Times New Roman" w:hAnsi="Times New Roman" w:cs="Times New Roman"/>
                <w:szCs w:val="21"/>
              </w:rPr>
            </w:pPr>
            <w:r w:rsidRPr="00500784">
              <w:rPr>
                <w:rFonts w:ascii="Times New Roman" w:hAnsi="Times New Roman" w:cs="Times New Roman"/>
                <w:kern w:val="0"/>
                <w:szCs w:val="21"/>
              </w:rPr>
              <w:t>-0.490</w:t>
            </w:r>
          </w:p>
        </w:tc>
      </w:tr>
    </w:tbl>
    <w:p w14:paraId="2F17C7E2" w14:textId="77777777" w:rsidR="00BD1FF6" w:rsidRPr="00500784" w:rsidRDefault="00BD1FF6" w:rsidP="00331BC3">
      <w:pPr>
        <w:tabs>
          <w:tab w:val="left" w:pos="7215"/>
        </w:tabs>
        <w:rPr>
          <w:rFonts w:ascii="Times New Roman" w:hAnsi="Times New Roman" w:cs="Times New Roman"/>
        </w:rPr>
      </w:pPr>
    </w:p>
    <w:p w14:paraId="3E5BFDB2" w14:textId="77777777" w:rsidR="00BD1FF6" w:rsidRPr="00500784" w:rsidRDefault="00BD1FF6" w:rsidP="00331BC3">
      <w:pPr>
        <w:tabs>
          <w:tab w:val="left" w:pos="7215"/>
        </w:tabs>
        <w:rPr>
          <w:rFonts w:ascii="Times New Roman" w:hAnsi="Times New Roman" w:cs="Times New Roman"/>
        </w:rPr>
      </w:pPr>
    </w:p>
    <w:p w14:paraId="6A207246" w14:textId="77777777" w:rsidR="00BD1FF6" w:rsidRPr="00500784" w:rsidRDefault="00BD1FF6" w:rsidP="00331BC3">
      <w:pPr>
        <w:tabs>
          <w:tab w:val="left" w:pos="7215"/>
        </w:tabs>
        <w:rPr>
          <w:rFonts w:ascii="Times New Roman" w:hAnsi="Times New Roman" w:cs="Times New Roman"/>
        </w:rPr>
      </w:pPr>
    </w:p>
    <w:p w14:paraId="79CCD4BF" w14:textId="77777777" w:rsidR="00BD1FF6" w:rsidRPr="00500784" w:rsidRDefault="00BD1FF6" w:rsidP="00331BC3">
      <w:pPr>
        <w:tabs>
          <w:tab w:val="left" w:pos="7215"/>
        </w:tabs>
        <w:rPr>
          <w:rFonts w:ascii="Times New Roman" w:hAnsi="Times New Roman" w:cs="Times New Roman"/>
        </w:rPr>
      </w:pPr>
    </w:p>
    <w:p w14:paraId="420AA41D" w14:textId="77777777" w:rsidR="00BD1FF6" w:rsidRPr="00500784" w:rsidRDefault="00BD1FF6" w:rsidP="00331BC3">
      <w:pPr>
        <w:tabs>
          <w:tab w:val="left" w:pos="7215"/>
        </w:tabs>
        <w:rPr>
          <w:rFonts w:ascii="Times New Roman" w:hAnsi="Times New Roman" w:cs="Times New Roman"/>
        </w:rPr>
      </w:pPr>
    </w:p>
    <w:p w14:paraId="57B54EF6" w14:textId="4282DC15" w:rsidR="00B87996" w:rsidRPr="00500784" w:rsidRDefault="001E4B4C" w:rsidP="00331BC3">
      <w:pPr>
        <w:tabs>
          <w:tab w:val="left" w:pos="7215"/>
        </w:tabs>
        <w:rPr>
          <w:rFonts w:ascii="Times New Roman" w:hAnsi="Times New Roman" w:cs="Times New Roman"/>
        </w:rPr>
      </w:pPr>
      <w:r w:rsidRPr="00500784">
        <w:rPr>
          <w:rFonts w:ascii="Times New Roman" w:hAnsi="Times New Roman" w:cs="Times New Roman"/>
        </w:rPr>
        <w:tab/>
      </w:r>
    </w:p>
    <w:p w14:paraId="2B87C655" w14:textId="77777777" w:rsidR="000A10FD" w:rsidRPr="00500784" w:rsidRDefault="000A10FD" w:rsidP="00331BC3">
      <w:pPr>
        <w:pStyle w:val="Heading2"/>
        <w:tabs>
          <w:tab w:val="right" w:pos="8306"/>
        </w:tabs>
        <w:spacing w:before="0" w:after="0" w:line="300" w:lineRule="auto"/>
        <w:rPr>
          <w:rFonts w:ascii="Times New Roman" w:eastAsia="SimSun" w:hAnsi="Times New Roman" w:cs="Times New Roman"/>
          <w:kern w:val="0"/>
          <w:sz w:val="24"/>
          <w:szCs w:val="24"/>
        </w:rPr>
      </w:pPr>
      <w:bookmarkStart w:id="10" w:name="_Toc536862849"/>
    </w:p>
    <w:p w14:paraId="12D08060" w14:textId="77777777" w:rsidR="000A10FD" w:rsidRPr="00500784" w:rsidRDefault="000A10FD" w:rsidP="00331BC3">
      <w:pPr>
        <w:pStyle w:val="Heading2"/>
        <w:tabs>
          <w:tab w:val="right" w:pos="8306"/>
        </w:tabs>
        <w:spacing w:before="0" w:after="0" w:line="300" w:lineRule="auto"/>
        <w:rPr>
          <w:rFonts w:ascii="Times New Roman" w:eastAsia="SimSun" w:hAnsi="Times New Roman" w:cs="Times New Roman"/>
          <w:kern w:val="0"/>
          <w:sz w:val="24"/>
          <w:szCs w:val="24"/>
        </w:rPr>
      </w:pPr>
    </w:p>
    <w:p w14:paraId="63D9A004" w14:textId="77777777" w:rsidR="000A10FD" w:rsidRPr="00500784" w:rsidRDefault="000A10FD" w:rsidP="00B71EC6">
      <w:pPr>
        <w:rPr>
          <w:rFonts w:ascii="Times New Roman" w:hAnsi="Times New Roman" w:cs="Times New Roman"/>
        </w:rPr>
      </w:pPr>
    </w:p>
    <w:p w14:paraId="2EDC9BAF" w14:textId="77777777" w:rsidR="000A10FD" w:rsidRPr="00500784" w:rsidRDefault="000A10FD" w:rsidP="00B71EC6">
      <w:pPr>
        <w:rPr>
          <w:rFonts w:ascii="Times New Roman" w:hAnsi="Times New Roman" w:cs="Times New Roman"/>
        </w:rPr>
      </w:pPr>
    </w:p>
    <w:p w14:paraId="604D676F" w14:textId="77777777" w:rsidR="000A10FD" w:rsidRPr="00500784" w:rsidRDefault="000A10FD" w:rsidP="00B71EC6">
      <w:pPr>
        <w:rPr>
          <w:rFonts w:ascii="Times New Roman" w:hAnsi="Times New Roman" w:cs="Times New Roman"/>
        </w:rPr>
      </w:pPr>
    </w:p>
    <w:p w14:paraId="311E78D6" w14:textId="77777777" w:rsidR="000A10FD" w:rsidRPr="00500784" w:rsidRDefault="000A10FD" w:rsidP="00B71EC6">
      <w:pPr>
        <w:rPr>
          <w:rFonts w:ascii="Times New Roman" w:hAnsi="Times New Roman" w:cs="Times New Roman"/>
        </w:rPr>
      </w:pPr>
    </w:p>
    <w:p w14:paraId="790E8826" w14:textId="77777777" w:rsidR="000A10FD" w:rsidRPr="00500784" w:rsidRDefault="000A10FD" w:rsidP="00B71EC6">
      <w:pPr>
        <w:rPr>
          <w:rFonts w:ascii="Times New Roman" w:hAnsi="Times New Roman" w:cs="Times New Roman"/>
        </w:rPr>
      </w:pPr>
    </w:p>
    <w:p w14:paraId="1485E585" w14:textId="77777777" w:rsidR="000A10FD" w:rsidRPr="00500784" w:rsidRDefault="000A10FD" w:rsidP="00B71EC6">
      <w:pPr>
        <w:rPr>
          <w:rFonts w:ascii="Times New Roman" w:hAnsi="Times New Roman" w:cs="Times New Roman"/>
        </w:rPr>
      </w:pPr>
    </w:p>
    <w:p w14:paraId="1EE9F542" w14:textId="77777777" w:rsidR="000A10FD" w:rsidRPr="00500784" w:rsidRDefault="000A10FD" w:rsidP="00B71EC6">
      <w:pPr>
        <w:rPr>
          <w:rFonts w:ascii="Times New Roman" w:hAnsi="Times New Roman" w:cs="Times New Roman"/>
        </w:rPr>
      </w:pPr>
    </w:p>
    <w:p w14:paraId="6EE684C1" w14:textId="0DBAD4D0" w:rsidR="001C75EA" w:rsidRPr="00500784" w:rsidRDefault="00221C8E" w:rsidP="00331BC3">
      <w:pPr>
        <w:pStyle w:val="Heading2"/>
        <w:tabs>
          <w:tab w:val="right" w:pos="8306"/>
        </w:tabs>
        <w:spacing w:before="0" w:after="0" w:line="300" w:lineRule="auto"/>
        <w:rPr>
          <w:rFonts w:ascii="Times New Roman" w:hAnsi="Times New Roman" w:cs="Times New Roman"/>
          <w:sz w:val="24"/>
          <w:szCs w:val="24"/>
        </w:rPr>
      </w:pPr>
      <w:proofErr w:type="gramStart"/>
      <w:r w:rsidRPr="00500784">
        <w:rPr>
          <w:rFonts w:ascii="Times New Roman" w:eastAsia="SimSun" w:hAnsi="Times New Roman" w:cs="Times New Roman"/>
          <w:kern w:val="0"/>
          <w:sz w:val="24"/>
          <w:szCs w:val="24"/>
        </w:rPr>
        <w:lastRenderedPageBreak/>
        <w:t xml:space="preserve">Supplementary </w:t>
      </w:r>
      <w:r w:rsidR="00524B83" w:rsidRPr="00500784">
        <w:rPr>
          <w:rFonts w:ascii="Times New Roman" w:eastAsia="SimSun" w:hAnsi="Times New Roman" w:cs="Times New Roman"/>
          <w:sz w:val="24"/>
          <w:szCs w:val="24"/>
        </w:rPr>
        <w:t xml:space="preserve">Table </w:t>
      </w:r>
      <w:r w:rsidR="003B1FBD" w:rsidRPr="00500784">
        <w:rPr>
          <w:rFonts w:ascii="Times New Roman" w:eastAsia="SimSun" w:hAnsi="Times New Roman" w:cs="Times New Roman"/>
          <w:sz w:val="24"/>
          <w:szCs w:val="24"/>
        </w:rPr>
        <w:t>3</w:t>
      </w:r>
      <w:r w:rsidRPr="00500784">
        <w:rPr>
          <w:rFonts w:ascii="Times New Roman" w:eastAsia="SimSun" w:hAnsi="Times New Roman" w:cs="Times New Roman"/>
          <w:sz w:val="24"/>
          <w:szCs w:val="24"/>
        </w:rPr>
        <w:t>.</w:t>
      </w:r>
      <w:proofErr w:type="gramEnd"/>
      <w:r w:rsidR="00524B83" w:rsidRPr="00500784">
        <w:rPr>
          <w:rFonts w:ascii="Times New Roman" w:hAnsi="Times New Roman" w:cs="Times New Roman"/>
          <w:sz w:val="24"/>
          <w:szCs w:val="24"/>
        </w:rPr>
        <w:t xml:space="preserve"> </w:t>
      </w:r>
      <w:proofErr w:type="gramStart"/>
      <w:r w:rsidR="00524B83" w:rsidRPr="00500784">
        <w:rPr>
          <w:rFonts w:ascii="Times New Roman" w:hAnsi="Times New Roman" w:cs="Times New Roman"/>
          <w:sz w:val="24"/>
          <w:szCs w:val="24"/>
        </w:rPr>
        <w:t xml:space="preserve">Cohort characteristics and </w:t>
      </w:r>
      <w:r w:rsidR="00524B83" w:rsidRPr="00500784">
        <w:rPr>
          <w:rFonts w:ascii="Times New Roman" w:hAnsi="Times New Roman" w:cs="Times New Roman"/>
          <w:sz w:val="24"/>
          <w:szCs w:val="21"/>
        </w:rPr>
        <w:t>assessment</w:t>
      </w:r>
      <w:r w:rsidR="00524B83" w:rsidRPr="00500784">
        <w:rPr>
          <w:rFonts w:ascii="Times New Roman" w:hAnsi="Times New Roman" w:cs="Times New Roman"/>
          <w:szCs w:val="24"/>
        </w:rPr>
        <w:t xml:space="preserve"> </w:t>
      </w:r>
      <w:r w:rsidR="00524B83" w:rsidRPr="00500784">
        <w:rPr>
          <w:rFonts w:ascii="Times New Roman" w:hAnsi="Times New Roman" w:cs="Times New Roman"/>
          <w:sz w:val="24"/>
          <w:szCs w:val="24"/>
        </w:rPr>
        <w:t>results</w:t>
      </w:r>
      <w:bookmarkEnd w:id="10"/>
      <w:r w:rsidR="000A10FD" w:rsidRPr="00500784">
        <w:rPr>
          <w:rFonts w:ascii="Times New Roman" w:hAnsi="Times New Roman" w:cs="Times New Roman"/>
          <w:sz w:val="24"/>
          <w:szCs w:val="24"/>
        </w:rPr>
        <w:t xml:space="preserve"> in the two groups.</w:t>
      </w:r>
      <w:proofErr w:type="gramEnd"/>
      <w:r w:rsidR="000A10FD" w:rsidRPr="00500784">
        <w:rPr>
          <w:rFonts w:ascii="Times New Roman" w:hAnsi="Times New Roman" w:cs="Times New Roman"/>
          <w:sz w:val="24"/>
          <w:szCs w:val="24"/>
        </w:rPr>
        <w:t xml:space="preserve"> </w:t>
      </w:r>
      <w:r w:rsidR="000A10FD" w:rsidRPr="00500784">
        <w:rPr>
          <w:rFonts w:ascii="Times New Roman" w:hAnsi="Times New Roman" w:cs="Times New Roman"/>
          <w:b w:val="0"/>
          <w:sz w:val="24"/>
          <w:szCs w:val="24"/>
        </w:rPr>
        <w:t>Statistically significant differences exist between the two groups (P &lt; 0.05) in the occurrence of relatively bad air during the observation period. This suggests potential associations between these factors and incidence of neonatal jaundice.</w:t>
      </w:r>
    </w:p>
    <w:p w14:paraId="378E9DC6" w14:textId="77777777" w:rsidR="000A10FD" w:rsidRPr="00500784" w:rsidRDefault="000A10FD" w:rsidP="00B71EC6">
      <w:pPr>
        <w:rPr>
          <w:rFonts w:ascii="Times New Roman" w:hAnsi="Times New Roman" w:cs="Times New Roman"/>
        </w:rPr>
      </w:pPr>
    </w:p>
    <w:tbl>
      <w:tblPr>
        <w:tblStyle w:val="TableGrid"/>
        <w:tblW w:w="7962" w:type="dxa"/>
        <w:tblLayout w:type="fixed"/>
        <w:tblLook w:val="04A0" w:firstRow="1" w:lastRow="0" w:firstColumn="1" w:lastColumn="0" w:noHBand="0" w:noVBand="1"/>
      </w:tblPr>
      <w:tblGrid>
        <w:gridCol w:w="1242"/>
        <w:gridCol w:w="910"/>
        <w:gridCol w:w="1217"/>
        <w:gridCol w:w="1701"/>
        <w:gridCol w:w="1731"/>
        <w:gridCol w:w="1161"/>
      </w:tblGrid>
      <w:tr w:rsidR="00FA6053" w:rsidRPr="00500784" w14:paraId="4731F550" w14:textId="77777777" w:rsidTr="00CA4769">
        <w:trPr>
          <w:trHeight w:val="754"/>
        </w:trPr>
        <w:tc>
          <w:tcPr>
            <w:tcW w:w="3369" w:type="dxa"/>
            <w:gridSpan w:val="3"/>
            <w:tcBorders>
              <w:tl2br w:val="single" w:sz="4" w:space="0" w:color="auto"/>
            </w:tcBorders>
          </w:tcPr>
          <w:p w14:paraId="3308EC49" w14:textId="77777777" w:rsidR="001E4B4C" w:rsidRPr="00500784" w:rsidRDefault="001E4B4C" w:rsidP="009245F4">
            <w:pPr>
              <w:ind w:firstLineChars="350" w:firstLine="735"/>
              <w:rPr>
                <w:rFonts w:ascii="Times New Roman" w:hAnsi="Times New Roman" w:cs="Times New Roman"/>
                <w:szCs w:val="21"/>
              </w:rPr>
            </w:pPr>
            <w:r w:rsidRPr="00500784">
              <w:rPr>
                <w:rFonts w:ascii="Times New Roman" w:hAnsi="Times New Roman" w:cs="Times New Roman"/>
                <w:szCs w:val="21"/>
              </w:rPr>
              <w:t>Group</w:t>
            </w:r>
          </w:p>
          <w:p w14:paraId="785D8CE0"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Factor</w:t>
            </w:r>
          </w:p>
        </w:tc>
        <w:tc>
          <w:tcPr>
            <w:tcW w:w="1701" w:type="dxa"/>
          </w:tcPr>
          <w:p w14:paraId="37F25DD8"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Group I: non-jaundiced (n=11,724)</w:t>
            </w:r>
          </w:p>
        </w:tc>
        <w:tc>
          <w:tcPr>
            <w:tcW w:w="1731" w:type="dxa"/>
          </w:tcPr>
          <w:p w14:paraId="6806F3AB"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Group II: jaundiced</w:t>
            </w:r>
            <w:r w:rsidRPr="00500784" w:rsidDel="00F47474">
              <w:rPr>
                <w:rFonts w:ascii="Times New Roman" w:hAnsi="Times New Roman" w:cs="Times New Roman"/>
                <w:szCs w:val="21"/>
              </w:rPr>
              <w:t xml:space="preserve"> </w:t>
            </w:r>
            <w:r w:rsidRPr="00500784">
              <w:rPr>
                <w:rFonts w:ascii="Times New Roman" w:hAnsi="Times New Roman" w:cs="Times New Roman"/>
                <w:szCs w:val="21"/>
              </w:rPr>
              <w:t>(n=14,058)</w:t>
            </w:r>
          </w:p>
        </w:tc>
        <w:tc>
          <w:tcPr>
            <w:tcW w:w="1161" w:type="dxa"/>
          </w:tcPr>
          <w:p w14:paraId="4E2D9ECD" w14:textId="77777777" w:rsidR="001E4B4C" w:rsidRPr="00500784" w:rsidRDefault="001E4B4C" w:rsidP="009245F4">
            <w:pPr>
              <w:jc w:val="center"/>
              <w:rPr>
                <w:rFonts w:ascii="Times New Roman" w:hAnsi="Times New Roman" w:cs="Times New Roman"/>
                <w:szCs w:val="21"/>
              </w:rPr>
            </w:pPr>
            <w:r w:rsidRPr="00500784">
              <w:rPr>
                <w:rFonts w:ascii="Times New Roman" w:hAnsi="Times New Roman" w:cs="Times New Roman"/>
                <w:szCs w:val="21"/>
              </w:rPr>
              <w:t>P values</w:t>
            </w:r>
          </w:p>
        </w:tc>
      </w:tr>
      <w:tr w:rsidR="00FA6053" w:rsidRPr="00500784" w14:paraId="3FC741E1" w14:textId="77777777" w:rsidTr="00CA4769">
        <w:trPr>
          <w:trHeight w:val="337"/>
        </w:trPr>
        <w:tc>
          <w:tcPr>
            <w:tcW w:w="3369" w:type="dxa"/>
            <w:gridSpan w:val="3"/>
          </w:tcPr>
          <w:p w14:paraId="629CEBE8" w14:textId="77777777" w:rsidR="001E4B4C" w:rsidRPr="00500784" w:rsidRDefault="001E4B4C" w:rsidP="009245F4">
            <w:pPr>
              <w:jc w:val="center"/>
              <w:rPr>
                <w:rFonts w:ascii="Times New Roman" w:hAnsi="Times New Roman" w:cs="Times New Roman"/>
                <w:szCs w:val="21"/>
              </w:rPr>
            </w:pPr>
            <w:r w:rsidRPr="00500784">
              <w:rPr>
                <w:rFonts w:ascii="Times New Roman" w:hAnsi="Times New Roman" w:cs="Times New Roman"/>
                <w:szCs w:val="21"/>
              </w:rPr>
              <w:t>Mother age</w:t>
            </w:r>
          </w:p>
        </w:tc>
        <w:tc>
          <w:tcPr>
            <w:tcW w:w="1701" w:type="dxa"/>
            <w:tcBorders>
              <w:bottom w:val="single" w:sz="4" w:space="0" w:color="auto"/>
            </w:tcBorders>
          </w:tcPr>
          <w:p w14:paraId="39130810"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30.87±3.70</w:t>
            </w:r>
          </w:p>
        </w:tc>
        <w:tc>
          <w:tcPr>
            <w:tcW w:w="1731" w:type="dxa"/>
            <w:tcBorders>
              <w:bottom w:val="single" w:sz="4" w:space="0" w:color="auto"/>
            </w:tcBorders>
          </w:tcPr>
          <w:p w14:paraId="2A290D0E"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30.78±3.51</w:t>
            </w:r>
          </w:p>
        </w:tc>
        <w:tc>
          <w:tcPr>
            <w:tcW w:w="1161" w:type="dxa"/>
            <w:tcBorders>
              <w:bottom w:val="single" w:sz="4" w:space="0" w:color="auto"/>
            </w:tcBorders>
          </w:tcPr>
          <w:p w14:paraId="3F5F22CF" w14:textId="27AE54E0"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0.080</w:t>
            </w:r>
          </w:p>
        </w:tc>
      </w:tr>
      <w:tr w:rsidR="00FA6053" w:rsidRPr="00500784" w14:paraId="481BA627" w14:textId="77777777" w:rsidTr="00CA4769">
        <w:tc>
          <w:tcPr>
            <w:tcW w:w="2152" w:type="dxa"/>
            <w:gridSpan w:val="2"/>
            <w:tcBorders>
              <w:bottom w:val="nil"/>
            </w:tcBorders>
          </w:tcPr>
          <w:p w14:paraId="5A37370B"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Sex</w:t>
            </w:r>
          </w:p>
        </w:tc>
        <w:tc>
          <w:tcPr>
            <w:tcW w:w="1217" w:type="dxa"/>
          </w:tcPr>
          <w:p w14:paraId="134786D4"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M</w:t>
            </w:r>
          </w:p>
        </w:tc>
        <w:tc>
          <w:tcPr>
            <w:tcW w:w="1701" w:type="dxa"/>
            <w:tcBorders>
              <w:bottom w:val="nil"/>
            </w:tcBorders>
          </w:tcPr>
          <w:p w14:paraId="3A0C20B9"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5,910</w:t>
            </w:r>
            <w:r w:rsidRPr="00500784" w:rsidDel="005753BF">
              <w:rPr>
                <w:rFonts w:ascii="Times New Roman" w:hAnsi="Times New Roman" w:cs="Times New Roman"/>
                <w:szCs w:val="21"/>
              </w:rPr>
              <w:t xml:space="preserve"> </w:t>
            </w:r>
            <w:r w:rsidRPr="00500784">
              <w:rPr>
                <w:rFonts w:ascii="Times New Roman" w:hAnsi="Times New Roman" w:cs="Times New Roman"/>
                <w:szCs w:val="21"/>
              </w:rPr>
              <w:t>(50.4%)</w:t>
            </w:r>
          </w:p>
        </w:tc>
        <w:tc>
          <w:tcPr>
            <w:tcW w:w="1731" w:type="dxa"/>
            <w:tcBorders>
              <w:bottom w:val="nil"/>
            </w:tcBorders>
          </w:tcPr>
          <w:p w14:paraId="7E502B66"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7,440</w:t>
            </w:r>
            <w:r w:rsidRPr="00500784" w:rsidDel="005753BF">
              <w:rPr>
                <w:rFonts w:ascii="Times New Roman" w:hAnsi="Times New Roman" w:cs="Times New Roman"/>
                <w:szCs w:val="21"/>
              </w:rPr>
              <w:t xml:space="preserve"> </w:t>
            </w:r>
            <w:r w:rsidRPr="00500784">
              <w:rPr>
                <w:rFonts w:ascii="Times New Roman" w:hAnsi="Times New Roman" w:cs="Times New Roman"/>
                <w:szCs w:val="21"/>
              </w:rPr>
              <w:t>(52.9%)</w:t>
            </w:r>
          </w:p>
        </w:tc>
        <w:tc>
          <w:tcPr>
            <w:tcW w:w="1161" w:type="dxa"/>
            <w:tcBorders>
              <w:bottom w:val="nil"/>
            </w:tcBorders>
          </w:tcPr>
          <w:p w14:paraId="1A624C73" w14:textId="65B80E29"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0.120</w:t>
            </w:r>
          </w:p>
        </w:tc>
      </w:tr>
      <w:tr w:rsidR="00FA6053" w:rsidRPr="00500784" w14:paraId="10A735CA" w14:textId="77777777" w:rsidTr="00CA4769">
        <w:tc>
          <w:tcPr>
            <w:tcW w:w="2152" w:type="dxa"/>
            <w:gridSpan w:val="2"/>
            <w:tcBorders>
              <w:top w:val="nil"/>
            </w:tcBorders>
          </w:tcPr>
          <w:p w14:paraId="67C1FFDB" w14:textId="77777777" w:rsidR="001E4B4C" w:rsidRPr="00500784" w:rsidRDefault="001E4B4C" w:rsidP="009245F4">
            <w:pPr>
              <w:rPr>
                <w:rFonts w:ascii="Times New Roman" w:hAnsi="Times New Roman" w:cs="Times New Roman"/>
                <w:szCs w:val="21"/>
              </w:rPr>
            </w:pPr>
          </w:p>
        </w:tc>
        <w:tc>
          <w:tcPr>
            <w:tcW w:w="1217" w:type="dxa"/>
          </w:tcPr>
          <w:p w14:paraId="18815EA9"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F</w:t>
            </w:r>
          </w:p>
        </w:tc>
        <w:tc>
          <w:tcPr>
            <w:tcW w:w="1701" w:type="dxa"/>
            <w:tcBorders>
              <w:top w:val="nil"/>
            </w:tcBorders>
          </w:tcPr>
          <w:p w14:paraId="361934AA"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5,814</w:t>
            </w:r>
            <w:r w:rsidRPr="00500784" w:rsidDel="005753BF">
              <w:rPr>
                <w:rFonts w:ascii="Times New Roman" w:hAnsi="Times New Roman" w:cs="Times New Roman"/>
                <w:szCs w:val="21"/>
              </w:rPr>
              <w:t xml:space="preserve"> </w:t>
            </w:r>
            <w:r w:rsidRPr="00500784">
              <w:rPr>
                <w:rFonts w:ascii="Times New Roman" w:hAnsi="Times New Roman" w:cs="Times New Roman"/>
                <w:szCs w:val="21"/>
              </w:rPr>
              <w:t>(49.6%)</w:t>
            </w:r>
          </w:p>
        </w:tc>
        <w:tc>
          <w:tcPr>
            <w:tcW w:w="1731" w:type="dxa"/>
            <w:tcBorders>
              <w:top w:val="nil"/>
            </w:tcBorders>
          </w:tcPr>
          <w:p w14:paraId="00062B3D"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6,618</w:t>
            </w:r>
            <w:r w:rsidRPr="00500784" w:rsidDel="005753BF">
              <w:rPr>
                <w:rFonts w:ascii="Times New Roman" w:hAnsi="Times New Roman" w:cs="Times New Roman"/>
                <w:szCs w:val="21"/>
              </w:rPr>
              <w:t xml:space="preserve"> </w:t>
            </w:r>
            <w:r w:rsidRPr="00500784">
              <w:rPr>
                <w:rFonts w:ascii="Times New Roman" w:hAnsi="Times New Roman" w:cs="Times New Roman"/>
                <w:szCs w:val="21"/>
              </w:rPr>
              <w:t>(47.1%)</w:t>
            </w:r>
          </w:p>
        </w:tc>
        <w:tc>
          <w:tcPr>
            <w:tcW w:w="1161" w:type="dxa"/>
            <w:tcBorders>
              <w:top w:val="nil"/>
            </w:tcBorders>
          </w:tcPr>
          <w:p w14:paraId="5686E90B" w14:textId="77777777" w:rsidR="001E4B4C" w:rsidRPr="00500784" w:rsidRDefault="001E4B4C" w:rsidP="009245F4">
            <w:pPr>
              <w:rPr>
                <w:rFonts w:ascii="Times New Roman" w:hAnsi="Times New Roman" w:cs="Times New Roman"/>
                <w:szCs w:val="21"/>
              </w:rPr>
            </w:pPr>
          </w:p>
        </w:tc>
      </w:tr>
      <w:tr w:rsidR="00FA6053" w:rsidRPr="00500784" w14:paraId="029A82E9" w14:textId="77777777" w:rsidTr="00CA4769">
        <w:tc>
          <w:tcPr>
            <w:tcW w:w="1242" w:type="dxa"/>
            <w:vMerge w:val="restart"/>
            <w:tcBorders>
              <w:top w:val="nil"/>
            </w:tcBorders>
          </w:tcPr>
          <w:p w14:paraId="79C75222" w14:textId="6E441CC8"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 xml:space="preserve">Educational level </w:t>
            </w:r>
          </w:p>
        </w:tc>
        <w:tc>
          <w:tcPr>
            <w:tcW w:w="2127" w:type="dxa"/>
            <w:gridSpan w:val="2"/>
          </w:tcPr>
          <w:p w14:paraId="6EA6D4B1" w14:textId="16FFC8DE"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Junior high school or below</w:t>
            </w:r>
          </w:p>
        </w:tc>
        <w:tc>
          <w:tcPr>
            <w:tcW w:w="1701" w:type="dxa"/>
            <w:tcBorders>
              <w:top w:val="nil"/>
            </w:tcBorders>
            <w:vAlign w:val="bottom"/>
          </w:tcPr>
          <w:p w14:paraId="6B589A10" w14:textId="77777777" w:rsidR="001C75EA" w:rsidRPr="00500784" w:rsidRDefault="001C75EA" w:rsidP="001C75EA">
            <w:pPr>
              <w:rPr>
                <w:rFonts w:ascii="Times New Roman" w:eastAsia="DengXian" w:hAnsi="Times New Roman" w:cs="Times New Roman"/>
                <w:sz w:val="22"/>
              </w:rPr>
            </w:pPr>
            <w:r w:rsidRPr="00500784">
              <w:rPr>
                <w:rFonts w:ascii="Times New Roman" w:eastAsia="DengXian" w:hAnsi="Times New Roman" w:cs="Times New Roman"/>
                <w:sz w:val="22"/>
              </w:rPr>
              <w:t>129</w:t>
            </w:r>
          </w:p>
          <w:p w14:paraId="113A6B30" w14:textId="6DC9A1FF" w:rsidR="001C75EA" w:rsidRPr="00500784" w:rsidRDefault="001C75EA" w:rsidP="001C75EA">
            <w:pPr>
              <w:rPr>
                <w:rFonts w:ascii="Times New Roman" w:hAnsi="Times New Roman" w:cs="Times New Roman"/>
                <w:szCs w:val="21"/>
              </w:rPr>
            </w:pPr>
          </w:p>
        </w:tc>
        <w:tc>
          <w:tcPr>
            <w:tcW w:w="1731" w:type="dxa"/>
            <w:tcBorders>
              <w:top w:val="nil"/>
            </w:tcBorders>
            <w:vAlign w:val="bottom"/>
          </w:tcPr>
          <w:p w14:paraId="4D0D113D" w14:textId="77777777" w:rsidR="001C75EA" w:rsidRPr="00500784" w:rsidRDefault="001C75EA" w:rsidP="001C75EA">
            <w:pPr>
              <w:rPr>
                <w:rFonts w:ascii="Times New Roman" w:eastAsia="DengXian" w:hAnsi="Times New Roman" w:cs="Times New Roman"/>
                <w:sz w:val="22"/>
              </w:rPr>
            </w:pPr>
            <w:r w:rsidRPr="00500784">
              <w:rPr>
                <w:rFonts w:ascii="Times New Roman" w:eastAsia="DengXian" w:hAnsi="Times New Roman" w:cs="Times New Roman"/>
                <w:sz w:val="22"/>
              </w:rPr>
              <w:t>267</w:t>
            </w:r>
          </w:p>
          <w:p w14:paraId="092EBEAC" w14:textId="411B3D57" w:rsidR="001C75EA" w:rsidRPr="00500784" w:rsidRDefault="001C75EA" w:rsidP="001C75EA">
            <w:pPr>
              <w:rPr>
                <w:rFonts w:ascii="Times New Roman" w:hAnsi="Times New Roman" w:cs="Times New Roman"/>
                <w:szCs w:val="21"/>
              </w:rPr>
            </w:pPr>
          </w:p>
        </w:tc>
        <w:tc>
          <w:tcPr>
            <w:tcW w:w="1161" w:type="dxa"/>
            <w:tcBorders>
              <w:top w:val="nil"/>
            </w:tcBorders>
          </w:tcPr>
          <w:p w14:paraId="1825F0FB" w14:textId="0BEBF563"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0.082</w:t>
            </w:r>
          </w:p>
        </w:tc>
      </w:tr>
      <w:tr w:rsidR="00FA6053" w:rsidRPr="00500784" w14:paraId="628C4C1D" w14:textId="77777777" w:rsidTr="00CA4769">
        <w:tc>
          <w:tcPr>
            <w:tcW w:w="1242" w:type="dxa"/>
            <w:vMerge/>
          </w:tcPr>
          <w:p w14:paraId="7C9CE12F" w14:textId="77777777" w:rsidR="001C75EA" w:rsidRPr="00500784" w:rsidRDefault="001C75EA" w:rsidP="001C75EA">
            <w:pPr>
              <w:rPr>
                <w:rFonts w:ascii="Times New Roman" w:hAnsi="Times New Roman" w:cs="Times New Roman"/>
                <w:szCs w:val="21"/>
              </w:rPr>
            </w:pPr>
          </w:p>
        </w:tc>
        <w:tc>
          <w:tcPr>
            <w:tcW w:w="2127" w:type="dxa"/>
            <w:gridSpan w:val="2"/>
          </w:tcPr>
          <w:p w14:paraId="2977BF4A" w14:textId="67732D62"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Senior high school</w:t>
            </w:r>
          </w:p>
        </w:tc>
        <w:tc>
          <w:tcPr>
            <w:tcW w:w="1701" w:type="dxa"/>
            <w:tcBorders>
              <w:top w:val="nil"/>
            </w:tcBorders>
            <w:vAlign w:val="bottom"/>
          </w:tcPr>
          <w:p w14:paraId="71F243FC" w14:textId="60A2C922"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348</w:t>
            </w:r>
          </w:p>
        </w:tc>
        <w:tc>
          <w:tcPr>
            <w:tcW w:w="1731" w:type="dxa"/>
            <w:tcBorders>
              <w:top w:val="nil"/>
            </w:tcBorders>
            <w:vAlign w:val="bottom"/>
          </w:tcPr>
          <w:p w14:paraId="76270D09" w14:textId="21E78B63"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483</w:t>
            </w:r>
          </w:p>
        </w:tc>
        <w:tc>
          <w:tcPr>
            <w:tcW w:w="1161" w:type="dxa"/>
            <w:tcBorders>
              <w:top w:val="nil"/>
            </w:tcBorders>
          </w:tcPr>
          <w:p w14:paraId="5A329BB5" w14:textId="50BA1EE5"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0.095</w:t>
            </w:r>
          </w:p>
        </w:tc>
      </w:tr>
      <w:tr w:rsidR="00FA6053" w:rsidRPr="00500784" w14:paraId="25B9C943" w14:textId="77777777" w:rsidTr="00CA4769">
        <w:tc>
          <w:tcPr>
            <w:tcW w:w="1242" w:type="dxa"/>
            <w:vMerge/>
          </w:tcPr>
          <w:p w14:paraId="3B50DAD0" w14:textId="77777777" w:rsidR="001C75EA" w:rsidRPr="00500784" w:rsidRDefault="001C75EA" w:rsidP="001C75EA">
            <w:pPr>
              <w:rPr>
                <w:rFonts w:ascii="Times New Roman" w:hAnsi="Times New Roman" w:cs="Times New Roman"/>
                <w:szCs w:val="21"/>
              </w:rPr>
            </w:pPr>
          </w:p>
        </w:tc>
        <w:tc>
          <w:tcPr>
            <w:tcW w:w="2127" w:type="dxa"/>
            <w:gridSpan w:val="2"/>
          </w:tcPr>
          <w:p w14:paraId="27E73515" w14:textId="26D77D38"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College or higher</w:t>
            </w:r>
          </w:p>
        </w:tc>
        <w:tc>
          <w:tcPr>
            <w:tcW w:w="1701" w:type="dxa"/>
            <w:tcBorders>
              <w:top w:val="nil"/>
            </w:tcBorders>
            <w:vAlign w:val="bottom"/>
          </w:tcPr>
          <w:p w14:paraId="6BEC2019" w14:textId="0385037C"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11</w:t>
            </w:r>
            <w:r w:rsidR="006B2902" w:rsidRPr="00500784">
              <w:rPr>
                <w:rFonts w:ascii="Times New Roman" w:eastAsia="DengXian" w:hAnsi="Times New Roman" w:cs="Times New Roman"/>
                <w:sz w:val="22"/>
              </w:rPr>
              <w:t>,</w:t>
            </w:r>
            <w:r w:rsidRPr="00500784">
              <w:rPr>
                <w:rFonts w:ascii="Times New Roman" w:eastAsia="DengXian" w:hAnsi="Times New Roman" w:cs="Times New Roman"/>
                <w:sz w:val="22"/>
              </w:rPr>
              <w:t>247</w:t>
            </w:r>
          </w:p>
        </w:tc>
        <w:tc>
          <w:tcPr>
            <w:tcW w:w="1731" w:type="dxa"/>
            <w:tcBorders>
              <w:top w:val="nil"/>
            </w:tcBorders>
            <w:vAlign w:val="bottom"/>
          </w:tcPr>
          <w:p w14:paraId="5C984522" w14:textId="20E3569C"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13</w:t>
            </w:r>
            <w:r w:rsidR="006B2902" w:rsidRPr="00500784">
              <w:rPr>
                <w:rFonts w:ascii="Times New Roman" w:eastAsia="DengXian" w:hAnsi="Times New Roman" w:cs="Times New Roman"/>
                <w:sz w:val="22"/>
              </w:rPr>
              <w:t>,</w:t>
            </w:r>
            <w:r w:rsidRPr="00500784">
              <w:rPr>
                <w:rFonts w:ascii="Times New Roman" w:eastAsia="DengXian" w:hAnsi="Times New Roman" w:cs="Times New Roman"/>
                <w:sz w:val="22"/>
              </w:rPr>
              <w:t>308</w:t>
            </w:r>
          </w:p>
        </w:tc>
        <w:tc>
          <w:tcPr>
            <w:tcW w:w="1161" w:type="dxa"/>
            <w:tcBorders>
              <w:top w:val="nil"/>
            </w:tcBorders>
          </w:tcPr>
          <w:p w14:paraId="3648E65A" w14:textId="363989BF"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0.127</w:t>
            </w:r>
          </w:p>
        </w:tc>
      </w:tr>
      <w:tr w:rsidR="00FA6053" w:rsidRPr="00500784" w14:paraId="4AEC53B6" w14:textId="77777777" w:rsidTr="00CA4769">
        <w:tc>
          <w:tcPr>
            <w:tcW w:w="1242" w:type="dxa"/>
            <w:vMerge w:val="restart"/>
            <w:tcBorders>
              <w:top w:val="nil"/>
            </w:tcBorders>
          </w:tcPr>
          <w:p w14:paraId="636ADC84" w14:textId="6282AA5D"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Occupation</w:t>
            </w:r>
          </w:p>
        </w:tc>
        <w:tc>
          <w:tcPr>
            <w:tcW w:w="2127" w:type="dxa"/>
            <w:gridSpan w:val="2"/>
          </w:tcPr>
          <w:p w14:paraId="159A913E" w14:textId="19164E04"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Farmer</w:t>
            </w:r>
          </w:p>
        </w:tc>
        <w:tc>
          <w:tcPr>
            <w:tcW w:w="1701" w:type="dxa"/>
            <w:tcBorders>
              <w:top w:val="nil"/>
            </w:tcBorders>
            <w:vAlign w:val="bottom"/>
          </w:tcPr>
          <w:p w14:paraId="65C2B078" w14:textId="47463506"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98</w:t>
            </w:r>
          </w:p>
        </w:tc>
        <w:tc>
          <w:tcPr>
            <w:tcW w:w="1731" w:type="dxa"/>
            <w:tcBorders>
              <w:top w:val="nil"/>
            </w:tcBorders>
            <w:vAlign w:val="bottom"/>
          </w:tcPr>
          <w:p w14:paraId="78F8C73A" w14:textId="529B8E28"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214</w:t>
            </w:r>
          </w:p>
        </w:tc>
        <w:tc>
          <w:tcPr>
            <w:tcW w:w="1161" w:type="dxa"/>
            <w:tcBorders>
              <w:top w:val="nil"/>
            </w:tcBorders>
          </w:tcPr>
          <w:p w14:paraId="4A557167" w14:textId="63BF7B63"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0.004</w:t>
            </w:r>
          </w:p>
        </w:tc>
      </w:tr>
      <w:tr w:rsidR="00FA6053" w:rsidRPr="00500784" w14:paraId="28DCA770" w14:textId="77777777" w:rsidTr="00CA4769">
        <w:tc>
          <w:tcPr>
            <w:tcW w:w="1242" w:type="dxa"/>
            <w:vMerge/>
          </w:tcPr>
          <w:p w14:paraId="6754380B" w14:textId="77777777" w:rsidR="001C75EA" w:rsidRPr="00500784" w:rsidRDefault="001C75EA" w:rsidP="001C75EA">
            <w:pPr>
              <w:rPr>
                <w:rFonts w:ascii="Times New Roman" w:hAnsi="Times New Roman" w:cs="Times New Roman"/>
                <w:szCs w:val="21"/>
              </w:rPr>
            </w:pPr>
          </w:p>
        </w:tc>
        <w:tc>
          <w:tcPr>
            <w:tcW w:w="2127" w:type="dxa"/>
            <w:gridSpan w:val="2"/>
          </w:tcPr>
          <w:p w14:paraId="24F6F06A" w14:textId="0848E93F"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Office worker</w:t>
            </w:r>
          </w:p>
        </w:tc>
        <w:tc>
          <w:tcPr>
            <w:tcW w:w="1701" w:type="dxa"/>
            <w:tcBorders>
              <w:top w:val="nil"/>
            </w:tcBorders>
            <w:vAlign w:val="bottom"/>
          </w:tcPr>
          <w:p w14:paraId="3071D3FF" w14:textId="261F4219"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8</w:t>
            </w:r>
            <w:r w:rsidR="006B2902" w:rsidRPr="00500784">
              <w:rPr>
                <w:rFonts w:ascii="Times New Roman" w:eastAsia="DengXian" w:hAnsi="Times New Roman" w:cs="Times New Roman"/>
                <w:sz w:val="22"/>
              </w:rPr>
              <w:t>,</w:t>
            </w:r>
            <w:r w:rsidRPr="00500784">
              <w:rPr>
                <w:rFonts w:ascii="Times New Roman" w:eastAsia="DengXian" w:hAnsi="Times New Roman" w:cs="Times New Roman"/>
                <w:sz w:val="22"/>
              </w:rPr>
              <w:t>407</w:t>
            </w:r>
          </w:p>
        </w:tc>
        <w:tc>
          <w:tcPr>
            <w:tcW w:w="1731" w:type="dxa"/>
            <w:tcBorders>
              <w:top w:val="nil"/>
            </w:tcBorders>
            <w:vAlign w:val="bottom"/>
          </w:tcPr>
          <w:p w14:paraId="19DEAE0A" w14:textId="4C7E58BE"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9</w:t>
            </w:r>
            <w:r w:rsidR="006B2902" w:rsidRPr="00500784">
              <w:rPr>
                <w:rFonts w:ascii="Times New Roman" w:eastAsia="DengXian" w:hAnsi="Times New Roman" w:cs="Times New Roman"/>
                <w:sz w:val="22"/>
              </w:rPr>
              <w:t>,</w:t>
            </w:r>
            <w:r w:rsidRPr="00500784">
              <w:rPr>
                <w:rFonts w:ascii="Times New Roman" w:eastAsia="DengXian" w:hAnsi="Times New Roman" w:cs="Times New Roman"/>
                <w:sz w:val="22"/>
              </w:rPr>
              <w:t>826</w:t>
            </w:r>
          </w:p>
        </w:tc>
        <w:tc>
          <w:tcPr>
            <w:tcW w:w="1161" w:type="dxa"/>
            <w:tcBorders>
              <w:top w:val="nil"/>
            </w:tcBorders>
          </w:tcPr>
          <w:p w14:paraId="12858F71" w14:textId="3118F164"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0.023</w:t>
            </w:r>
          </w:p>
        </w:tc>
      </w:tr>
      <w:tr w:rsidR="00FA6053" w:rsidRPr="00500784" w14:paraId="3F9BDB4E" w14:textId="77777777" w:rsidTr="00CA4769">
        <w:tc>
          <w:tcPr>
            <w:tcW w:w="1242" w:type="dxa"/>
            <w:vMerge/>
          </w:tcPr>
          <w:p w14:paraId="34102ECF" w14:textId="77777777" w:rsidR="001C75EA" w:rsidRPr="00500784" w:rsidRDefault="001C75EA" w:rsidP="001C75EA">
            <w:pPr>
              <w:rPr>
                <w:rFonts w:ascii="Times New Roman" w:hAnsi="Times New Roman" w:cs="Times New Roman"/>
                <w:szCs w:val="21"/>
              </w:rPr>
            </w:pPr>
          </w:p>
        </w:tc>
        <w:tc>
          <w:tcPr>
            <w:tcW w:w="2127" w:type="dxa"/>
            <w:gridSpan w:val="2"/>
          </w:tcPr>
          <w:p w14:paraId="6BE07ABC" w14:textId="5B2B7DA7"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Other</w:t>
            </w:r>
          </w:p>
        </w:tc>
        <w:tc>
          <w:tcPr>
            <w:tcW w:w="1701" w:type="dxa"/>
            <w:tcBorders>
              <w:top w:val="nil"/>
            </w:tcBorders>
            <w:vAlign w:val="bottom"/>
          </w:tcPr>
          <w:p w14:paraId="1DD17FB3" w14:textId="18378117"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3</w:t>
            </w:r>
            <w:r w:rsidR="006B2902" w:rsidRPr="00500784">
              <w:rPr>
                <w:rFonts w:ascii="Times New Roman" w:eastAsia="DengXian" w:hAnsi="Times New Roman" w:cs="Times New Roman"/>
                <w:sz w:val="22"/>
              </w:rPr>
              <w:t>,</w:t>
            </w:r>
            <w:r w:rsidRPr="00500784">
              <w:rPr>
                <w:rFonts w:ascii="Times New Roman" w:eastAsia="DengXian" w:hAnsi="Times New Roman" w:cs="Times New Roman"/>
                <w:sz w:val="22"/>
              </w:rPr>
              <w:t>219</w:t>
            </w:r>
          </w:p>
        </w:tc>
        <w:tc>
          <w:tcPr>
            <w:tcW w:w="1731" w:type="dxa"/>
            <w:tcBorders>
              <w:top w:val="nil"/>
            </w:tcBorders>
            <w:vAlign w:val="bottom"/>
          </w:tcPr>
          <w:p w14:paraId="091CC42E" w14:textId="24601830" w:rsidR="001C75EA" w:rsidRPr="00500784" w:rsidRDefault="001C75EA" w:rsidP="001C75EA">
            <w:pPr>
              <w:rPr>
                <w:rFonts w:ascii="Times New Roman" w:hAnsi="Times New Roman" w:cs="Times New Roman"/>
                <w:szCs w:val="21"/>
              </w:rPr>
            </w:pPr>
            <w:r w:rsidRPr="00500784">
              <w:rPr>
                <w:rFonts w:ascii="Times New Roman" w:eastAsia="DengXian" w:hAnsi="Times New Roman" w:cs="Times New Roman"/>
                <w:sz w:val="22"/>
              </w:rPr>
              <w:t>4</w:t>
            </w:r>
            <w:r w:rsidR="006B2902" w:rsidRPr="00500784">
              <w:rPr>
                <w:rFonts w:ascii="Times New Roman" w:eastAsia="DengXian" w:hAnsi="Times New Roman" w:cs="Times New Roman"/>
                <w:sz w:val="22"/>
              </w:rPr>
              <w:t>,</w:t>
            </w:r>
            <w:r w:rsidRPr="00500784">
              <w:rPr>
                <w:rFonts w:ascii="Times New Roman" w:eastAsia="DengXian" w:hAnsi="Times New Roman" w:cs="Times New Roman"/>
                <w:sz w:val="22"/>
              </w:rPr>
              <w:t>018</w:t>
            </w:r>
          </w:p>
        </w:tc>
        <w:tc>
          <w:tcPr>
            <w:tcW w:w="1161" w:type="dxa"/>
            <w:tcBorders>
              <w:top w:val="nil"/>
            </w:tcBorders>
          </w:tcPr>
          <w:p w14:paraId="7CA4213B" w14:textId="384004EF" w:rsidR="001C75EA" w:rsidRPr="00500784" w:rsidRDefault="001C75EA" w:rsidP="001C75EA">
            <w:pPr>
              <w:rPr>
                <w:rFonts w:ascii="Times New Roman" w:hAnsi="Times New Roman" w:cs="Times New Roman"/>
                <w:szCs w:val="21"/>
              </w:rPr>
            </w:pPr>
            <w:r w:rsidRPr="00500784">
              <w:rPr>
                <w:rFonts w:ascii="Times New Roman" w:hAnsi="Times New Roman" w:cs="Times New Roman"/>
                <w:szCs w:val="21"/>
              </w:rPr>
              <w:t>0.007</w:t>
            </w:r>
          </w:p>
        </w:tc>
      </w:tr>
      <w:tr w:rsidR="00FA6053" w:rsidRPr="00500784" w14:paraId="13FB73CE" w14:textId="77777777" w:rsidTr="00CA4769">
        <w:trPr>
          <w:trHeight w:val="385"/>
        </w:trPr>
        <w:tc>
          <w:tcPr>
            <w:tcW w:w="3369" w:type="dxa"/>
            <w:gridSpan w:val="3"/>
          </w:tcPr>
          <w:p w14:paraId="59391760"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Gestational age (week)</w:t>
            </w:r>
          </w:p>
        </w:tc>
        <w:tc>
          <w:tcPr>
            <w:tcW w:w="1701" w:type="dxa"/>
          </w:tcPr>
          <w:p w14:paraId="7E42A81F"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39.14±1.24</w:t>
            </w:r>
          </w:p>
        </w:tc>
        <w:tc>
          <w:tcPr>
            <w:tcW w:w="1731" w:type="dxa"/>
          </w:tcPr>
          <w:p w14:paraId="5E389CD4"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39.14±1.13</w:t>
            </w:r>
          </w:p>
        </w:tc>
        <w:tc>
          <w:tcPr>
            <w:tcW w:w="1161" w:type="dxa"/>
          </w:tcPr>
          <w:p w14:paraId="4621A673"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0.632</w:t>
            </w:r>
          </w:p>
        </w:tc>
      </w:tr>
      <w:tr w:rsidR="00FA6053" w:rsidRPr="00500784" w14:paraId="62EB23E8" w14:textId="77777777" w:rsidTr="00CA4769">
        <w:tc>
          <w:tcPr>
            <w:tcW w:w="3369" w:type="dxa"/>
            <w:gridSpan w:val="3"/>
          </w:tcPr>
          <w:p w14:paraId="30965A23"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Birth weight (g)</w:t>
            </w:r>
          </w:p>
        </w:tc>
        <w:tc>
          <w:tcPr>
            <w:tcW w:w="1701" w:type="dxa"/>
          </w:tcPr>
          <w:p w14:paraId="130CC251" w14:textId="21CAC816"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3</w:t>
            </w:r>
            <w:r w:rsidR="00CA4769" w:rsidRPr="00500784">
              <w:rPr>
                <w:rFonts w:ascii="Times New Roman" w:hAnsi="Times New Roman" w:cs="Times New Roman"/>
                <w:szCs w:val="21"/>
              </w:rPr>
              <w:t>,</w:t>
            </w:r>
            <w:r w:rsidRPr="00500784">
              <w:rPr>
                <w:rFonts w:ascii="Times New Roman" w:hAnsi="Times New Roman" w:cs="Times New Roman"/>
                <w:szCs w:val="21"/>
              </w:rPr>
              <w:t>393.21±412.60</w:t>
            </w:r>
          </w:p>
        </w:tc>
        <w:tc>
          <w:tcPr>
            <w:tcW w:w="1731" w:type="dxa"/>
          </w:tcPr>
          <w:p w14:paraId="6B87497B" w14:textId="73DDDF41"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3</w:t>
            </w:r>
            <w:r w:rsidR="00CA4769" w:rsidRPr="00500784">
              <w:rPr>
                <w:rFonts w:ascii="Times New Roman" w:hAnsi="Times New Roman" w:cs="Times New Roman"/>
                <w:szCs w:val="21"/>
              </w:rPr>
              <w:t>,</w:t>
            </w:r>
            <w:r w:rsidRPr="00500784">
              <w:rPr>
                <w:rFonts w:ascii="Times New Roman" w:hAnsi="Times New Roman" w:cs="Times New Roman"/>
                <w:szCs w:val="21"/>
              </w:rPr>
              <w:t>390.79±397.86</w:t>
            </w:r>
          </w:p>
        </w:tc>
        <w:tc>
          <w:tcPr>
            <w:tcW w:w="1161" w:type="dxa"/>
          </w:tcPr>
          <w:p w14:paraId="63EBAA24"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0.817</w:t>
            </w:r>
          </w:p>
        </w:tc>
      </w:tr>
      <w:tr w:rsidR="00FA6053" w:rsidRPr="00500784" w14:paraId="78BD0137" w14:textId="77777777" w:rsidTr="00CA4769">
        <w:tc>
          <w:tcPr>
            <w:tcW w:w="3369" w:type="dxa"/>
            <w:gridSpan w:val="3"/>
          </w:tcPr>
          <w:p w14:paraId="71CD6CA5"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Hypertension in pregnancy</w:t>
            </w:r>
            <w:r w:rsidRPr="00500784" w:rsidDel="00A0166D">
              <w:rPr>
                <w:rFonts w:ascii="Times New Roman" w:hAnsi="Times New Roman" w:cs="Times New Roman"/>
                <w:szCs w:val="21"/>
              </w:rPr>
              <w:t xml:space="preserve"> </w:t>
            </w:r>
            <w:r w:rsidRPr="00500784">
              <w:rPr>
                <w:rFonts w:ascii="Times New Roman" w:hAnsi="Times New Roman" w:cs="Times New Roman"/>
                <w:szCs w:val="21"/>
              </w:rPr>
              <w:t xml:space="preserve">  </w:t>
            </w:r>
          </w:p>
        </w:tc>
        <w:tc>
          <w:tcPr>
            <w:tcW w:w="1701" w:type="dxa"/>
          </w:tcPr>
          <w:p w14:paraId="70CDEF53"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462</w:t>
            </w:r>
          </w:p>
        </w:tc>
        <w:tc>
          <w:tcPr>
            <w:tcW w:w="1731" w:type="dxa"/>
          </w:tcPr>
          <w:p w14:paraId="276326E2"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720</w:t>
            </w:r>
          </w:p>
        </w:tc>
        <w:tc>
          <w:tcPr>
            <w:tcW w:w="1161" w:type="dxa"/>
          </w:tcPr>
          <w:p w14:paraId="62E14FBD"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0.000</w:t>
            </w:r>
          </w:p>
        </w:tc>
      </w:tr>
      <w:tr w:rsidR="00FA6053" w:rsidRPr="00500784" w14:paraId="63D6A140" w14:textId="77777777" w:rsidTr="00CA4769">
        <w:tc>
          <w:tcPr>
            <w:tcW w:w="3369" w:type="dxa"/>
            <w:gridSpan w:val="3"/>
          </w:tcPr>
          <w:p w14:paraId="05E488FB"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Gestational diabetes</w:t>
            </w:r>
          </w:p>
        </w:tc>
        <w:tc>
          <w:tcPr>
            <w:tcW w:w="1701" w:type="dxa"/>
          </w:tcPr>
          <w:p w14:paraId="2B67AB2C" w14:textId="0BC7FB8D"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1</w:t>
            </w:r>
            <w:r w:rsidR="006B2902" w:rsidRPr="00500784">
              <w:rPr>
                <w:rFonts w:ascii="Times New Roman" w:hAnsi="Times New Roman" w:cs="Times New Roman"/>
                <w:szCs w:val="21"/>
              </w:rPr>
              <w:t>,</w:t>
            </w:r>
            <w:r w:rsidRPr="00500784">
              <w:rPr>
                <w:rFonts w:ascii="Times New Roman" w:hAnsi="Times New Roman" w:cs="Times New Roman"/>
                <w:szCs w:val="21"/>
              </w:rPr>
              <w:t>410</w:t>
            </w:r>
          </w:p>
        </w:tc>
        <w:tc>
          <w:tcPr>
            <w:tcW w:w="1731" w:type="dxa"/>
          </w:tcPr>
          <w:p w14:paraId="431E9458" w14:textId="519CE9F3"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1</w:t>
            </w:r>
            <w:r w:rsidR="006B2902" w:rsidRPr="00500784">
              <w:rPr>
                <w:rFonts w:ascii="Times New Roman" w:hAnsi="Times New Roman" w:cs="Times New Roman"/>
                <w:szCs w:val="21"/>
              </w:rPr>
              <w:t>,</w:t>
            </w:r>
            <w:r w:rsidRPr="00500784">
              <w:rPr>
                <w:rFonts w:ascii="Times New Roman" w:hAnsi="Times New Roman" w:cs="Times New Roman"/>
                <w:szCs w:val="21"/>
              </w:rPr>
              <w:t>644</w:t>
            </w:r>
          </w:p>
        </w:tc>
        <w:tc>
          <w:tcPr>
            <w:tcW w:w="1161" w:type="dxa"/>
          </w:tcPr>
          <w:p w14:paraId="051A7A68"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0.411</w:t>
            </w:r>
          </w:p>
        </w:tc>
      </w:tr>
      <w:tr w:rsidR="00FA6053" w:rsidRPr="00500784" w14:paraId="01B3DE0D" w14:textId="77777777" w:rsidTr="00CA4769">
        <w:tc>
          <w:tcPr>
            <w:tcW w:w="3369" w:type="dxa"/>
            <w:gridSpan w:val="3"/>
          </w:tcPr>
          <w:p w14:paraId="3BF4FA4E"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Fetal distress in uterus</w:t>
            </w:r>
          </w:p>
        </w:tc>
        <w:tc>
          <w:tcPr>
            <w:tcW w:w="1701" w:type="dxa"/>
          </w:tcPr>
          <w:p w14:paraId="403344F3" w14:textId="120A15C2"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1</w:t>
            </w:r>
            <w:r w:rsidR="006B2902" w:rsidRPr="00500784">
              <w:rPr>
                <w:rFonts w:ascii="Times New Roman" w:hAnsi="Times New Roman" w:cs="Times New Roman"/>
                <w:szCs w:val="21"/>
              </w:rPr>
              <w:t>,</w:t>
            </w:r>
            <w:r w:rsidRPr="00500784">
              <w:rPr>
                <w:rFonts w:ascii="Times New Roman" w:hAnsi="Times New Roman" w:cs="Times New Roman"/>
                <w:szCs w:val="21"/>
              </w:rPr>
              <w:t>920</w:t>
            </w:r>
          </w:p>
        </w:tc>
        <w:tc>
          <w:tcPr>
            <w:tcW w:w="1731" w:type="dxa"/>
          </w:tcPr>
          <w:p w14:paraId="09E8E41D" w14:textId="158CB232"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3</w:t>
            </w:r>
            <w:r w:rsidR="006B2902" w:rsidRPr="00500784">
              <w:rPr>
                <w:rFonts w:ascii="Times New Roman" w:hAnsi="Times New Roman" w:cs="Times New Roman"/>
                <w:szCs w:val="21"/>
              </w:rPr>
              <w:t>,</w:t>
            </w:r>
            <w:r w:rsidRPr="00500784">
              <w:rPr>
                <w:rFonts w:ascii="Times New Roman" w:hAnsi="Times New Roman" w:cs="Times New Roman"/>
                <w:szCs w:val="21"/>
              </w:rPr>
              <w:t>324</w:t>
            </w:r>
          </w:p>
        </w:tc>
        <w:tc>
          <w:tcPr>
            <w:tcW w:w="1161" w:type="dxa"/>
          </w:tcPr>
          <w:p w14:paraId="4DDF119F"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0.000</w:t>
            </w:r>
          </w:p>
        </w:tc>
      </w:tr>
      <w:tr w:rsidR="00FA6053" w:rsidRPr="00500784" w14:paraId="544136A3" w14:textId="77777777" w:rsidTr="00CA4769">
        <w:tc>
          <w:tcPr>
            <w:tcW w:w="3369" w:type="dxa"/>
            <w:gridSpan w:val="3"/>
          </w:tcPr>
          <w:p w14:paraId="6C5A51AA"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Premature rupture of membranes</w:t>
            </w:r>
          </w:p>
        </w:tc>
        <w:tc>
          <w:tcPr>
            <w:tcW w:w="1701" w:type="dxa"/>
          </w:tcPr>
          <w:p w14:paraId="5FFBE8C2" w14:textId="27F17C89"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2</w:t>
            </w:r>
            <w:r w:rsidR="006B2902" w:rsidRPr="00500784">
              <w:rPr>
                <w:rFonts w:ascii="Times New Roman" w:hAnsi="Times New Roman" w:cs="Times New Roman"/>
                <w:szCs w:val="21"/>
              </w:rPr>
              <w:t>,</w:t>
            </w:r>
            <w:r w:rsidRPr="00500784">
              <w:rPr>
                <w:rFonts w:ascii="Times New Roman" w:hAnsi="Times New Roman" w:cs="Times New Roman"/>
                <w:szCs w:val="21"/>
              </w:rPr>
              <w:t>910</w:t>
            </w:r>
          </w:p>
        </w:tc>
        <w:tc>
          <w:tcPr>
            <w:tcW w:w="1731" w:type="dxa"/>
          </w:tcPr>
          <w:p w14:paraId="5E1D50F0" w14:textId="374918D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3</w:t>
            </w:r>
            <w:r w:rsidR="006B2902" w:rsidRPr="00500784">
              <w:rPr>
                <w:rFonts w:ascii="Times New Roman" w:hAnsi="Times New Roman" w:cs="Times New Roman"/>
                <w:szCs w:val="21"/>
              </w:rPr>
              <w:t>,</w:t>
            </w:r>
            <w:r w:rsidRPr="00500784">
              <w:rPr>
                <w:rFonts w:ascii="Times New Roman" w:hAnsi="Times New Roman" w:cs="Times New Roman"/>
                <w:szCs w:val="21"/>
              </w:rPr>
              <w:t>444</w:t>
            </w:r>
          </w:p>
        </w:tc>
        <w:tc>
          <w:tcPr>
            <w:tcW w:w="1161" w:type="dxa"/>
          </w:tcPr>
          <w:p w14:paraId="74E36FB4"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0.550</w:t>
            </w:r>
          </w:p>
        </w:tc>
      </w:tr>
      <w:tr w:rsidR="00FA6053" w:rsidRPr="00500784" w14:paraId="00A715D6" w14:textId="77777777" w:rsidTr="00CA4769">
        <w:tc>
          <w:tcPr>
            <w:tcW w:w="3369" w:type="dxa"/>
            <w:gridSpan w:val="3"/>
          </w:tcPr>
          <w:p w14:paraId="64D9FAC8"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Cord around neck</w:t>
            </w:r>
          </w:p>
        </w:tc>
        <w:tc>
          <w:tcPr>
            <w:tcW w:w="1701" w:type="dxa"/>
          </w:tcPr>
          <w:p w14:paraId="1976B642" w14:textId="76434B10"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2</w:t>
            </w:r>
            <w:r w:rsidR="006B2902" w:rsidRPr="00500784">
              <w:rPr>
                <w:rFonts w:ascii="Times New Roman" w:hAnsi="Times New Roman" w:cs="Times New Roman"/>
                <w:szCs w:val="21"/>
              </w:rPr>
              <w:t>,</w:t>
            </w:r>
            <w:r w:rsidRPr="00500784">
              <w:rPr>
                <w:rFonts w:ascii="Times New Roman" w:hAnsi="Times New Roman" w:cs="Times New Roman"/>
                <w:szCs w:val="21"/>
              </w:rPr>
              <w:t>022</w:t>
            </w:r>
          </w:p>
        </w:tc>
        <w:tc>
          <w:tcPr>
            <w:tcW w:w="1731" w:type="dxa"/>
          </w:tcPr>
          <w:p w14:paraId="7A3AAF28" w14:textId="0EA3A6F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2</w:t>
            </w:r>
            <w:r w:rsidR="006B2902" w:rsidRPr="00500784">
              <w:rPr>
                <w:rFonts w:ascii="Times New Roman" w:hAnsi="Times New Roman" w:cs="Times New Roman"/>
                <w:szCs w:val="21"/>
              </w:rPr>
              <w:t>,</w:t>
            </w:r>
            <w:r w:rsidRPr="00500784">
              <w:rPr>
                <w:rFonts w:ascii="Times New Roman" w:hAnsi="Times New Roman" w:cs="Times New Roman"/>
                <w:szCs w:val="21"/>
              </w:rPr>
              <w:t>706</w:t>
            </w:r>
          </w:p>
        </w:tc>
        <w:tc>
          <w:tcPr>
            <w:tcW w:w="1161" w:type="dxa"/>
          </w:tcPr>
          <w:p w14:paraId="1C54EA24"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0.000</w:t>
            </w:r>
          </w:p>
        </w:tc>
      </w:tr>
      <w:tr w:rsidR="00FA6053" w:rsidRPr="00500784" w14:paraId="65A4CD81" w14:textId="77777777" w:rsidTr="00CA4769">
        <w:tc>
          <w:tcPr>
            <w:tcW w:w="3369" w:type="dxa"/>
            <w:gridSpan w:val="3"/>
          </w:tcPr>
          <w:p w14:paraId="24FD7368"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Infection</w:t>
            </w:r>
          </w:p>
        </w:tc>
        <w:tc>
          <w:tcPr>
            <w:tcW w:w="1701" w:type="dxa"/>
          </w:tcPr>
          <w:p w14:paraId="2A412D42" w14:textId="0A4AB20C"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1</w:t>
            </w:r>
            <w:r w:rsidR="006B2902" w:rsidRPr="00500784">
              <w:rPr>
                <w:rFonts w:ascii="Times New Roman" w:hAnsi="Times New Roman" w:cs="Times New Roman"/>
                <w:szCs w:val="21"/>
              </w:rPr>
              <w:t>,</w:t>
            </w:r>
            <w:r w:rsidRPr="00500784">
              <w:rPr>
                <w:rFonts w:ascii="Times New Roman" w:hAnsi="Times New Roman" w:cs="Times New Roman"/>
                <w:szCs w:val="21"/>
              </w:rPr>
              <w:t>482</w:t>
            </w:r>
          </w:p>
        </w:tc>
        <w:tc>
          <w:tcPr>
            <w:tcW w:w="1731" w:type="dxa"/>
          </w:tcPr>
          <w:p w14:paraId="2171FF1A" w14:textId="6E9D23D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2</w:t>
            </w:r>
            <w:r w:rsidR="006B2902" w:rsidRPr="00500784">
              <w:rPr>
                <w:rFonts w:ascii="Times New Roman" w:hAnsi="Times New Roman" w:cs="Times New Roman"/>
                <w:szCs w:val="21"/>
              </w:rPr>
              <w:t>,</w:t>
            </w:r>
            <w:r w:rsidRPr="00500784">
              <w:rPr>
                <w:rFonts w:ascii="Times New Roman" w:hAnsi="Times New Roman" w:cs="Times New Roman"/>
                <w:szCs w:val="21"/>
              </w:rPr>
              <w:t>298</w:t>
            </w:r>
          </w:p>
        </w:tc>
        <w:tc>
          <w:tcPr>
            <w:tcW w:w="1161" w:type="dxa"/>
          </w:tcPr>
          <w:p w14:paraId="1821D994"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0.000</w:t>
            </w:r>
          </w:p>
        </w:tc>
      </w:tr>
      <w:tr w:rsidR="00FA6053" w:rsidRPr="00500784" w14:paraId="4F2CAFF1" w14:textId="77777777" w:rsidTr="00CA4769">
        <w:tc>
          <w:tcPr>
            <w:tcW w:w="3369" w:type="dxa"/>
            <w:gridSpan w:val="3"/>
          </w:tcPr>
          <w:p w14:paraId="7E6CC209"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Hypothyroidism</w:t>
            </w:r>
          </w:p>
        </w:tc>
        <w:tc>
          <w:tcPr>
            <w:tcW w:w="1701" w:type="dxa"/>
          </w:tcPr>
          <w:p w14:paraId="2D5CD8A5"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468</w:t>
            </w:r>
          </w:p>
        </w:tc>
        <w:tc>
          <w:tcPr>
            <w:tcW w:w="1731" w:type="dxa"/>
          </w:tcPr>
          <w:p w14:paraId="5DEFF1B4"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684</w:t>
            </w:r>
          </w:p>
        </w:tc>
        <w:tc>
          <w:tcPr>
            <w:tcW w:w="1161" w:type="dxa"/>
          </w:tcPr>
          <w:p w14:paraId="1A8082F5"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0.001</w:t>
            </w:r>
          </w:p>
        </w:tc>
      </w:tr>
      <w:tr w:rsidR="00FA6053" w:rsidRPr="00500784" w14:paraId="7AA9E101" w14:textId="77777777" w:rsidTr="00CA4769">
        <w:tc>
          <w:tcPr>
            <w:tcW w:w="3369" w:type="dxa"/>
            <w:gridSpan w:val="3"/>
          </w:tcPr>
          <w:p w14:paraId="0066A093"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Anemia in pregnancy</w:t>
            </w:r>
          </w:p>
        </w:tc>
        <w:tc>
          <w:tcPr>
            <w:tcW w:w="1701" w:type="dxa"/>
          </w:tcPr>
          <w:p w14:paraId="7C2AC9B7"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402</w:t>
            </w:r>
          </w:p>
        </w:tc>
        <w:tc>
          <w:tcPr>
            <w:tcW w:w="1731" w:type="dxa"/>
          </w:tcPr>
          <w:p w14:paraId="10897908"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486</w:t>
            </w:r>
          </w:p>
        </w:tc>
        <w:tc>
          <w:tcPr>
            <w:tcW w:w="1161" w:type="dxa"/>
          </w:tcPr>
          <w:p w14:paraId="405792DC"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0.901</w:t>
            </w:r>
          </w:p>
        </w:tc>
      </w:tr>
      <w:tr w:rsidR="004470D9" w:rsidRPr="00500784" w14:paraId="60F37919" w14:textId="77777777" w:rsidTr="00CA4769">
        <w:tc>
          <w:tcPr>
            <w:tcW w:w="3369" w:type="dxa"/>
            <w:gridSpan w:val="3"/>
          </w:tcPr>
          <w:p w14:paraId="6229D075"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Pollution exposure</w:t>
            </w:r>
            <w:r w:rsidRPr="00500784">
              <w:rPr>
                <w:rFonts w:ascii="Times New Roman" w:hAnsi="Times New Roman" w:cs="Times New Roman"/>
                <w:szCs w:val="21"/>
                <w:vertAlign w:val="superscript"/>
              </w:rPr>
              <w:t>*</w:t>
            </w:r>
          </w:p>
        </w:tc>
        <w:tc>
          <w:tcPr>
            <w:tcW w:w="1701" w:type="dxa"/>
          </w:tcPr>
          <w:p w14:paraId="792F0453" w14:textId="25C64CA5"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2</w:t>
            </w:r>
            <w:r w:rsidR="006B2902" w:rsidRPr="00500784">
              <w:rPr>
                <w:rFonts w:ascii="Times New Roman" w:hAnsi="Times New Roman" w:cs="Times New Roman"/>
                <w:szCs w:val="21"/>
              </w:rPr>
              <w:t>,</w:t>
            </w:r>
            <w:r w:rsidRPr="00500784">
              <w:rPr>
                <w:rFonts w:ascii="Times New Roman" w:hAnsi="Times New Roman" w:cs="Times New Roman"/>
                <w:szCs w:val="21"/>
              </w:rPr>
              <w:t>622</w:t>
            </w:r>
          </w:p>
        </w:tc>
        <w:tc>
          <w:tcPr>
            <w:tcW w:w="1731" w:type="dxa"/>
          </w:tcPr>
          <w:p w14:paraId="1BC5CC9B" w14:textId="1D74D2C3"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7</w:t>
            </w:r>
            <w:r w:rsidR="006B2902" w:rsidRPr="00500784">
              <w:rPr>
                <w:rFonts w:ascii="Times New Roman" w:hAnsi="Times New Roman" w:cs="Times New Roman"/>
                <w:szCs w:val="21"/>
              </w:rPr>
              <w:t>,</w:t>
            </w:r>
            <w:r w:rsidRPr="00500784">
              <w:rPr>
                <w:rFonts w:ascii="Times New Roman" w:hAnsi="Times New Roman" w:cs="Times New Roman"/>
                <w:szCs w:val="21"/>
              </w:rPr>
              <w:t>890</w:t>
            </w:r>
          </w:p>
        </w:tc>
        <w:tc>
          <w:tcPr>
            <w:tcW w:w="1161" w:type="dxa"/>
          </w:tcPr>
          <w:p w14:paraId="577FE7FB" w14:textId="77777777" w:rsidR="001E4B4C" w:rsidRPr="00500784" w:rsidRDefault="001E4B4C" w:rsidP="009245F4">
            <w:pPr>
              <w:rPr>
                <w:rFonts w:ascii="Times New Roman" w:hAnsi="Times New Roman" w:cs="Times New Roman"/>
                <w:szCs w:val="21"/>
              </w:rPr>
            </w:pPr>
            <w:r w:rsidRPr="00500784">
              <w:rPr>
                <w:rFonts w:ascii="Times New Roman" w:hAnsi="Times New Roman" w:cs="Times New Roman"/>
                <w:szCs w:val="21"/>
              </w:rPr>
              <w:t>0.000</w:t>
            </w:r>
          </w:p>
        </w:tc>
      </w:tr>
    </w:tbl>
    <w:p w14:paraId="300B1AED" w14:textId="77777777" w:rsidR="00524B83" w:rsidRPr="00500784" w:rsidRDefault="00524B83" w:rsidP="00524B83">
      <w:pPr>
        <w:spacing w:afterLines="50" w:after="156"/>
        <w:rPr>
          <w:rFonts w:ascii="Times New Roman" w:eastAsia="SimSun" w:hAnsi="Times New Roman" w:cs="Times New Roman"/>
          <w:kern w:val="0"/>
          <w:szCs w:val="21"/>
        </w:rPr>
      </w:pPr>
      <w:r w:rsidRPr="00500784">
        <w:rPr>
          <w:rFonts w:ascii="Times New Roman" w:eastAsia="SimSun" w:hAnsi="Times New Roman" w:cs="Times New Roman"/>
          <w:szCs w:val="21"/>
        </w:rPr>
        <w:t>*Pollution exposure</w:t>
      </w:r>
      <w:r w:rsidRPr="00500784">
        <w:rPr>
          <w:rFonts w:ascii="Times New Roman" w:eastAsia="SimSun" w:hAnsi="Times New Roman" w:cs="Times New Roman"/>
          <w:kern w:val="0"/>
          <w:szCs w:val="21"/>
        </w:rPr>
        <w:t xml:space="preserve"> means exposure to air with AQI &gt; 100 for more than 24 hours from birth to when peak bilirubin level is measured.</w:t>
      </w:r>
    </w:p>
    <w:p w14:paraId="3D359092" w14:textId="77777777" w:rsidR="007D6686" w:rsidRPr="00500784" w:rsidRDefault="007D6686" w:rsidP="007D6686">
      <w:pPr>
        <w:rPr>
          <w:rFonts w:ascii="Times New Roman" w:hAnsi="Times New Roman" w:cs="Times New Roman"/>
          <w:sz w:val="24"/>
        </w:rPr>
      </w:pPr>
    </w:p>
    <w:p w14:paraId="4AF7F5E6" w14:textId="5C823946" w:rsidR="007D6686" w:rsidRPr="00500784" w:rsidRDefault="00221C8E" w:rsidP="007D6686">
      <w:pPr>
        <w:pStyle w:val="Heading2"/>
        <w:spacing w:before="0" w:after="0" w:line="300" w:lineRule="auto"/>
        <w:rPr>
          <w:rFonts w:ascii="Times New Roman" w:hAnsi="Times New Roman" w:cs="Times New Roman"/>
          <w:b w:val="0"/>
          <w:sz w:val="24"/>
          <w:szCs w:val="24"/>
        </w:rPr>
      </w:pPr>
      <w:bookmarkStart w:id="11" w:name="_Toc536862851"/>
      <w:r w:rsidRPr="00500784">
        <w:rPr>
          <w:rFonts w:ascii="Times New Roman" w:eastAsia="SimSun" w:hAnsi="Times New Roman" w:cs="Times New Roman"/>
          <w:kern w:val="0"/>
          <w:sz w:val="24"/>
          <w:szCs w:val="24"/>
        </w:rPr>
        <w:lastRenderedPageBreak/>
        <w:t xml:space="preserve">Supplementary </w:t>
      </w:r>
      <w:r w:rsidRPr="00500784">
        <w:rPr>
          <w:rFonts w:ascii="Times New Roman" w:eastAsia="SimSun" w:hAnsi="Times New Roman" w:cs="Times New Roman"/>
          <w:sz w:val="24"/>
          <w:szCs w:val="24"/>
        </w:rPr>
        <w:t>Table 4.</w:t>
      </w:r>
      <w:r w:rsidRPr="00500784">
        <w:rPr>
          <w:rFonts w:ascii="Times New Roman" w:hAnsi="Times New Roman" w:cs="Times New Roman"/>
          <w:sz w:val="24"/>
          <w:szCs w:val="24"/>
        </w:rPr>
        <w:t xml:space="preserve"> </w:t>
      </w:r>
      <w:r w:rsidR="007D6686" w:rsidRPr="00500784">
        <w:rPr>
          <w:rFonts w:ascii="Times New Roman" w:hAnsi="Times New Roman" w:cs="Times New Roman"/>
          <w:sz w:val="24"/>
          <w:szCs w:val="24"/>
        </w:rPr>
        <w:t xml:space="preserve">Jaundiced newborns </w:t>
      </w:r>
      <w:proofErr w:type="gramStart"/>
      <w:r w:rsidR="007D6686" w:rsidRPr="00500784">
        <w:rPr>
          <w:rFonts w:ascii="Times New Roman" w:hAnsi="Times New Roman" w:cs="Times New Roman"/>
          <w:sz w:val="24"/>
          <w:szCs w:val="24"/>
        </w:rPr>
        <w:t>who</w:t>
      </w:r>
      <w:proofErr w:type="gramEnd"/>
      <w:r w:rsidR="007D6686" w:rsidRPr="00500784">
        <w:rPr>
          <w:rFonts w:ascii="Times New Roman" w:hAnsi="Times New Roman" w:cs="Times New Roman"/>
          <w:sz w:val="24"/>
          <w:szCs w:val="24"/>
        </w:rPr>
        <w:t xml:space="preserve"> were considered phototherapy or required phototherapy</w:t>
      </w:r>
      <w:bookmarkEnd w:id="11"/>
      <w:r w:rsidR="00AA5FD7" w:rsidRPr="00500784">
        <w:rPr>
          <w:rFonts w:ascii="Times New Roman" w:hAnsi="Times New Roman" w:cs="Times New Roman"/>
          <w:sz w:val="24"/>
          <w:szCs w:val="24"/>
        </w:rPr>
        <w:t xml:space="preserve">. </w:t>
      </w:r>
      <w:r w:rsidR="00AA5FD7" w:rsidRPr="00500784">
        <w:rPr>
          <w:rFonts w:ascii="Times New Roman" w:hAnsi="Times New Roman" w:cs="Times New Roman"/>
          <w:b w:val="0"/>
          <w:sz w:val="24"/>
        </w:rPr>
        <w:t xml:space="preserve">For the 6,336 newborns who had the risk of clinically significant jaundice and required close monitoring and prompt treatments, </w:t>
      </w:r>
      <w:r w:rsidR="00FA5296" w:rsidRPr="00500784">
        <w:rPr>
          <w:rFonts w:ascii="Times New Roman" w:hAnsi="Times New Roman" w:cs="Times New Roman"/>
          <w:b w:val="0"/>
          <w:sz w:val="24"/>
        </w:rPr>
        <w:t xml:space="preserve">this table lists </w:t>
      </w:r>
      <w:r w:rsidR="00AA5FD7" w:rsidRPr="00500784">
        <w:rPr>
          <w:rFonts w:ascii="Times New Roman" w:hAnsi="Times New Roman" w:cs="Times New Roman"/>
          <w:b w:val="0"/>
          <w:sz w:val="24"/>
        </w:rPr>
        <w:t xml:space="preserve">the number of jaundiced newborns who were considered phototherapy (Those who </w:t>
      </w:r>
      <w:r w:rsidR="00FA5296" w:rsidRPr="00500784">
        <w:rPr>
          <w:rFonts w:ascii="Times New Roman" w:hAnsi="Times New Roman" w:cs="Times New Roman"/>
          <w:b w:val="0"/>
          <w:sz w:val="24"/>
        </w:rPr>
        <w:t>should</w:t>
      </w:r>
      <w:r w:rsidR="00AA5FD7" w:rsidRPr="00500784">
        <w:rPr>
          <w:rFonts w:ascii="Times New Roman" w:hAnsi="Times New Roman" w:cs="Times New Roman"/>
          <w:b w:val="0"/>
          <w:sz w:val="24"/>
        </w:rPr>
        <w:t xml:space="preserve"> receive phototherapy usually received </w:t>
      </w:r>
      <w:r w:rsidR="00FA5296" w:rsidRPr="00500784">
        <w:rPr>
          <w:rFonts w:ascii="Times New Roman" w:hAnsi="Times New Roman" w:cs="Times New Roman"/>
          <w:b w:val="0"/>
          <w:sz w:val="24"/>
        </w:rPr>
        <w:t>it</w:t>
      </w:r>
      <w:r w:rsidR="00AA5FD7" w:rsidRPr="00500784">
        <w:rPr>
          <w:rFonts w:ascii="Times New Roman" w:hAnsi="Times New Roman" w:cs="Times New Roman"/>
          <w:b w:val="0"/>
          <w:sz w:val="24"/>
        </w:rPr>
        <w:t xml:space="preserve">. If they did not receive </w:t>
      </w:r>
      <w:r w:rsidR="00FA5296" w:rsidRPr="00500784">
        <w:rPr>
          <w:rFonts w:ascii="Times New Roman" w:hAnsi="Times New Roman" w:cs="Times New Roman"/>
          <w:b w:val="0"/>
          <w:sz w:val="24"/>
        </w:rPr>
        <w:t>it</w:t>
      </w:r>
      <w:r w:rsidR="00AA5FD7" w:rsidRPr="00500784">
        <w:rPr>
          <w:rFonts w:ascii="Times New Roman" w:hAnsi="Times New Roman" w:cs="Times New Roman"/>
          <w:b w:val="0"/>
          <w:sz w:val="24"/>
        </w:rPr>
        <w:t>, their bilirubin levels should be closely monitored. Once their bilirubin levels reached the degree of the required phototherapy, they must receive phototherapy) and required phototherapy (Those who were required to receive phototherapy actually received phototherapy).</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3402"/>
      </w:tblGrid>
      <w:tr w:rsidR="00FA6053" w:rsidRPr="00500784" w14:paraId="7D808137" w14:textId="77777777" w:rsidTr="00427D8E">
        <w:tc>
          <w:tcPr>
            <w:tcW w:w="1951" w:type="dxa"/>
            <w:vMerge w:val="restart"/>
          </w:tcPr>
          <w:p w14:paraId="25A14FA0"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Days after birth</w:t>
            </w:r>
          </w:p>
        </w:tc>
        <w:tc>
          <w:tcPr>
            <w:tcW w:w="6662" w:type="dxa"/>
            <w:gridSpan w:val="2"/>
          </w:tcPr>
          <w:p w14:paraId="38786326"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no. of Newborns (TSB level, mg/</w:t>
            </w:r>
            <w:proofErr w:type="spellStart"/>
            <w:r w:rsidRPr="00500784">
              <w:rPr>
                <w:rFonts w:ascii="Times New Roman" w:hAnsi="Times New Roman" w:cs="Times New Roman"/>
                <w:szCs w:val="21"/>
              </w:rPr>
              <w:t>dL</w:t>
            </w:r>
            <w:proofErr w:type="spellEnd"/>
            <w:r w:rsidRPr="00500784">
              <w:rPr>
                <w:rFonts w:ascii="Times New Roman" w:hAnsi="Times New Roman" w:cs="Times New Roman"/>
                <w:szCs w:val="21"/>
              </w:rPr>
              <w:t>)</w:t>
            </w:r>
          </w:p>
        </w:tc>
      </w:tr>
      <w:tr w:rsidR="00FA6053" w:rsidRPr="00500784" w14:paraId="5A45C849" w14:textId="77777777" w:rsidTr="00427D8E">
        <w:tc>
          <w:tcPr>
            <w:tcW w:w="1951" w:type="dxa"/>
            <w:vMerge/>
          </w:tcPr>
          <w:p w14:paraId="45EA2812" w14:textId="77777777" w:rsidR="007D6686" w:rsidRPr="00500784" w:rsidRDefault="007D6686" w:rsidP="00AA6234">
            <w:pPr>
              <w:rPr>
                <w:rFonts w:ascii="Times New Roman" w:hAnsi="Times New Roman" w:cs="Times New Roman"/>
                <w:szCs w:val="21"/>
              </w:rPr>
            </w:pPr>
          </w:p>
        </w:tc>
        <w:tc>
          <w:tcPr>
            <w:tcW w:w="3260" w:type="dxa"/>
          </w:tcPr>
          <w:p w14:paraId="43101594" w14:textId="0A6D0ED8" w:rsidR="007D6686" w:rsidRPr="00500784" w:rsidRDefault="00427D8E" w:rsidP="00427D8E">
            <w:pPr>
              <w:rPr>
                <w:rFonts w:ascii="Times New Roman" w:hAnsi="Times New Roman" w:cs="Times New Roman"/>
                <w:szCs w:val="21"/>
              </w:rPr>
            </w:pPr>
            <w:r w:rsidRPr="00500784">
              <w:rPr>
                <w:rFonts w:ascii="Times New Roman" w:hAnsi="Times New Roman" w:cs="Times New Roman"/>
                <w:szCs w:val="21"/>
              </w:rPr>
              <w:t>Jaundice c</w:t>
            </w:r>
            <w:r w:rsidR="007D6686" w:rsidRPr="00500784">
              <w:rPr>
                <w:rFonts w:ascii="Times New Roman" w:hAnsi="Times New Roman" w:cs="Times New Roman"/>
                <w:szCs w:val="21"/>
              </w:rPr>
              <w:t>onsidering phototherapy</w:t>
            </w:r>
          </w:p>
        </w:tc>
        <w:tc>
          <w:tcPr>
            <w:tcW w:w="3402" w:type="dxa"/>
          </w:tcPr>
          <w:p w14:paraId="5B189CD7" w14:textId="5BBF66F1" w:rsidR="007D6686" w:rsidRPr="00500784" w:rsidRDefault="00427D8E" w:rsidP="00AA6234">
            <w:pPr>
              <w:rPr>
                <w:rFonts w:ascii="Times New Roman" w:hAnsi="Times New Roman" w:cs="Times New Roman"/>
                <w:szCs w:val="21"/>
              </w:rPr>
            </w:pPr>
            <w:r w:rsidRPr="00500784">
              <w:rPr>
                <w:rFonts w:ascii="Times New Roman" w:hAnsi="Times New Roman" w:cs="Times New Roman"/>
                <w:szCs w:val="21"/>
              </w:rPr>
              <w:t>Jaundice requiring phototherapy</w:t>
            </w:r>
          </w:p>
        </w:tc>
      </w:tr>
      <w:tr w:rsidR="00FA6053" w:rsidRPr="00500784" w14:paraId="5CA4D830" w14:textId="77777777" w:rsidTr="00427D8E">
        <w:tc>
          <w:tcPr>
            <w:tcW w:w="1951" w:type="dxa"/>
          </w:tcPr>
          <w:p w14:paraId="42216CBD"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 1</w:t>
            </w:r>
          </w:p>
        </w:tc>
        <w:tc>
          <w:tcPr>
            <w:tcW w:w="3260" w:type="dxa"/>
          </w:tcPr>
          <w:p w14:paraId="17556ECC"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 xml:space="preserve">426 </w:t>
            </w:r>
            <w:r w:rsidRPr="00500784">
              <w:rPr>
                <w:rFonts w:ascii="Times New Roman" w:hAnsi="Times New Roman" w:cs="Times New Roman" w:hint="eastAsia"/>
                <w:szCs w:val="21"/>
              </w:rPr>
              <w:t>(</w:t>
            </w:r>
            <w:r w:rsidRPr="00500784">
              <w:rPr>
                <w:rFonts w:ascii="Times New Roman" w:hAnsi="Times New Roman" w:cs="Times New Roman" w:hint="eastAsia"/>
                <w:szCs w:val="21"/>
              </w:rPr>
              <w:t>≥</w:t>
            </w:r>
            <w:r w:rsidRPr="00500784">
              <w:rPr>
                <w:rFonts w:ascii="Times New Roman" w:hAnsi="Times New Roman" w:cs="Times New Roman"/>
                <w:szCs w:val="21"/>
              </w:rPr>
              <w:t xml:space="preserve"> 6)</w:t>
            </w:r>
          </w:p>
        </w:tc>
        <w:tc>
          <w:tcPr>
            <w:tcW w:w="3402" w:type="dxa"/>
          </w:tcPr>
          <w:p w14:paraId="43883D4F"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 xml:space="preserve">736 </w:t>
            </w:r>
            <w:r w:rsidRPr="00500784">
              <w:rPr>
                <w:rFonts w:ascii="Times New Roman" w:hAnsi="Times New Roman" w:cs="Times New Roman" w:hint="eastAsia"/>
                <w:szCs w:val="21"/>
              </w:rPr>
              <w:t>(</w:t>
            </w:r>
            <w:r w:rsidRPr="00500784">
              <w:rPr>
                <w:rFonts w:ascii="Times New Roman" w:hAnsi="Times New Roman" w:cs="Times New Roman" w:hint="eastAsia"/>
                <w:szCs w:val="21"/>
              </w:rPr>
              <w:t>≥</w:t>
            </w:r>
            <w:r w:rsidRPr="00500784">
              <w:rPr>
                <w:rFonts w:ascii="Times New Roman" w:hAnsi="Times New Roman" w:cs="Times New Roman"/>
                <w:szCs w:val="21"/>
              </w:rPr>
              <w:t xml:space="preserve"> 9)</w:t>
            </w:r>
          </w:p>
        </w:tc>
      </w:tr>
      <w:tr w:rsidR="00FA6053" w:rsidRPr="00500784" w14:paraId="056149B9" w14:textId="77777777" w:rsidTr="00427D8E">
        <w:tc>
          <w:tcPr>
            <w:tcW w:w="1951" w:type="dxa"/>
          </w:tcPr>
          <w:p w14:paraId="3B069722"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2</w:t>
            </w:r>
          </w:p>
        </w:tc>
        <w:tc>
          <w:tcPr>
            <w:tcW w:w="3260" w:type="dxa"/>
          </w:tcPr>
          <w:p w14:paraId="06E0CA32"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 xml:space="preserve">573 </w:t>
            </w:r>
            <w:r w:rsidRPr="00500784">
              <w:rPr>
                <w:rFonts w:ascii="Times New Roman" w:hAnsi="Times New Roman" w:cs="Times New Roman" w:hint="eastAsia"/>
                <w:szCs w:val="21"/>
              </w:rPr>
              <w:t>(</w:t>
            </w:r>
            <w:r w:rsidRPr="00500784">
              <w:rPr>
                <w:rFonts w:ascii="Times New Roman" w:hAnsi="Times New Roman" w:cs="Times New Roman" w:hint="eastAsia"/>
                <w:szCs w:val="21"/>
              </w:rPr>
              <w:t>≥</w:t>
            </w:r>
            <w:r w:rsidRPr="00500784">
              <w:rPr>
                <w:rFonts w:ascii="Times New Roman" w:hAnsi="Times New Roman" w:cs="Times New Roman"/>
                <w:szCs w:val="21"/>
              </w:rPr>
              <w:t xml:space="preserve"> 9)</w:t>
            </w:r>
          </w:p>
        </w:tc>
        <w:tc>
          <w:tcPr>
            <w:tcW w:w="3402" w:type="dxa"/>
          </w:tcPr>
          <w:p w14:paraId="78B9A7A4"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 xml:space="preserve">934 </w:t>
            </w:r>
            <w:r w:rsidRPr="00500784">
              <w:rPr>
                <w:rFonts w:ascii="Times New Roman" w:hAnsi="Times New Roman" w:cs="Times New Roman" w:hint="eastAsia"/>
                <w:szCs w:val="21"/>
              </w:rPr>
              <w:t>(</w:t>
            </w:r>
            <w:r w:rsidRPr="00500784">
              <w:rPr>
                <w:rFonts w:ascii="Times New Roman" w:hAnsi="Times New Roman" w:cs="Times New Roman" w:hint="eastAsia"/>
                <w:szCs w:val="21"/>
              </w:rPr>
              <w:t>≥</w:t>
            </w:r>
            <w:r w:rsidRPr="00500784">
              <w:rPr>
                <w:rFonts w:ascii="Times New Roman" w:hAnsi="Times New Roman" w:cs="Times New Roman"/>
                <w:szCs w:val="21"/>
              </w:rPr>
              <w:t xml:space="preserve"> 12)</w:t>
            </w:r>
          </w:p>
        </w:tc>
      </w:tr>
      <w:tr w:rsidR="00FA6053" w:rsidRPr="00500784" w14:paraId="6D023A5D" w14:textId="77777777" w:rsidTr="00427D8E">
        <w:tc>
          <w:tcPr>
            <w:tcW w:w="1951" w:type="dxa"/>
          </w:tcPr>
          <w:p w14:paraId="0055FD87"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3</w:t>
            </w:r>
          </w:p>
        </w:tc>
        <w:tc>
          <w:tcPr>
            <w:tcW w:w="3260" w:type="dxa"/>
          </w:tcPr>
          <w:p w14:paraId="7DEBC3CF"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 xml:space="preserve">891 </w:t>
            </w:r>
            <w:r w:rsidRPr="00500784">
              <w:rPr>
                <w:rFonts w:ascii="Times New Roman" w:hAnsi="Times New Roman" w:cs="Times New Roman" w:hint="eastAsia"/>
                <w:szCs w:val="21"/>
              </w:rPr>
              <w:t>(</w:t>
            </w:r>
            <w:r w:rsidRPr="00500784">
              <w:rPr>
                <w:rFonts w:ascii="Times New Roman" w:hAnsi="Times New Roman" w:cs="Times New Roman" w:hint="eastAsia"/>
                <w:szCs w:val="21"/>
              </w:rPr>
              <w:t>≥</w:t>
            </w:r>
            <w:r w:rsidRPr="00500784">
              <w:rPr>
                <w:rFonts w:ascii="Times New Roman" w:hAnsi="Times New Roman" w:cs="Times New Roman"/>
                <w:szCs w:val="21"/>
              </w:rPr>
              <w:t xml:space="preserve"> 12)</w:t>
            </w:r>
          </w:p>
        </w:tc>
        <w:tc>
          <w:tcPr>
            <w:tcW w:w="3402" w:type="dxa"/>
          </w:tcPr>
          <w:p w14:paraId="58C3DD00"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 xml:space="preserve">1,152 </w:t>
            </w:r>
            <w:r w:rsidRPr="00500784">
              <w:rPr>
                <w:rFonts w:ascii="Times New Roman" w:hAnsi="Times New Roman" w:cs="Times New Roman" w:hint="eastAsia"/>
                <w:szCs w:val="21"/>
              </w:rPr>
              <w:t>(</w:t>
            </w:r>
            <w:r w:rsidRPr="00500784">
              <w:rPr>
                <w:rFonts w:ascii="Times New Roman" w:hAnsi="Times New Roman" w:cs="Times New Roman" w:hint="eastAsia"/>
                <w:szCs w:val="21"/>
              </w:rPr>
              <w:t>≥</w:t>
            </w:r>
            <w:r w:rsidRPr="00500784">
              <w:rPr>
                <w:rFonts w:ascii="Times New Roman" w:hAnsi="Times New Roman" w:cs="Times New Roman"/>
                <w:szCs w:val="21"/>
              </w:rPr>
              <w:t xml:space="preserve"> 15)</w:t>
            </w:r>
          </w:p>
        </w:tc>
      </w:tr>
      <w:tr w:rsidR="00FA6053" w:rsidRPr="00500784" w14:paraId="0ABF6B18" w14:textId="77777777" w:rsidTr="00427D8E">
        <w:tc>
          <w:tcPr>
            <w:tcW w:w="1951" w:type="dxa"/>
          </w:tcPr>
          <w:p w14:paraId="0985FB2C"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&gt;3</w:t>
            </w:r>
          </w:p>
        </w:tc>
        <w:tc>
          <w:tcPr>
            <w:tcW w:w="3260" w:type="dxa"/>
          </w:tcPr>
          <w:p w14:paraId="74018459"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 xml:space="preserve">667 </w:t>
            </w:r>
            <w:r w:rsidRPr="00500784">
              <w:rPr>
                <w:rFonts w:ascii="Times New Roman" w:hAnsi="Times New Roman" w:cs="Times New Roman" w:hint="eastAsia"/>
                <w:szCs w:val="21"/>
              </w:rPr>
              <w:t>(</w:t>
            </w:r>
            <w:r w:rsidRPr="00500784">
              <w:rPr>
                <w:rFonts w:ascii="Times New Roman" w:hAnsi="Times New Roman" w:cs="Times New Roman" w:hint="eastAsia"/>
                <w:szCs w:val="21"/>
              </w:rPr>
              <w:t>≥</w:t>
            </w:r>
            <w:r w:rsidRPr="00500784">
              <w:rPr>
                <w:rFonts w:ascii="Times New Roman" w:hAnsi="Times New Roman" w:cs="Times New Roman"/>
                <w:szCs w:val="21"/>
              </w:rPr>
              <w:t xml:space="preserve"> 15)</w:t>
            </w:r>
          </w:p>
        </w:tc>
        <w:tc>
          <w:tcPr>
            <w:tcW w:w="3402" w:type="dxa"/>
          </w:tcPr>
          <w:p w14:paraId="793F4177"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 xml:space="preserve">957 </w:t>
            </w:r>
            <w:r w:rsidRPr="00500784">
              <w:rPr>
                <w:rFonts w:ascii="Times New Roman" w:hAnsi="Times New Roman" w:cs="Times New Roman" w:hint="eastAsia"/>
                <w:szCs w:val="21"/>
              </w:rPr>
              <w:t>(</w:t>
            </w:r>
            <w:r w:rsidRPr="00500784">
              <w:rPr>
                <w:rFonts w:ascii="Times New Roman" w:hAnsi="Times New Roman" w:cs="Times New Roman" w:hint="eastAsia"/>
                <w:szCs w:val="21"/>
              </w:rPr>
              <w:t>≥</w:t>
            </w:r>
            <w:r w:rsidRPr="00500784">
              <w:rPr>
                <w:rFonts w:ascii="Times New Roman" w:hAnsi="Times New Roman" w:cs="Times New Roman"/>
                <w:szCs w:val="21"/>
              </w:rPr>
              <w:t xml:space="preserve"> 17)</w:t>
            </w:r>
          </w:p>
        </w:tc>
      </w:tr>
      <w:tr w:rsidR="007D6686" w:rsidRPr="00500784" w14:paraId="54C5426F" w14:textId="77777777" w:rsidTr="00427D8E">
        <w:tc>
          <w:tcPr>
            <w:tcW w:w="1951" w:type="dxa"/>
          </w:tcPr>
          <w:p w14:paraId="6C7C2ABE"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Sum of newborns</w:t>
            </w:r>
          </w:p>
        </w:tc>
        <w:tc>
          <w:tcPr>
            <w:tcW w:w="3260" w:type="dxa"/>
          </w:tcPr>
          <w:p w14:paraId="7280AF9C"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2,557</w:t>
            </w:r>
          </w:p>
        </w:tc>
        <w:tc>
          <w:tcPr>
            <w:tcW w:w="3402" w:type="dxa"/>
          </w:tcPr>
          <w:p w14:paraId="4DDDE5CA" w14:textId="77777777" w:rsidR="007D6686" w:rsidRPr="00500784" w:rsidRDefault="007D6686" w:rsidP="00AA6234">
            <w:pPr>
              <w:rPr>
                <w:rFonts w:ascii="Times New Roman" w:hAnsi="Times New Roman" w:cs="Times New Roman"/>
                <w:szCs w:val="21"/>
              </w:rPr>
            </w:pPr>
            <w:r w:rsidRPr="00500784">
              <w:rPr>
                <w:rFonts w:ascii="Times New Roman" w:hAnsi="Times New Roman" w:cs="Times New Roman"/>
                <w:szCs w:val="21"/>
              </w:rPr>
              <w:t>3,779</w:t>
            </w:r>
          </w:p>
        </w:tc>
      </w:tr>
    </w:tbl>
    <w:p w14:paraId="75F49631" w14:textId="77777777" w:rsidR="00FD130B" w:rsidRPr="00500784" w:rsidRDefault="00FD130B" w:rsidP="007D6686">
      <w:pPr>
        <w:spacing w:line="300" w:lineRule="auto"/>
        <w:rPr>
          <w:rFonts w:ascii="Times New Roman" w:hAnsi="Times New Roman" w:cs="Times New Roman"/>
          <w:b/>
          <w:szCs w:val="21"/>
        </w:rPr>
      </w:pPr>
    </w:p>
    <w:p w14:paraId="7E258B9A" w14:textId="69B50131" w:rsidR="008415BF" w:rsidRPr="00500784" w:rsidRDefault="00221C8E" w:rsidP="00FD130B">
      <w:pPr>
        <w:pStyle w:val="Heading2"/>
        <w:spacing w:before="0" w:after="0" w:line="300" w:lineRule="auto"/>
        <w:rPr>
          <w:rFonts w:ascii="Times New Roman" w:eastAsia="SimSun" w:hAnsi="Times New Roman" w:cs="Times New Roman"/>
          <w:b w:val="0"/>
          <w:sz w:val="24"/>
          <w:szCs w:val="24"/>
        </w:rPr>
      </w:pPr>
      <w:bookmarkStart w:id="12" w:name="_Toc536862852"/>
      <w:r w:rsidRPr="00500784">
        <w:rPr>
          <w:rFonts w:ascii="Times New Roman" w:eastAsia="SimSun" w:hAnsi="Times New Roman" w:cs="Times New Roman"/>
          <w:kern w:val="0"/>
          <w:sz w:val="24"/>
          <w:szCs w:val="24"/>
        </w:rPr>
        <w:t xml:space="preserve">Supplementary </w:t>
      </w:r>
      <w:r w:rsidRPr="00500784">
        <w:rPr>
          <w:rFonts w:ascii="Times New Roman" w:eastAsia="SimSun" w:hAnsi="Times New Roman" w:cs="Times New Roman"/>
          <w:sz w:val="24"/>
          <w:szCs w:val="24"/>
        </w:rPr>
        <w:t>Table 5.</w:t>
      </w:r>
      <w:r w:rsidRPr="00500784">
        <w:rPr>
          <w:rFonts w:ascii="Times New Roman" w:hAnsi="Times New Roman" w:cs="Times New Roman"/>
          <w:sz w:val="24"/>
          <w:szCs w:val="24"/>
        </w:rPr>
        <w:t xml:space="preserve"> </w:t>
      </w:r>
      <w:proofErr w:type="gramStart"/>
      <w:r w:rsidR="008415BF" w:rsidRPr="00500784">
        <w:rPr>
          <w:rFonts w:ascii="Times New Roman" w:eastAsia="SimSun" w:hAnsi="Times New Roman" w:cs="Times New Roman"/>
          <w:sz w:val="24"/>
          <w:szCs w:val="24"/>
        </w:rPr>
        <w:t xml:space="preserve">Association between </w:t>
      </w:r>
      <w:r w:rsidR="008415BF" w:rsidRPr="00500784">
        <w:rPr>
          <w:rFonts w:ascii="Times New Roman" w:hAnsi="Times New Roman" w:cs="Times New Roman"/>
          <w:sz w:val="24"/>
          <w:szCs w:val="24"/>
        </w:rPr>
        <w:t>jaundice</w:t>
      </w:r>
      <w:r w:rsidR="008415BF" w:rsidRPr="00500784">
        <w:rPr>
          <w:rFonts w:ascii="Times New Roman" w:eastAsia="SimSun" w:hAnsi="Times New Roman" w:cs="Times New Roman"/>
          <w:sz w:val="24"/>
          <w:szCs w:val="24"/>
        </w:rPr>
        <w:t xml:space="preserve"> severity and concentrations of individual air pollutants</w:t>
      </w:r>
      <w:bookmarkEnd w:id="12"/>
      <w:r w:rsidR="00F6433E" w:rsidRPr="00500784">
        <w:rPr>
          <w:rFonts w:ascii="Times New Roman" w:eastAsia="SimSun" w:hAnsi="Times New Roman" w:cs="Times New Roman"/>
          <w:sz w:val="24"/>
          <w:szCs w:val="24"/>
        </w:rPr>
        <w:t>.</w:t>
      </w:r>
      <w:proofErr w:type="gramEnd"/>
      <w:r w:rsidR="00F6433E" w:rsidRPr="00500784">
        <w:rPr>
          <w:rFonts w:ascii="Times New Roman" w:eastAsia="SimSun" w:hAnsi="Times New Roman" w:cs="Times New Roman"/>
          <w:sz w:val="24"/>
          <w:szCs w:val="24"/>
        </w:rPr>
        <w:t xml:space="preserve"> </w:t>
      </w:r>
      <w:r w:rsidR="00F6433E" w:rsidRPr="00500784">
        <w:rPr>
          <w:rFonts w:ascii="Times New Roman" w:eastAsia="SimSun" w:hAnsi="Times New Roman" w:cs="Times New Roman"/>
          <w:b w:val="0"/>
          <w:sz w:val="24"/>
          <w:szCs w:val="24"/>
        </w:rPr>
        <w:t>Concentrations of individual air pollutants (average and maximum values from the day of birth to the day before the peak bilirubin level was measured) for the close monitoring subgroup (Subgroup II) were higher than those in Subgroup I. The inter-group difference in mean concentration was statistically significant for PM</w:t>
      </w:r>
      <w:r w:rsidR="00F6433E" w:rsidRPr="00500784">
        <w:rPr>
          <w:rFonts w:ascii="Times New Roman" w:eastAsia="SimSun" w:hAnsi="Times New Roman" w:cs="Times New Roman"/>
          <w:b w:val="0"/>
          <w:sz w:val="24"/>
          <w:szCs w:val="24"/>
          <w:vertAlign w:val="subscript"/>
        </w:rPr>
        <w:t>2.5</w:t>
      </w:r>
      <w:r w:rsidR="00F6433E" w:rsidRPr="00500784">
        <w:rPr>
          <w:rFonts w:ascii="Times New Roman" w:eastAsia="SimSun" w:hAnsi="Times New Roman" w:cs="Times New Roman"/>
          <w:b w:val="0"/>
          <w:sz w:val="24"/>
          <w:szCs w:val="24"/>
        </w:rPr>
        <w:t xml:space="preserve"> and </w:t>
      </w:r>
      <w:r w:rsidR="00F6433E" w:rsidRPr="00500784">
        <w:rPr>
          <w:rFonts w:ascii="Times New Roman" w:hAnsi="Times New Roman" w:cs="Times New Roman"/>
          <w:b w:val="0"/>
          <w:sz w:val="24"/>
          <w:szCs w:val="24"/>
        </w:rPr>
        <w:t>SO</w:t>
      </w:r>
      <w:r w:rsidR="00F6433E" w:rsidRPr="00500784">
        <w:rPr>
          <w:rFonts w:ascii="Times New Roman" w:hAnsi="Times New Roman" w:cs="Times New Roman"/>
          <w:b w:val="0"/>
          <w:sz w:val="24"/>
          <w:szCs w:val="24"/>
          <w:vertAlign w:val="subscript"/>
        </w:rPr>
        <w:t>2</w:t>
      </w:r>
      <w:r w:rsidR="00F6433E" w:rsidRPr="00500784">
        <w:rPr>
          <w:rFonts w:ascii="Times New Roman" w:eastAsia="SimSun" w:hAnsi="Times New Roman" w:cs="Times New Roman"/>
          <w:b w:val="0"/>
          <w:sz w:val="24"/>
          <w:szCs w:val="24"/>
        </w:rPr>
        <w:t>; and the inter-group difference in maximum concentration was statistically significant for PM</w:t>
      </w:r>
      <w:r w:rsidR="00F6433E" w:rsidRPr="00500784">
        <w:rPr>
          <w:rFonts w:ascii="Times New Roman" w:eastAsia="SimSun" w:hAnsi="Times New Roman" w:cs="Times New Roman"/>
          <w:b w:val="0"/>
          <w:sz w:val="24"/>
          <w:szCs w:val="24"/>
          <w:vertAlign w:val="subscript"/>
        </w:rPr>
        <w:t>2.5</w:t>
      </w:r>
      <w:r w:rsidR="00F6433E" w:rsidRPr="00500784">
        <w:rPr>
          <w:rFonts w:ascii="Times New Roman" w:eastAsia="SimSun" w:hAnsi="Times New Roman" w:cs="Times New Roman"/>
          <w:b w:val="0"/>
          <w:sz w:val="24"/>
          <w:szCs w:val="24"/>
        </w:rPr>
        <w:t>, SO</w:t>
      </w:r>
      <w:r w:rsidR="00F6433E" w:rsidRPr="00500784">
        <w:rPr>
          <w:rFonts w:ascii="Times New Roman" w:eastAsia="SimSun" w:hAnsi="Times New Roman" w:cs="Times New Roman"/>
          <w:b w:val="0"/>
          <w:sz w:val="24"/>
          <w:szCs w:val="24"/>
          <w:vertAlign w:val="subscript"/>
        </w:rPr>
        <w:t>2</w:t>
      </w:r>
      <w:r w:rsidR="00F6433E" w:rsidRPr="00500784">
        <w:rPr>
          <w:rFonts w:ascii="Times New Roman" w:eastAsia="SimSun" w:hAnsi="Times New Roman" w:cs="Times New Roman"/>
          <w:b w:val="0"/>
          <w:sz w:val="24"/>
          <w:szCs w:val="24"/>
        </w:rPr>
        <w:t xml:space="preserve"> and </w:t>
      </w:r>
      <w:r w:rsidR="00B71EC6" w:rsidRPr="00500784">
        <w:rPr>
          <w:rFonts w:ascii="Times New Roman" w:hAnsi="Times New Roman" w:cs="Times New Roman"/>
          <w:b w:val="0"/>
          <w:sz w:val="24"/>
          <w:szCs w:val="24"/>
        </w:rPr>
        <w:t>CO</w:t>
      </w:r>
      <w:r w:rsidR="00F6433E" w:rsidRPr="00500784">
        <w:rPr>
          <w:rFonts w:ascii="Times New Roman" w:eastAsia="SimSun" w:hAnsi="Times New Roman" w:cs="Times New Roman"/>
          <w:b w:val="0"/>
          <w:sz w:val="24"/>
          <w:szCs w:val="24"/>
        </w:rPr>
        <w:t>. These results further supported that more severe jaundice tended to occur in more polluted air environments.</w:t>
      </w:r>
    </w:p>
    <w:tbl>
      <w:tblPr>
        <w:tblStyle w:val="TableGrid"/>
        <w:tblW w:w="8522"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559"/>
        <w:gridCol w:w="1843"/>
        <w:gridCol w:w="992"/>
        <w:gridCol w:w="901"/>
      </w:tblGrid>
      <w:tr w:rsidR="00FA6053" w:rsidRPr="00500784" w14:paraId="0841A122" w14:textId="77777777" w:rsidTr="00315A1C">
        <w:tc>
          <w:tcPr>
            <w:tcW w:w="3227" w:type="dxa"/>
            <w:tcBorders>
              <w:top w:val="single" w:sz="4" w:space="0" w:color="000000" w:themeColor="text1"/>
              <w:bottom w:val="single" w:sz="4" w:space="0" w:color="000000" w:themeColor="text1"/>
              <w:right w:val="single" w:sz="4" w:space="0" w:color="000000" w:themeColor="text1"/>
            </w:tcBorders>
          </w:tcPr>
          <w:p w14:paraId="01698969" w14:textId="147CE290" w:rsidR="008415BF" w:rsidRPr="00500784" w:rsidRDefault="008C52E1" w:rsidP="008C52E1">
            <w:pPr>
              <w:spacing w:line="300" w:lineRule="auto"/>
              <w:jc w:val="center"/>
              <w:rPr>
                <w:rFonts w:ascii="Times New Roman" w:hAnsi="Times New Roman" w:cs="Times New Roman"/>
                <w:szCs w:val="21"/>
              </w:rPr>
            </w:pPr>
            <w:r w:rsidRPr="00500784">
              <w:rPr>
                <w:rFonts w:ascii="Times New Roman" w:hAnsi="Times New Roman" w:cs="Times New Roman"/>
                <w:szCs w:val="21"/>
              </w:rPr>
              <w:t>Concentrations of air pollutants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93B5D"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First subgroup</w:t>
            </w:r>
          </w:p>
          <w:p w14:paraId="6AF73DCB"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(n=7,722)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A8657"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Second subgroup</w:t>
            </w:r>
          </w:p>
          <w:p w14:paraId="70D0792A"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(n=6,336)</w:t>
            </w:r>
            <w:r w:rsidRPr="00500784" w:rsidDel="00B05388">
              <w:rPr>
                <w:rFonts w:ascii="Times New Roman" w:hAnsi="Times New Roman" w:cs="Times New Roman"/>
                <w:szCs w:val="21"/>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53DFE"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T value</w:t>
            </w:r>
          </w:p>
        </w:tc>
        <w:tc>
          <w:tcPr>
            <w:tcW w:w="901" w:type="dxa"/>
            <w:tcBorders>
              <w:top w:val="single" w:sz="4" w:space="0" w:color="000000" w:themeColor="text1"/>
              <w:left w:val="single" w:sz="4" w:space="0" w:color="000000" w:themeColor="text1"/>
              <w:bottom w:val="single" w:sz="4" w:space="0" w:color="000000" w:themeColor="text1"/>
            </w:tcBorders>
          </w:tcPr>
          <w:p w14:paraId="11E7E4CF"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P value</w:t>
            </w:r>
          </w:p>
        </w:tc>
      </w:tr>
      <w:tr w:rsidR="00FA6053" w:rsidRPr="00500784" w14:paraId="6F883F61" w14:textId="77777777" w:rsidTr="00315A1C">
        <w:tc>
          <w:tcPr>
            <w:tcW w:w="3227" w:type="dxa"/>
            <w:tcBorders>
              <w:right w:val="single" w:sz="4" w:space="0" w:color="000000" w:themeColor="text1"/>
            </w:tcBorders>
          </w:tcPr>
          <w:p w14:paraId="58CF5736" w14:textId="4D867650" w:rsidR="008415BF" w:rsidRPr="00500784" w:rsidRDefault="008415BF" w:rsidP="000E685F">
            <w:pPr>
              <w:spacing w:line="300" w:lineRule="auto"/>
              <w:rPr>
                <w:rFonts w:ascii="Times New Roman" w:hAnsi="Times New Roman" w:cs="Times New Roman"/>
                <w:szCs w:val="21"/>
              </w:rPr>
            </w:pPr>
            <w:r w:rsidRPr="00500784">
              <w:rPr>
                <w:rFonts w:ascii="Times New Roman" w:hAnsi="Times New Roman" w:cs="Times New Roman"/>
                <w:szCs w:val="21"/>
              </w:rPr>
              <w:t xml:space="preserve">Mean </w:t>
            </w:r>
            <w:r w:rsidR="000E685F" w:rsidRPr="00500784">
              <w:rPr>
                <w:rFonts w:ascii="Times New Roman" w:hAnsi="Times New Roman" w:cs="Times New Roman"/>
                <w:szCs w:val="21"/>
              </w:rPr>
              <w:t>PM</w:t>
            </w:r>
            <w:r w:rsidR="000E685F" w:rsidRPr="00500784">
              <w:rPr>
                <w:rFonts w:ascii="Times New Roman" w:hAnsi="Times New Roman" w:cs="Times New Roman"/>
                <w:szCs w:val="21"/>
                <w:vertAlign w:val="subscript"/>
              </w:rPr>
              <w:t xml:space="preserve">2.5 </w:t>
            </w:r>
            <w:r w:rsidRPr="00500784">
              <w:rPr>
                <w:rFonts w:ascii="Times New Roman" w:hAnsi="Times New Roman" w:cs="Times New Roman"/>
                <w:szCs w:val="21"/>
              </w:rPr>
              <w:t xml:space="preserve">concentration </w:t>
            </w:r>
            <w:r w:rsidR="000E685F" w:rsidRPr="00500784">
              <w:rPr>
                <w:rFonts w:ascii="Times New Roman" w:hAnsi="Times New Roman" w:cs="Times New Roman"/>
                <w:szCs w:val="21"/>
              </w:rPr>
              <w:t>(</w:t>
            </w:r>
            <w:proofErr w:type="spellStart"/>
            <w:r w:rsidR="000E685F" w:rsidRPr="00500784">
              <w:rPr>
                <w:rFonts w:ascii="Times New Roman" w:eastAsia="Arial Unicode MS" w:hAnsi="Times New Roman" w:cs="Times New Roman"/>
                <w:szCs w:val="21"/>
              </w:rPr>
              <w:t>μ</w:t>
            </w:r>
            <w:r w:rsidR="000E685F" w:rsidRPr="00500784">
              <w:rPr>
                <w:rFonts w:ascii="Times New Roman" w:hAnsi="Times New Roman" w:cs="Times New Roman"/>
                <w:szCs w:val="21"/>
              </w:rPr>
              <w:t>g</w:t>
            </w:r>
            <w:proofErr w:type="spellEnd"/>
            <w:r w:rsidR="000E685F" w:rsidRPr="00500784">
              <w:rPr>
                <w:rFonts w:ascii="Times New Roman" w:hAnsi="Times New Roman" w:cs="Times New Roman"/>
                <w:szCs w:val="21"/>
              </w:rPr>
              <w:t>/m</w:t>
            </w:r>
            <w:r w:rsidR="000E685F" w:rsidRPr="00500784">
              <w:rPr>
                <w:rFonts w:ascii="Times New Roman" w:hAnsi="Times New Roman" w:cs="Times New Roman"/>
                <w:szCs w:val="21"/>
                <w:vertAlign w:val="superscript"/>
              </w:rPr>
              <w:t>3</w:t>
            </w:r>
            <w:r w:rsidR="000E685F" w:rsidRPr="00500784">
              <w:rPr>
                <w:rFonts w:ascii="Times New Roman" w:hAnsi="Times New Roman" w:cs="Times New Roman"/>
                <w:szCs w:val="21"/>
              </w:rPr>
              <w:t>)</w:t>
            </w:r>
          </w:p>
        </w:tc>
        <w:tc>
          <w:tcPr>
            <w:tcW w:w="1559" w:type="dxa"/>
            <w:tcBorders>
              <w:left w:val="single" w:sz="4" w:space="0" w:color="000000" w:themeColor="text1"/>
              <w:right w:val="single" w:sz="4" w:space="0" w:color="000000" w:themeColor="text1"/>
            </w:tcBorders>
          </w:tcPr>
          <w:p w14:paraId="2551A5DC"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105.68±94.44</w:t>
            </w:r>
          </w:p>
        </w:tc>
        <w:tc>
          <w:tcPr>
            <w:tcW w:w="1843" w:type="dxa"/>
            <w:tcBorders>
              <w:left w:val="single" w:sz="4" w:space="0" w:color="000000" w:themeColor="text1"/>
              <w:right w:val="single" w:sz="4" w:space="0" w:color="000000" w:themeColor="text1"/>
            </w:tcBorders>
          </w:tcPr>
          <w:p w14:paraId="4854AA56"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123.30±96.00</w:t>
            </w:r>
          </w:p>
        </w:tc>
        <w:tc>
          <w:tcPr>
            <w:tcW w:w="992" w:type="dxa"/>
            <w:tcBorders>
              <w:left w:val="single" w:sz="4" w:space="0" w:color="000000" w:themeColor="text1"/>
              <w:right w:val="single" w:sz="4" w:space="0" w:color="000000" w:themeColor="text1"/>
            </w:tcBorders>
          </w:tcPr>
          <w:p w14:paraId="73176EAB"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-10.932</w:t>
            </w:r>
          </w:p>
        </w:tc>
        <w:tc>
          <w:tcPr>
            <w:tcW w:w="901" w:type="dxa"/>
            <w:tcBorders>
              <w:left w:val="single" w:sz="4" w:space="0" w:color="000000" w:themeColor="text1"/>
            </w:tcBorders>
          </w:tcPr>
          <w:p w14:paraId="64FD969F"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0.000</w:t>
            </w:r>
          </w:p>
        </w:tc>
      </w:tr>
      <w:tr w:rsidR="00FA6053" w:rsidRPr="00500784" w14:paraId="7FF77301" w14:textId="77777777" w:rsidTr="00315A1C">
        <w:tc>
          <w:tcPr>
            <w:tcW w:w="3227" w:type="dxa"/>
            <w:tcBorders>
              <w:right w:val="single" w:sz="4" w:space="0" w:color="000000" w:themeColor="text1"/>
            </w:tcBorders>
          </w:tcPr>
          <w:p w14:paraId="58F46279" w14:textId="423EF374" w:rsidR="008415BF" w:rsidRPr="00500784" w:rsidRDefault="008415BF" w:rsidP="008C52E1">
            <w:pPr>
              <w:spacing w:line="300" w:lineRule="auto"/>
              <w:rPr>
                <w:rFonts w:ascii="Times New Roman" w:hAnsi="Times New Roman" w:cs="Times New Roman"/>
                <w:szCs w:val="21"/>
              </w:rPr>
            </w:pPr>
            <w:r w:rsidRPr="00500784">
              <w:rPr>
                <w:rFonts w:ascii="Times New Roman" w:hAnsi="Times New Roman" w:cs="Times New Roman"/>
                <w:szCs w:val="21"/>
              </w:rPr>
              <w:t xml:space="preserve">Mean </w:t>
            </w:r>
            <w:r w:rsidR="008C52E1" w:rsidRPr="00500784">
              <w:rPr>
                <w:rFonts w:ascii="Times New Roman" w:hAnsi="Times New Roman" w:cs="Times New Roman"/>
                <w:szCs w:val="21"/>
              </w:rPr>
              <w:t>SO</w:t>
            </w:r>
            <w:r w:rsidR="008C52E1" w:rsidRPr="00500784">
              <w:rPr>
                <w:rFonts w:ascii="Times New Roman" w:hAnsi="Times New Roman" w:cs="Times New Roman"/>
                <w:szCs w:val="21"/>
                <w:vertAlign w:val="subscript"/>
              </w:rPr>
              <w:t xml:space="preserve">2 </w:t>
            </w:r>
            <w:r w:rsidRPr="00500784">
              <w:rPr>
                <w:rFonts w:ascii="Times New Roman" w:hAnsi="Times New Roman" w:cs="Times New Roman"/>
                <w:szCs w:val="21"/>
              </w:rPr>
              <w:t xml:space="preserve">concentration </w:t>
            </w:r>
            <w:r w:rsidR="008C52E1" w:rsidRPr="00500784">
              <w:rPr>
                <w:rFonts w:ascii="Times New Roman" w:hAnsi="Times New Roman" w:cs="Times New Roman"/>
                <w:szCs w:val="21"/>
              </w:rPr>
              <w:t>(</w:t>
            </w:r>
            <w:proofErr w:type="spellStart"/>
            <w:r w:rsidR="008C52E1" w:rsidRPr="00500784">
              <w:rPr>
                <w:rFonts w:ascii="Times New Roman" w:eastAsia="Arial Unicode MS" w:hAnsi="Times New Roman" w:cs="Times New Roman"/>
                <w:szCs w:val="21"/>
              </w:rPr>
              <w:t>μ</w:t>
            </w:r>
            <w:r w:rsidR="008C52E1" w:rsidRPr="00500784">
              <w:rPr>
                <w:rFonts w:ascii="Times New Roman" w:hAnsi="Times New Roman" w:cs="Times New Roman"/>
                <w:szCs w:val="21"/>
              </w:rPr>
              <w:t>g</w:t>
            </w:r>
            <w:proofErr w:type="spellEnd"/>
            <w:r w:rsidR="008C52E1" w:rsidRPr="00500784">
              <w:rPr>
                <w:rFonts w:ascii="Times New Roman" w:hAnsi="Times New Roman" w:cs="Times New Roman"/>
                <w:szCs w:val="21"/>
              </w:rPr>
              <w:t>/m</w:t>
            </w:r>
            <w:r w:rsidR="008C52E1" w:rsidRPr="00500784">
              <w:rPr>
                <w:rFonts w:ascii="Times New Roman" w:hAnsi="Times New Roman" w:cs="Times New Roman"/>
                <w:szCs w:val="21"/>
                <w:vertAlign w:val="superscript"/>
              </w:rPr>
              <w:t>3</w:t>
            </w:r>
            <w:r w:rsidR="008C52E1" w:rsidRPr="00500784">
              <w:rPr>
                <w:rFonts w:ascii="Times New Roman" w:hAnsi="Times New Roman" w:cs="Times New Roman"/>
                <w:szCs w:val="21"/>
              </w:rPr>
              <w:t>)</w:t>
            </w:r>
          </w:p>
        </w:tc>
        <w:tc>
          <w:tcPr>
            <w:tcW w:w="1559" w:type="dxa"/>
            <w:tcBorders>
              <w:left w:val="single" w:sz="4" w:space="0" w:color="000000" w:themeColor="text1"/>
              <w:right w:val="single" w:sz="4" w:space="0" w:color="000000" w:themeColor="text1"/>
            </w:tcBorders>
          </w:tcPr>
          <w:p w14:paraId="3272ADED"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9.56±7.43</w:t>
            </w:r>
          </w:p>
        </w:tc>
        <w:tc>
          <w:tcPr>
            <w:tcW w:w="1843" w:type="dxa"/>
            <w:tcBorders>
              <w:left w:val="single" w:sz="4" w:space="0" w:color="000000" w:themeColor="text1"/>
              <w:right w:val="single" w:sz="4" w:space="0" w:color="000000" w:themeColor="text1"/>
            </w:tcBorders>
          </w:tcPr>
          <w:p w14:paraId="74871B23"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11.92±9.21</w:t>
            </w:r>
          </w:p>
        </w:tc>
        <w:tc>
          <w:tcPr>
            <w:tcW w:w="992" w:type="dxa"/>
            <w:tcBorders>
              <w:left w:val="single" w:sz="4" w:space="0" w:color="000000" w:themeColor="text1"/>
              <w:right w:val="single" w:sz="4" w:space="0" w:color="000000" w:themeColor="text1"/>
            </w:tcBorders>
          </w:tcPr>
          <w:p w14:paraId="7E28F6D6"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-16.765</w:t>
            </w:r>
          </w:p>
        </w:tc>
        <w:tc>
          <w:tcPr>
            <w:tcW w:w="901" w:type="dxa"/>
            <w:tcBorders>
              <w:left w:val="single" w:sz="4" w:space="0" w:color="000000" w:themeColor="text1"/>
            </w:tcBorders>
          </w:tcPr>
          <w:p w14:paraId="049269F4"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0.000</w:t>
            </w:r>
          </w:p>
        </w:tc>
      </w:tr>
      <w:tr w:rsidR="00FA6053" w:rsidRPr="00500784" w14:paraId="2BADC091" w14:textId="77777777" w:rsidTr="00315A1C">
        <w:tc>
          <w:tcPr>
            <w:tcW w:w="3227" w:type="dxa"/>
            <w:tcBorders>
              <w:right w:val="single" w:sz="4" w:space="0" w:color="000000" w:themeColor="text1"/>
            </w:tcBorders>
          </w:tcPr>
          <w:p w14:paraId="5303E480" w14:textId="609CB65C" w:rsidR="008415BF" w:rsidRPr="00500784" w:rsidRDefault="008415BF" w:rsidP="008C52E1">
            <w:pPr>
              <w:spacing w:line="300" w:lineRule="auto"/>
              <w:rPr>
                <w:rFonts w:ascii="Times New Roman" w:hAnsi="Times New Roman" w:cs="Times New Roman"/>
                <w:szCs w:val="21"/>
              </w:rPr>
            </w:pPr>
            <w:r w:rsidRPr="00500784">
              <w:rPr>
                <w:rFonts w:ascii="Times New Roman" w:hAnsi="Times New Roman" w:cs="Times New Roman"/>
                <w:szCs w:val="21"/>
              </w:rPr>
              <w:t xml:space="preserve">Mean </w:t>
            </w:r>
            <w:r w:rsidR="008C52E1" w:rsidRPr="00500784">
              <w:rPr>
                <w:rFonts w:ascii="Times New Roman" w:hAnsi="Times New Roman" w:cs="Times New Roman"/>
                <w:szCs w:val="21"/>
              </w:rPr>
              <w:t>O</w:t>
            </w:r>
            <w:r w:rsidR="008C52E1" w:rsidRPr="00500784">
              <w:rPr>
                <w:rFonts w:ascii="Times New Roman" w:hAnsi="Times New Roman" w:cs="Times New Roman"/>
                <w:szCs w:val="21"/>
                <w:vertAlign w:val="subscript"/>
              </w:rPr>
              <w:t xml:space="preserve">3 </w:t>
            </w:r>
            <w:r w:rsidR="008C52E1" w:rsidRPr="00500784">
              <w:rPr>
                <w:rFonts w:ascii="Times New Roman" w:hAnsi="Times New Roman" w:cs="Times New Roman"/>
                <w:szCs w:val="21"/>
              </w:rPr>
              <w:t>concentration (</w:t>
            </w:r>
            <w:proofErr w:type="spellStart"/>
            <w:r w:rsidR="008C52E1" w:rsidRPr="00500784">
              <w:rPr>
                <w:rFonts w:ascii="Times New Roman" w:eastAsia="Arial Unicode MS" w:hAnsi="Times New Roman" w:cs="Times New Roman"/>
                <w:szCs w:val="21"/>
              </w:rPr>
              <w:t>μ</w:t>
            </w:r>
            <w:r w:rsidR="008C52E1" w:rsidRPr="00500784">
              <w:rPr>
                <w:rFonts w:ascii="Times New Roman" w:hAnsi="Times New Roman" w:cs="Times New Roman"/>
                <w:szCs w:val="21"/>
              </w:rPr>
              <w:t>g</w:t>
            </w:r>
            <w:proofErr w:type="spellEnd"/>
            <w:r w:rsidR="008C52E1" w:rsidRPr="00500784">
              <w:rPr>
                <w:rFonts w:ascii="Times New Roman" w:hAnsi="Times New Roman" w:cs="Times New Roman"/>
                <w:szCs w:val="21"/>
              </w:rPr>
              <w:t>/m</w:t>
            </w:r>
            <w:r w:rsidR="008C52E1" w:rsidRPr="00500784">
              <w:rPr>
                <w:rFonts w:ascii="Times New Roman" w:hAnsi="Times New Roman" w:cs="Times New Roman"/>
                <w:szCs w:val="21"/>
                <w:vertAlign w:val="superscript"/>
              </w:rPr>
              <w:t>3</w:t>
            </w:r>
            <w:r w:rsidR="008C52E1" w:rsidRPr="00500784">
              <w:rPr>
                <w:rFonts w:ascii="Times New Roman" w:hAnsi="Times New Roman" w:cs="Times New Roman"/>
                <w:szCs w:val="21"/>
              </w:rPr>
              <w:t>)</w:t>
            </w:r>
          </w:p>
        </w:tc>
        <w:tc>
          <w:tcPr>
            <w:tcW w:w="1559" w:type="dxa"/>
            <w:tcBorders>
              <w:left w:val="single" w:sz="4" w:space="0" w:color="000000" w:themeColor="text1"/>
              <w:right w:val="single" w:sz="4" w:space="0" w:color="000000" w:themeColor="text1"/>
            </w:tcBorders>
          </w:tcPr>
          <w:p w14:paraId="5761D4FF"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32.33±23.66</w:t>
            </w:r>
          </w:p>
        </w:tc>
        <w:tc>
          <w:tcPr>
            <w:tcW w:w="1843" w:type="dxa"/>
            <w:tcBorders>
              <w:left w:val="single" w:sz="4" w:space="0" w:color="000000" w:themeColor="text1"/>
              <w:right w:val="single" w:sz="4" w:space="0" w:color="000000" w:themeColor="text1"/>
            </w:tcBorders>
          </w:tcPr>
          <w:p w14:paraId="5F3513F3"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30.52±21.31</w:t>
            </w:r>
          </w:p>
        </w:tc>
        <w:tc>
          <w:tcPr>
            <w:tcW w:w="992" w:type="dxa"/>
            <w:tcBorders>
              <w:left w:val="single" w:sz="4" w:space="0" w:color="000000" w:themeColor="text1"/>
              <w:right w:val="single" w:sz="4" w:space="0" w:color="000000" w:themeColor="text1"/>
            </w:tcBorders>
          </w:tcPr>
          <w:p w14:paraId="124B3EE7"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1.930</w:t>
            </w:r>
          </w:p>
        </w:tc>
        <w:tc>
          <w:tcPr>
            <w:tcW w:w="901" w:type="dxa"/>
            <w:tcBorders>
              <w:left w:val="single" w:sz="4" w:space="0" w:color="000000" w:themeColor="text1"/>
            </w:tcBorders>
          </w:tcPr>
          <w:p w14:paraId="6BB8CD6D"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0.054</w:t>
            </w:r>
          </w:p>
        </w:tc>
      </w:tr>
      <w:tr w:rsidR="00FA6053" w:rsidRPr="00500784" w14:paraId="63536FD3" w14:textId="77777777" w:rsidTr="00315A1C">
        <w:tc>
          <w:tcPr>
            <w:tcW w:w="3227" w:type="dxa"/>
            <w:tcBorders>
              <w:right w:val="single" w:sz="4" w:space="0" w:color="000000" w:themeColor="text1"/>
            </w:tcBorders>
          </w:tcPr>
          <w:p w14:paraId="43C138CB" w14:textId="59A443A7" w:rsidR="008415BF" w:rsidRPr="00500784" w:rsidRDefault="008415BF" w:rsidP="008C52E1">
            <w:pPr>
              <w:spacing w:line="300" w:lineRule="auto"/>
              <w:rPr>
                <w:rFonts w:ascii="Times New Roman" w:hAnsi="Times New Roman" w:cs="Times New Roman"/>
                <w:szCs w:val="21"/>
              </w:rPr>
            </w:pPr>
            <w:r w:rsidRPr="00500784">
              <w:rPr>
                <w:rFonts w:ascii="Times New Roman" w:hAnsi="Times New Roman" w:cs="Times New Roman"/>
                <w:szCs w:val="21"/>
              </w:rPr>
              <w:t xml:space="preserve">Mean </w:t>
            </w:r>
            <w:r w:rsidR="008C52E1" w:rsidRPr="00500784">
              <w:rPr>
                <w:rFonts w:ascii="Times New Roman" w:hAnsi="Times New Roman" w:cs="Times New Roman"/>
                <w:szCs w:val="21"/>
              </w:rPr>
              <w:t xml:space="preserve">CO </w:t>
            </w:r>
            <w:r w:rsidRPr="00500784">
              <w:rPr>
                <w:rFonts w:ascii="Times New Roman" w:hAnsi="Times New Roman" w:cs="Times New Roman"/>
                <w:szCs w:val="21"/>
              </w:rPr>
              <w:t>concentration</w:t>
            </w:r>
            <w:r w:rsidR="008C52E1" w:rsidRPr="00500784">
              <w:rPr>
                <w:rFonts w:ascii="Times New Roman" w:hAnsi="Times New Roman" w:cs="Times New Roman"/>
                <w:szCs w:val="21"/>
              </w:rPr>
              <w:t xml:space="preserve"> (</w:t>
            </w:r>
            <w:r w:rsidR="008C52E1" w:rsidRPr="00500784">
              <w:rPr>
                <w:rFonts w:ascii="Times New Roman" w:eastAsia="Arial Unicode MS" w:hAnsi="Times New Roman" w:cs="Times New Roman"/>
                <w:szCs w:val="21"/>
              </w:rPr>
              <w:t>m</w:t>
            </w:r>
            <w:r w:rsidR="008C52E1" w:rsidRPr="00500784">
              <w:rPr>
                <w:rFonts w:ascii="Times New Roman" w:hAnsi="Times New Roman" w:cs="Times New Roman"/>
                <w:szCs w:val="21"/>
              </w:rPr>
              <w:t>g/m</w:t>
            </w:r>
            <w:r w:rsidR="008C52E1" w:rsidRPr="00500784">
              <w:rPr>
                <w:rFonts w:ascii="Times New Roman" w:hAnsi="Times New Roman" w:cs="Times New Roman"/>
                <w:szCs w:val="21"/>
                <w:vertAlign w:val="superscript"/>
              </w:rPr>
              <w:t>3</w:t>
            </w:r>
            <w:r w:rsidR="008C52E1" w:rsidRPr="00500784">
              <w:rPr>
                <w:rFonts w:ascii="Times New Roman" w:hAnsi="Times New Roman" w:cs="Times New Roman"/>
                <w:szCs w:val="21"/>
              </w:rPr>
              <w:t>)</w:t>
            </w:r>
            <w:r w:rsidRPr="00500784">
              <w:rPr>
                <w:rFonts w:ascii="Times New Roman" w:hAnsi="Times New Roman" w:cs="Times New Roman"/>
                <w:szCs w:val="21"/>
              </w:rPr>
              <w:t xml:space="preserve"> </w:t>
            </w:r>
          </w:p>
        </w:tc>
        <w:tc>
          <w:tcPr>
            <w:tcW w:w="1559" w:type="dxa"/>
            <w:tcBorders>
              <w:left w:val="single" w:sz="4" w:space="0" w:color="000000" w:themeColor="text1"/>
              <w:right w:val="single" w:sz="4" w:space="0" w:color="000000" w:themeColor="text1"/>
            </w:tcBorders>
          </w:tcPr>
          <w:p w14:paraId="66AC8D79"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1.55±1.40</w:t>
            </w:r>
          </w:p>
        </w:tc>
        <w:tc>
          <w:tcPr>
            <w:tcW w:w="1843" w:type="dxa"/>
            <w:tcBorders>
              <w:left w:val="single" w:sz="4" w:space="0" w:color="000000" w:themeColor="text1"/>
              <w:right w:val="single" w:sz="4" w:space="0" w:color="000000" w:themeColor="text1"/>
            </w:tcBorders>
          </w:tcPr>
          <w:p w14:paraId="04BC50F9"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1.64±1.18</w:t>
            </w:r>
          </w:p>
        </w:tc>
        <w:tc>
          <w:tcPr>
            <w:tcW w:w="992" w:type="dxa"/>
            <w:tcBorders>
              <w:left w:val="single" w:sz="4" w:space="0" w:color="000000" w:themeColor="text1"/>
              <w:right w:val="single" w:sz="4" w:space="0" w:color="000000" w:themeColor="text1"/>
            </w:tcBorders>
          </w:tcPr>
          <w:p w14:paraId="477B1728"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-4.164</w:t>
            </w:r>
          </w:p>
        </w:tc>
        <w:tc>
          <w:tcPr>
            <w:tcW w:w="901" w:type="dxa"/>
            <w:tcBorders>
              <w:left w:val="single" w:sz="4" w:space="0" w:color="000000" w:themeColor="text1"/>
            </w:tcBorders>
          </w:tcPr>
          <w:p w14:paraId="583423EF"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0.004</w:t>
            </w:r>
          </w:p>
        </w:tc>
      </w:tr>
      <w:tr w:rsidR="00FA6053" w:rsidRPr="00500784" w14:paraId="203BF8EF" w14:textId="77777777" w:rsidTr="00315A1C">
        <w:tc>
          <w:tcPr>
            <w:tcW w:w="3227" w:type="dxa"/>
            <w:tcBorders>
              <w:right w:val="single" w:sz="4" w:space="0" w:color="000000" w:themeColor="text1"/>
            </w:tcBorders>
          </w:tcPr>
          <w:p w14:paraId="12F5CFFD" w14:textId="51D90DC7" w:rsidR="008415BF" w:rsidRPr="00500784" w:rsidRDefault="008415BF" w:rsidP="008C52E1">
            <w:pPr>
              <w:spacing w:line="300" w:lineRule="auto"/>
              <w:rPr>
                <w:rFonts w:ascii="Times New Roman" w:hAnsi="Times New Roman" w:cs="Times New Roman"/>
                <w:szCs w:val="21"/>
              </w:rPr>
            </w:pPr>
            <w:r w:rsidRPr="00500784">
              <w:rPr>
                <w:rFonts w:ascii="Times New Roman" w:hAnsi="Times New Roman" w:cs="Times New Roman"/>
                <w:szCs w:val="21"/>
              </w:rPr>
              <w:t xml:space="preserve">Max </w:t>
            </w:r>
            <w:r w:rsidR="008C52E1" w:rsidRPr="00500784">
              <w:rPr>
                <w:rFonts w:ascii="Times New Roman" w:hAnsi="Times New Roman" w:cs="Times New Roman"/>
                <w:szCs w:val="21"/>
              </w:rPr>
              <w:t>PM</w:t>
            </w:r>
            <w:r w:rsidR="008C52E1" w:rsidRPr="00500784">
              <w:rPr>
                <w:rFonts w:ascii="Times New Roman" w:hAnsi="Times New Roman" w:cs="Times New Roman"/>
                <w:szCs w:val="21"/>
                <w:vertAlign w:val="subscript"/>
              </w:rPr>
              <w:t xml:space="preserve">2.5 </w:t>
            </w:r>
            <w:r w:rsidR="008C52E1" w:rsidRPr="00500784">
              <w:rPr>
                <w:rFonts w:ascii="Times New Roman" w:hAnsi="Times New Roman" w:cs="Times New Roman"/>
                <w:szCs w:val="21"/>
              </w:rPr>
              <w:t>concentration (</w:t>
            </w:r>
            <w:proofErr w:type="spellStart"/>
            <w:r w:rsidR="008C52E1" w:rsidRPr="00500784">
              <w:rPr>
                <w:rFonts w:ascii="Times New Roman" w:eastAsia="Arial Unicode MS" w:hAnsi="Times New Roman" w:cs="Times New Roman"/>
                <w:szCs w:val="21"/>
              </w:rPr>
              <w:t>μ</w:t>
            </w:r>
            <w:r w:rsidR="008C52E1" w:rsidRPr="00500784">
              <w:rPr>
                <w:rFonts w:ascii="Times New Roman" w:hAnsi="Times New Roman" w:cs="Times New Roman"/>
                <w:szCs w:val="21"/>
              </w:rPr>
              <w:t>g</w:t>
            </w:r>
            <w:proofErr w:type="spellEnd"/>
            <w:r w:rsidR="008C52E1" w:rsidRPr="00500784">
              <w:rPr>
                <w:rFonts w:ascii="Times New Roman" w:hAnsi="Times New Roman" w:cs="Times New Roman"/>
                <w:szCs w:val="21"/>
              </w:rPr>
              <w:t>/m</w:t>
            </w:r>
            <w:r w:rsidR="008C52E1" w:rsidRPr="00500784">
              <w:rPr>
                <w:rFonts w:ascii="Times New Roman" w:hAnsi="Times New Roman" w:cs="Times New Roman"/>
                <w:szCs w:val="21"/>
                <w:vertAlign w:val="superscript"/>
              </w:rPr>
              <w:t>3</w:t>
            </w:r>
            <w:r w:rsidR="008C52E1" w:rsidRPr="00500784">
              <w:rPr>
                <w:rFonts w:ascii="Times New Roman" w:hAnsi="Times New Roman" w:cs="Times New Roman"/>
                <w:szCs w:val="21"/>
              </w:rPr>
              <w:t>)</w:t>
            </w:r>
          </w:p>
        </w:tc>
        <w:tc>
          <w:tcPr>
            <w:tcW w:w="1559" w:type="dxa"/>
            <w:tcBorders>
              <w:left w:val="single" w:sz="4" w:space="0" w:color="000000" w:themeColor="text1"/>
              <w:right w:val="single" w:sz="4" w:space="0" w:color="000000" w:themeColor="text1"/>
            </w:tcBorders>
          </w:tcPr>
          <w:p w14:paraId="7B38EAAF"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183.93±135.12</w:t>
            </w:r>
          </w:p>
        </w:tc>
        <w:tc>
          <w:tcPr>
            <w:tcW w:w="1843" w:type="dxa"/>
            <w:tcBorders>
              <w:left w:val="single" w:sz="4" w:space="0" w:color="000000" w:themeColor="text1"/>
              <w:right w:val="single" w:sz="4" w:space="0" w:color="000000" w:themeColor="text1"/>
            </w:tcBorders>
          </w:tcPr>
          <w:p w14:paraId="51902A3E"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204.73±132.10</w:t>
            </w:r>
          </w:p>
        </w:tc>
        <w:tc>
          <w:tcPr>
            <w:tcW w:w="992" w:type="dxa"/>
            <w:tcBorders>
              <w:left w:val="single" w:sz="4" w:space="0" w:color="000000" w:themeColor="text1"/>
              <w:right w:val="single" w:sz="4" w:space="0" w:color="000000" w:themeColor="text1"/>
            </w:tcBorders>
          </w:tcPr>
          <w:p w14:paraId="22B1714E"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-9.178</w:t>
            </w:r>
          </w:p>
        </w:tc>
        <w:tc>
          <w:tcPr>
            <w:tcW w:w="901" w:type="dxa"/>
            <w:tcBorders>
              <w:left w:val="single" w:sz="4" w:space="0" w:color="000000" w:themeColor="text1"/>
            </w:tcBorders>
          </w:tcPr>
          <w:p w14:paraId="0C547C94"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0.000</w:t>
            </w:r>
          </w:p>
        </w:tc>
      </w:tr>
      <w:tr w:rsidR="00FA6053" w:rsidRPr="00500784" w14:paraId="2C4AAB66" w14:textId="77777777" w:rsidTr="00315A1C">
        <w:tc>
          <w:tcPr>
            <w:tcW w:w="3227" w:type="dxa"/>
            <w:tcBorders>
              <w:right w:val="single" w:sz="4" w:space="0" w:color="000000" w:themeColor="text1"/>
            </w:tcBorders>
          </w:tcPr>
          <w:p w14:paraId="37C9A105" w14:textId="12D8E6EE" w:rsidR="008415BF" w:rsidRPr="00500784" w:rsidRDefault="008415BF" w:rsidP="008C52E1">
            <w:pPr>
              <w:spacing w:line="300" w:lineRule="auto"/>
              <w:rPr>
                <w:rFonts w:ascii="Times New Roman" w:hAnsi="Times New Roman" w:cs="Times New Roman"/>
                <w:szCs w:val="21"/>
              </w:rPr>
            </w:pPr>
            <w:r w:rsidRPr="00500784">
              <w:rPr>
                <w:rFonts w:ascii="Times New Roman" w:hAnsi="Times New Roman" w:cs="Times New Roman"/>
                <w:szCs w:val="21"/>
              </w:rPr>
              <w:t xml:space="preserve">Max </w:t>
            </w:r>
            <w:r w:rsidR="008C52E1" w:rsidRPr="00500784">
              <w:rPr>
                <w:rFonts w:ascii="Times New Roman" w:hAnsi="Times New Roman" w:cs="Times New Roman"/>
                <w:szCs w:val="21"/>
              </w:rPr>
              <w:t>SO</w:t>
            </w:r>
            <w:r w:rsidR="008C52E1" w:rsidRPr="00500784">
              <w:rPr>
                <w:rFonts w:ascii="Times New Roman" w:hAnsi="Times New Roman" w:cs="Times New Roman"/>
                <w:szCs w:val="21"/>
                <w:vertAlign w:val="subscript"/>
              </w:rPr>
              <w:t xml:space="preserve">2 </w:t>
            </w:r>
            <w:r w:rsidR="008C52E1" w:rsidRPr="00500784">
              <w:rPr>
                <w:rFonts w:ascii="Times New Roman" w:hAnsi="Times New Roman" w:cs="Times New Roman"/>
                <w:szCs w:val="21"/>
              </w:rPr>
              <w:t>concentration (</w:t>
            </w:r>
            <w:proofErr w:type="spellStart"/>
            <w:r w:rsidR="008C52E1" w:rsidRPr="00500784">
              <w:rPr>
                <w:rFonts w:ascii="Times New Roman" w:eastAsia="Arial Unicode MS" w:hAnsi="Times New Roman" w:cs="Times New Roman"/>
                <w:szCs w:val="21"/>
              </w:rPr>
              <w:t>μ</w:t>
            </w:r>
            <w:r w:rsidR="008C52E1" w:rsidRPr="00500784">
              <w:rPr>
                <w:rFonts w:ascii="Times New Roman" w:hAnsi="Times New Roman" w:cs="Times New Roman"/>
                <w:szCs w:val="21"/>
              </w:rPr>
              <w:t>g</w:t>
            </w:r>
            <w:proofErr w:type="spellEnd"/>
            <w:r w:rsidR="008C52E1" w:rsidRPr="00500784">
              <w:rPr>
                <w:rFonts w:ascii="Times New Roman" w:hAnsi="Times New Roman" w:cs="Times New Roman"/>
                <w:szCs w:val="21"/>
              </w:rPr>
              <w:t>/m</w:t>
            </w:r>
            <w:r w:rsidR="008C52E1" w:rsidRPr="00500784">
              <w:rPr>
                <w:rFonts w:ascii="Times New Roman" w:hAnsi="Times New Roman" w:cs="Times New Roman"/>
                <w:szCs w:val="21"/>
                <w:vertAlign w:val="superscript"/>
              </w:rPr>
              <w:t>3</w:t>
            </w:r>
            <w:r w:rsidR="008C52E1" w:rsidRPr="00500784">
              <w:rPr>
                <w:rFonts w:ascii="Times New Roman" w:hAnsi="Times New Roman" w:cs="Times New Roman"/>
                <w:szCs w:val="21"/>
              </w:rPr>
              <w:t>)</w:t>
            </w:r>
          </w:p>
        </w:tc>
        <w:tc>
          <w:tcPr>
            <w:tcW w:w="1559" w:type="dxa"/>
            <w:tcBorders>
              <w:left w:val="single" w:sz="4" w:space="0" w:color="000000" w:themeColor="text1"/>
              <w:right w:val="single" w:sz="4" w:space="0" w:color="000000" w:themeColor="text1"/>
            </w:tcBorders>
          </w:tcPr>
          <w:p w14:paraId="4D331F7F"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19.88±15.04</w:t>
            </w:r>
          </w:p>
        </w:tc>
        <w:tc>
          <w:tcPr>
            <w:tcW w:w="1843" w:type="dxa"/>
            <w:tcBorders>
              <w:left w:val="single" w:sz="4" w:space="0" w:color="000000" w:themeColor="text1"/>
              <w:right w:val="single" w:sz="4" w:space="0" w:color="000000" w:themeColor="text1"/>
            </w:tcBorders>
          </w:tcPr>
          <w:p w14:paraId="3D4C2D71"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23.90±16.10</w:t>
            </w:r>
          </w:p>
        </w:tc>
        <w:tc>
          <w:tcPr>
            <w:tcW w:w="992" w:type="dxa"/>
            <w:tcBorders>
              <w:left w:val="single" w:sz="4" w:space="0" w:color="000000" w:themeColor="text1"/>
              <w:right w:val="single" w:sz="4" w:space="0" w:color="000000" w:themeColor="text1"/>
            </w:tcBorders>
          </w:tcPr>
          <w:p w14:paraId="2E782DE1"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-15.242</w:t>
            </w:r>
          </w:p>
        </w:tc>
        <w:tc>
          <w:tcPr>
            <w:tcW w:w="901" w:type="dxa"/>
            <w:tcBorders>
              <w:left w:val="single" w:sz="4" w:space="0" w:color="000000" w:themeColor="text1"/>
            </w:tcBorders>
          </w:tcPr>
          <w:p w14:paraId="5384E4CF"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0.000</w:t>
            </w:r>
          </w:p>
        </w:tc>
      </w:tr>
      <w:tr w:rsidR="00FA6053" w:rsidRPr="00500784" w14:paraId="22841478" w14:textId="77777777" w:rsidTr="00315A1C">
        <w:tc>
          <w:tcPr>
            <w:tcW w:w="3227" w:type="dxa"/>
            <w:tcBorders>
              <w:right w:val="single" w:sz="4" w:space="0" w:color="000000" w:themeColor="text1"/>
            </w:tcBorders>
          </w:tcPr>
          <w:p w14:paraId="479E257F" w14:textId="475DC0FB" w:rsidR="008415BF" w:rsidRPr="00500784" w:rsidRDefault="008415BF" w:rsidP="008C52E1">
            <w:pPr>
              <w:spacing w:line="300" w:lineRule="auto"/>
              <w:rPr>
                <w:rFonts w:ascii="Times New Roman" w:hAnsi="Times New Roman" w:cs="Times New Roman"/>
                <w:szCs w:val="21"/>
              </w:rPr>
            </w:pPr>
            <w:r w:rsidRPr="00500784">
              <w:rPr>
                <w:rFonts w:ascii="Times New Roman" w:hAnsi="Times New Roman" w:cs="Times New Roman"/>
                <w:szCs w:val="21"/>
              </w:rPr>
              <w:t xml:space="preserve">Max </w:t>
            </w:r>
            <w:r w:rsidR="008C52E1" w:rsidRPr="00500784">
              <w:rPr>
                <w:rFonts w:ascii="Times New Roman" w:hAnsi="Times New Roman" w:cs="Times New Roman"/>
                <w:szCs w:val="21"/>
              </w:rPr>
              <w:t>O</w:t>
            </w:r>
            <w:r w:rsidR="008C52E1" w:rsidRPr="00500784">
              <w:rPr>
                <w:rFonts w:ascii="Times New Roman" w:hAnsi="Times New Roman" w:cs="Times New Roman"/>
                <w:szCs w:val="21"/>
                <w:vertAlign w:val="subscript"/>
              </w:rPr>
              <w:t xml:space="preserve">3 </w:t>
            </w:r>
            <w:r w:rsidR="008C52E1" w:rsidRPr="00500784">
              <w:rPr>
                <w:rFonts w:ascii="Times New Roman" w:hAnsi="Times New Roman" w:cs="Times New Roman"/>
                <w:szCs w:val="21"/>
              </w:rPr>
              <w:t>concentration (</w:t>
            </w:r>
            <w:proofErr w:type="spellStart"/>
            <w:r w:rsidR="008C52E1" w:rsidRPr="00500784">
              <w:rPr>
                <w:rFonts w:ascii="Times New Roman" w:eastAsia="Arial Unicode MS" w:hAnsi="Times New Roman" w:cs="Times New Roman"/>
                <w:szCs w:val="21"/>
              </w:rPr>
              <w:t>μ</w:t>
            </w:r>
            <w:r w:rsidR="008C52E1" w:rsidRPr="00500784">
              <w:rPr>
                <w:rFonts w:ascii="Times New Roman" w:hAnsi="Times New Roman" w:cs="Times New Roman"/>
                <w:szCs w:val="21"/>
              </w:rPr>
              <w:t>g</w:t>
            </w:r>
            <w:proofErr w:type="spellEnd"/>
            <w:r w:rsidR="008C52E1" w:rsidRPr="00500784">
              <w:rPr>
                <w:rFonts w:ascii="Times New Roman" w:hAnsi="Times New Roman" w:cs="Times New Roman"/>
                <w:szCs w:val="21"/>
              </w:rPr>
              <w:t>/m</w:t>
            </w:r>
            <w:r w:rsidR="008C52E1" w:rsidRPr="00500784">
              <w:rPr>
                <w:rFonts w:ascii="Times New Roman" w:hAnsi="Times New Roman" w:cs="Times New Roman"/>
                <w:szCs w:val="21"/>
                <w:vertAlign w:val="superscript"/>
              </w:rPr>
              <w:t>3</w:t>
            </w:r>
            <w:r w:rsidR="008C52E1" w:rsidRPr="00500784">
              <w:rPr>
                <w:rFonts w:ascii="Times New Roman" w:hAnsi="Times New Roman" w:cs="Times New Roman"/>
                <w:szCs w:val="21"/>
              </w:rPr>
              <w:t>)</w:t>
            </w:r>
          </w:p>
        </w:tc>
        <w:tc>
          <w:tcPr>
            <w:tcW w:w="1559" w:type="dxa"/>
            <w:tcBorders>
              <w:left w:val="single" w:sz="4" w:space="0" w:color="000000" w:themeColor="text1"/>
              <w:right w:val="single" w:sz="4" w:space="0" w:color="000000" w:themeColor="text1"/>
            </w:tcBorders>
          </w:tcPr>
          <w:p w14:paraId="191150E1"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82.66±57.40</w:t>
            </w:r>
          </w:p>
        </w:tc>
        <w:tc>
          <w:tcPr>
            <w:tcW w:w="1843" w:type="dxa"/>
            <w:tcBorders>
              <w:left w:val="single" w:sz="4" w:space="0" w:color="000000" w:themeColor="text1"/>
              <w:right w:val="single" w:sz="4" w:space="0" w:color="000000" w:themeColor="text1"/>
            </w:tcBorders>
          </w:tcPr>
          <w:p w14:paraId="4858961D"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79.91±56.17</w:t>
            </w:r>
          </w:p>
        </w:tc>
        <w:tc>
          <w:tcPr>
            <w:tcW w:w="992" w:type="dxa"/>
            <w:tcBorders>
              <w:left w:val="single" w:sz="4" w:space="0" w:color="000000" w:themeColor="text1"/>
              <w:right w:val="single" w:sz="4" w:space="0" w:color="000000" w:themeColor="text1"/>
            </w:tcBorders>
          </w:tcPr>
          <w:p w14:paraId="0983B03A"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1.162</w:t>
            </w:r>
          </w:p>
        </w:tc>
        <w:tc>
          <w:tcPr>
            <w:tcW w:w="901" w:type="dxa"/>
            <w:tcBorders>
              <w:left w:val="single" w:sz="4" w:space="0" w:color="000000" w:themeColor="text1"/>
            </w:tcBorders>
          </w:tcPr>
          <w:p w14:paraId="1C0C64CF"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0.246</w:t>
            </w:r>
          </w:p>
        </w:tc>
      </w:tr>
      <w:tr w:rsidR="00FA6053" w:rsidRPr="00500784" w14:paraId="4753E534" w14:textId="77777777" w:rsidTr="00315A1C">
        <w:tc>
          <w:tcPr>
            <w:tcW w:w="3227" w:type="dxa"/>
            <w:tcBorders>
              <w:bottom w:val="single" w:sz="4" w:space="0" w:color="000000" w:themeColor="text1"/>
              <w:right w:val="single" w:sz="4" w:space="0" w:color="000000" w:themeColor="text1"/>
            </w:tcBorders>
          </w:tcPr>
          <w:p w14:paraId="40120D12" w14:textId="3F07A011" w:rsidR="008415BF" w:rsidRPr="00500784" w:rsidRDefault="008415BF" w:rsidP="008C52E1">
            <w:pPr>
              <w:spacing w:line="300" w:lineRule="auto"/>
              <w:rPr>
                <w:rFonts w:ascii="Times New Roman" w:hAnsi="Times New Roman" w:cs="Times New Roman"/>
                <w:szCs w:val="21"/>
              </w:rPr>
            </w:pPr>
            <w:r w:rsidRPr="00500784">
              <w:rPr>
                <w:rFonts w:ascii="Times New Roman" w:hAnsi="Times New Roman" w:cs="Times New Roman"/>
                <w:szCs w:val="21"/>
              </w:rPr>
              <w:t xml:space="preserve">Max </w:t>
            </w:r>
            <w:r w:rsidR="008C52E1" w:rsidRPr="00500784">
              <w:rPr>
                <w:rFonts w:ascii="Times New Roman" w:hAnsi="Times New Roman" w:cs="Times New Roman"/>
                <w:szCs w:val="21"/>
              </w:rPr>
              <w:t>CO concentration (</w:t>
            </w:r>
            <w:r w:rsidR="008C52E1" w:rsidRPr="00500784">
              <w:rPr>
                <w:rFonts w:ascii="Times New Roman" w:eastAsia="Arial Unicode MS" w:hAnsi="Times New Roman" w:cs="Times New Roman"/>
                <w:szCs w:val="21"/>
              </w:rPr>
              <w:t>m</w:t>
            </w:r>
            <w:r w:rsidR="008C52E1" w:rsidRPr="00500784">
              <w:rPr>
                <w:rFonts w:ascii="Times New Roman" w:hAnsi="Times New Roman" w:cs="Times New Roman"/>
                <w:szCs w:val="21"/>
              </w:rPr>
              <w:t>g/m</w:t>
            </w:r>
            <w:r w:rsidR="008C52E1" w:rsidRPr="00500784">
              <w:rPr>
                <w:rFonts w:ascii="Times New Roman" w:hAnsi="Times New Roman" w:cs="Times New Roman"/>
                <w:szCs w:val="21"/>
                <w:vertAlign w:val="superscript"/>
              </w:rPr>
              <w:t>3</w:t>
            </w:r>
            <w:r w:rsidR="008C52E1" w:rsidRPr="00500784">
              <w:rPr>
                <w:rFonts w:ascii="Times New Roman" w:hAnsi="Times New Roman" w:cs="Times New Roman"/>
                <w:szCs w:val="21"/>
              </w:rPr>
              <w:t>)</w:t>
            </w:r>
          </w:p>
        </w:tc>
        <w:tc>
          <w:tcPr>
            <w:tcW w:w="1559" w:type="dxa"/>
            <w:tcBorders>
              <w:left w:val="single" w:sz="4" w:space="0" w:color="000000" w:themeColor="text1"/>
              <w:bottom w:val="single" w:sz="4" w:space="0" w:color="000000" w:themeColor="text1"/>
              <w:right w:val="single" w:sz="4" w:space="0" w:color="000000" w:themeColor="text1"/>
            </w:tcBorders>
          </w:tcPr>
          <w:p w14:paraId="0F8C3E57"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2.68±2.01</w:t>
            </w:r>
          </w:p>
        </w:tc>
        <w:tc>
          <w:tcPr>
            <w:tcW w:w="1843" w:type="dxa"/>
            <w:tcBorders>
              <w:left w:val="single" w:sz="4" w:space="0" w:color="000000" w:themeColor="text1"/>
              <w:bottom w:val="single" w:sz="4" w:space="0" w:color="000000" w:themeColor="text1"/>
              <w:right w:val="single" w:sz="4" w:space="0" w:color="000000" w:themeColor="text1"/>
            </w:tcBorders>
          </w:tcPr>
          <w:p w14:paraId="12403812"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2.90±1.83</w:t>
            </w:r>
          </w:p>
        </w:tc>
        <w:tc>
          <w:tcPr>
            <w:tcW w:w="992" w:type="dxa"/>
            <w:tcBorders>
              <w:left w:val="single" w:sz="4" w:space="0" w:color="000000" w:themeColor="text1"/>
              <w:bottom w:val="single" w:sz="4" w:space="0" w:color="000000" w:themeColor="text1"/>
              <w:right w:val="single" w:sz="4" w:space="0" w:color="000000" w:themeColor="text1"/>
            </w:tcBorders>
          </w:tcPr>
          <w:p w14:paraId="44B3C150"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-6.468</w:t>
            </w:r>
          </w:p>
        </w:tc>
        <w:tc>
          <w:tcPr>
            <w:tcW w:w="901" w:type="dxa"/>
            <w:tcBorders>
              <w:left w:val="single" w:sz="4" w:space="0" w:color="000000" w:themeColor="text1"/>
              <w:bottom w:val="single" w:sz="4" w:space="0" w:color="000000" w:themeColor="text1"/>
            </w:tcBorders>
          </w:tcPr>
          <w:p w14:paraId="3F0BEB6F" w14:textId="77777777" w:rsidR="008415BF" w:rsidRPr="00500784" w:rsidRDefault="008415BF" w:rsidP="00315A1C">
            <w:pPr>
              <w:spacing w:line="300" w:lineRule="auto"/>
              <w:rPr>
                <w:rFonts w:ascii="Times New Roman" w:hAnsi="Times New Roman" w:cs="Times New Roman"/>
                <w:szCs w:val="21"/>
              </w:rPr>
            </w:pPr>
            <w:r w:rsidRPr="00500784">
              <w:rPr>
                <w:rFonts w:ascii="Times New Roman" w:hAnsi="Times New Roman" w:cs="Times New Roman"/>
                <w:szCs w:val="21"/>
              </w:rPr>
              <w:t>0.008</w:t>
            </w:r>
          </w:p>
        </w:tc>
      </w:tr>
    </w:tbl>
    <w:p w14:paraId="2092779C" w14:textId="0E41B065" w:rsidR="00F16FEE" w:rsidRPr="00500784" w:rsidRDefault="00F16FEE" w:rsidP="006B2902">
      <w:pPr>
        <w:rPr>
          <w:rFonts w:ascii="Times New Roman" w:hAnsi="Times New Roman" w:cs="Times New Roman"/>
        </w:rPr>
      </w:pPr>
      <w:bookmarkStart w:id="13" w:name="_Toc536862853"/>
    </w:p>
    <w:p w14:paraId="3BF13FCA" w14:textId="0AF11022" w:rsidR="008814D3" w:rsidRPr="00500784" w:rsidRDefault="00221C8E" w:rsidP="00FD130B">
      <w:pPr>
        <w:pStyle w:val="Heading2"/>
        <w:spacing w:before="0" w:after="0" w:line="300" w:lineRule="auto"/>
        <w:rPr>
          <w:rFonts w:ascii="Times New Roman" w:eastAsia="SimSun" w:hAnsi="Times New Roman" w:cs="Times New Roman"/>
          <w:b w:val="0"/>
          <w:sz w:val="24"/>
        </w:rPr>
      </w:pPr>
      <w:r w:rsidRPr="00500784">
        <w:rPr>
          <w:rFonts w:ascii="Times New Roman" w:eastAsia="SimSun" w:hAnsi="Times New Roman" w:cs="Times New Roman"/>
          <w:kern w:val="0"/>
          <w:sz w:val="24"/>
          <w:szCs w:val="24"/>
        </w:rPr>
        <w:lastRenderedPageBreak/>
        <w:t xml:space="preserve">Supplementary </w:t>
      </w:r>
      <w:r w:rsidRPr="00500784">
        <w:rPr>
          <w:rFonts w:ascii="Times New Roman" w:eastAsia="SimSun" w:hAnsi="Times New Roman" w:cs="Times New Roman"/>
          <w:sz w:val="24"/>
          <w:szCs w:val="24"/>
        </w:rPr>
        <w:t>Table 6.</w:t>
      </w:r>
      <w:r w:rsidRPr="00500784">
        <w:rPr>
          <w:rFonts w:ascii="Times New Roman" w:hAnsi="Times New Roman" w:cs="Times New Roman"/>
          <w:sz w:val="24"/>
          <w:szCs w:val="24"/>
        </w:rPr>
        <w:t xml:space="preserve"> </w:t>
      </w:r>
      <w:proofErr w:type="gramStart"/>
      <w:r w:rsidR="008814D3" w:rsidRPr="00500784">
        <w:rPr>
          <w:rFonts w:ascii="Times New Roman" w:eastAsia="SimSun" w:hAnsi="Times New Roman" w:cs="Times New Roman"/>
          <w:sz w:val="24"/>
        </w:rPr>
        <w:t>Association between AQI and atmospheric visibility</w:t>
      </w:r>
      <w:bookmarkEnd w:id="13"/>
      <w:r w:rsidR="00F6433E" w:rsidRPr="00500784">
        <w:rPr>
          <w:rFonts w:ascii="Times New Roman" w:eastAsia="SimSun" w:hAnsi="Times New Roman" w:cs="Times New Roman"/>
          <w:sz w:val="24"/>
        </w:rPr>
        <w:t>.</w:t>
      </w:r>
      <w:proofErr w:type="gramEnd"/>
      <w:r w:rsidR="00F6433E" w:rsidRPr="00500784">
        <w:rPr>
          <w:rFonts w:ascii="Times New Roman" w:eastAsia="SimSun" w:hAnsi="Times New Roman" w:cs="Times New Roman"/>
          <w:sz w:val="24"/>
        </w:rPr>
        <w:t xml:space="preserve"> </w:t>
      </w:r>
      <w:r w:rsidR="00F6433E" w:rsidRPr="00500784">
        <w:rPr>
          <w:rFonts w:ascii="Times New Roman" w:eastAsia="SimSun" w:hAnsi="Times New Roman" w:cs="Times New Roman"/>
          <w:b w:val="0"/>
          <w:sz w:val="24"/>
        </w:rPr>
        <w:t>In a polluted environment (AQI &gt; 100), atmospheric visibility was much lower than that under less polluted environments (AQI &lt; 100).</w:t>
      </w:r>
    </w:p>
    <w:tbl>
      <w:tblPr>
        <w:tblStyle w:val="TableGrid"/>
        <w:tblW w:w="0" w:type="auto"/>
        <w:tblLook w:val="04A0" w:firstRow="1" w:lastRow="0" w:firstColumn="1" w:lastColumn="0" w:noHBand="0" w:noVBand="1"/>
      </w:tblPr>
      <w:tblGrid>
        <w:gridCol w:w="2093"/>
        <w:gridCol w:w="1559"/>
        <w:gridCol w:w="2126"/>
        <w:gridCol w:w="1276"/>
        <w:gridCol w:w="1468"/>
      </w:tblGrid>
      <w:tr w:rsidR="00FA6053" w:rsidRPr="00500784" w14:paraId="53A18B14" w14:textId="77777777" w:rsidTr="00315A1C">
        <w:tc>
          <w:tcPr>
            <w:tcW w:w="2093" w:type="dxa"/>
            <w:tcBorders>
              <w:left w:val="nil"/>
              <w:bottom w:val="single" w:sz="4" w:space="0" w:color="000000" w:themeColor="text1"/>
              <w:right w:val="nil"/>
            </w:tcBorders>
          </w:tcPr>
          <w:p w14:paraId="31290B97" w14:textId="77777777" w:rsidR="008814D3" w:rsidRPr="00500784" w:rsidRDefault="008814D3" w:rsidP="006B2902">
            <w:pPr>
              <w:spacing w:line="300" w:lineRule="auto"/>
              <w:rPr>
                <w:rFonts w:ascii="Times New Roman" w:hAnsi="Times New Roman" w:cs="Times New Roman"/>
              </w:rPr>
            </w:pPr>
          </w:p>
        </w:tc>
        <w:tc>
          <w:tcPr>
            <w:tcW w:w="1559" w:type="dxa"/>
            <w:tcBorders>
              <w:left w:val="nil"/>
              <w:bottom w:val="single" w:sz="4" w:space="0" w:color="000000" w:themeColor="text1"/>
              <w:right w:val="nil"/>
            </w:tcBorders>
          </w:tcPr>
          <w:p w14:paraId="0EAE6637"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AQI &lt; 100</w:t>
            </w:r>
          </w:p>
        </w:tc>
        <w:tc>
          <w:tcPr>
            <w:tcW w:w="2126" w:type="dxa"/>
            <w:tcBorders>
              <w:left w:val="nil"/>
              <w:bottom w:val="single" w:sz="4" w:space="0" w:color="000000" w:themeColor="text1"/>
              <w:right w:val="nil"/>
            </w:tcBorders>
          </w:tcPr>
          <w:p w14:paraId="539414F6"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AQI &gt; 100</w:t>
            </w:r>
          </w:p>
        </w:tc>
        <w:tc>
          <w:tcPr>
            <w:tcW w:w="1276" w:type="dxa"/>
            <w:tcBorders>
              <w:left w:val="nil"/>
              <w:bottom w:val="single" w:sz="4" w:space="0" w:color="000000" w:themeColor="text1"/>
              <w:right w:val="nil"/>
            </w:tcBorders>
          </w:tcPr>
          <w:p w14:paraId="72F4F80E"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T value</w:t>
            </w:r>
          </w:p>
        </w:tc>
        <w:tc>
          <w:tcPr>
            <w:tcW w:w="1468" w:type="dxa"/>
            <w:tcBorders>
              <w:left w:val="nil"/>
              <w:bottom w:val="single" w:sz="4" w:space="0" w:color="000000" w:themeColor="text1"/>
              <w:right w:val="nil"/>
            </w:tcBorders>
          </w:tcPr>
          <w:p w14:paraId="3ADD375C"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P value</w:t>
            </w:r>
          </w:p>
        </w:tc>
      </w:tr>
      <w:tr w:rsidR="00FA6053" w:rsidRPr="00500784" w14:paraId="20D37F58" w14:textId="77777777" w:rsidTr="0081348B">
        <w:trPr>
          <w:trHeight w:val="293"/>
        </w:trPr>
        <w:tc>
          <w:tcPr>
            <w:tcW w:w="2093" w:type="dxa"/>
            <w:tcBorders>
              <w:left w:val="nil"/>
              <w:bottom w:val="nil"/>
              <w:right w:val="nil"/>
            </w:tcBorders>
          </w:tcPr>
          <w:p w14:paraId="7761631E"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Mean visibility (km)</w:t>
            </w:r>
          </w:p>
        </w:tc>
        <w:tc>
          <w:tcPr>
            <w:tcW w:w="1559" w:type="dxa"/>
            <w:tcBorders>
              <w:left w:val="nil"/>
              <w:bottom w:val="nil"/>
              <w:right w:val="nil"/>
            </w:tcBorders>
          </w:tcPr>
          <w:p w14:paraId="6E246278"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13.18±7.89</w:t>
            </w:r>
          </w:p>
        </w:tc>
        <w:tc>
          <w:tcPr>
            <w:tcW w:w="2126" w:type="dxa"/>
            <w:tcBorders>
              <w:left w:val="nil"/>
              <w:bottom w:val="nil"/>
              <w:right w:val="nil"/>
            </w:tcBorders>
          </w:tcPr>
          <w:p w14:paraId="04E27714"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6.90±5.26</w:t>
            </w:r>
          </w:p>
        </w:tc>
        <w:tc>
          <w:tcPr>
            <w:tcW w:w="1276" w:type="dxa"/>
            <w:tcBorders>
              <w:left w:val="nil"/>
              <w:bottom w:val="nil"/>
              <w:right w:val="nil"/>
            </w:tcBorders>
          </w:tcPr>
          <w:p w14:paraId="7EFEF9E0"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19.083</w:t>
            </w:r>
          </w:p>
        </w:tc>
        <w:tc>
          <w:tcPr>
            <w:tcW w:w="1468" w:type="dxa"/>
            <w:tcBorders>
              <w:left w:val="nil"/>
              <w:bottom w:val="nil"/>
              <w:right w:val="nil"/>
            </w:tcBorders>
          </w:tcPr>
          <w:p w14:paraId="16C50EBF"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0.000</w:t>
            </w:r>
          </w:p>
        </w:tc>
      </w:tr>
      <w:tr w:rsidR="00FA6053" w:rsidRPr="00500784" w14:paraId="6A60BE42" w14:textId="77777777" w:rsidTr="00315A1C">
        <w:tc>
          <w:tcPr>
            <w:tcW w:w="2093" w:type="dxa"/>
            <w:tcBorders>
              <w:top w:val="nil"/>
              <w:left w:val="nil"/>
              <w:bottom w:val="nil"/>
              <w:right w:val="nil"/>
            </w:tcBorders>
          </w:tcPr>
          <w:p w14:paraId="6CC91128"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Max visibility (km)</w:t>
            </w:r>
          </w:p>
        </w:tc>
        <w:tc>
          <w:tcPr>
            <w:tcW w:w="1559" w:type="dxa"/>
            <w:tcBorders>
              <w:top w:val="nil"/>
              <w:left w:val="nil"/>
              <w:bottom w:val="nil"/>
              <w:right w:val="nil"/>
            </w:tcBorders>
          </w:tcPr>
          <w:p w14:paraId="78A42297"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20.26±10.06</w:t>
            </w:r>
          </w:p>
        </w:tc>
        <w:tc>
          <w:tcPr>
            <w:tcW w:w="2126" w:type="dxa"/>
            <w:tcBorders>
              <w:top w:val="nil"/>
              <w:left w:val="nil"/>
              <w:bottom w:val="nil"/>
              <w:right w:val="nil"/>
            </w:tcBorders>
          </w:tcPr>
          <w:p w14:paraId="4BCFECD2"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10.70±8.39</w:t>
            </w:r>
          </w:p>
        </w:tc>
        <w:tc>
          <w:tcPr>
            <w:tcW w:w="1276" w:type="dxa"/>
            <w:tcBorders>
              <w:top w:val="nil"/>
              <w:left w:val="nil"/>
              <w:bottom w:val="nil"/>
              <w:right w:val="nil"/>
            </w:tcBorders>
          </w:tcPr>
          <w:p w14:paraId="02BD18C6"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21.088</w:t>
            </w:r>
          </w:p>
        </w:tc>
        <w:tc>
          <w:tcPr>
            <w:tcW w:w="1468" w:type="dxa"/>
            <w:tcBorders>
              <w:top w:val="nil"/>
              <w:left w:val="nil"/>
              <w:bottom w:val="nil"/>
              <w:right w:val="nil"/>
            </w:tcBorders>
          </w:tcPr>
          <w:p w14:paraId="2B6C074C"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0.000</w:t>
            </w:r>
          </w:p>
        </w:tc>
      </w:tr>
      <w:tr w:rsidR="00FA6053" w:rsidRPr="00500784" w14:paraId="697F32BF" w14:textId="77777777" w:rsidTr="00315A1C">
        <w:tc>
          <w:tcPr>
            <w:tcW w:w="2093" w:type="dxa"/>
            <w:tcBorders>
              <w:top w:val="nil"/>
              <w:left w:val="nil"/>
              <w:right w:val="nil"/>
            </w:tcBorders>
          </w:tcPr>
          <w:p w14:paraId="1C6FDE0B"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Min visibility (km)</w:t>
            </w:r>
          </w:p>
        </w:tc>
        <w:tc>
          <w:tcPr>
            <w:tcW w:w="1559" w:type="dxa"/>
            <w:tcBorders>
              <w:top w:val="nil"/>
              <w:left w:val="nil"/>
              <w:right w:val="nil"/>
            </w:tcBorders>
          </w:tcPr>
          <w:p w14:paraId="0AA60D56"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5.81±5.30</w:t>
            </w:r>
          </w:p>
        </w:tc>
        <w:tc>
          <w:tcPr>
            <w:tcW w:w="2126" w:type="dxa"/>
            <w:tcBorders>
              <w:top w:val="nil"/>
              <w:left w:val="nil"/>
              <w:right w:val="nil"/>
            </w:tcBorders>
          </w:tcPr>
          <w:p w14:paraId="1F5A5EB5"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3.27±2.37</w:t>
            </w:r>
          </w:p>
        </w:tc>
        <w:tc>
          <w:tcPr>
            <w:tcW w:w="1276" w:type="dxa"/>
            <w:tcBorders>
              <w:top w:val="nil"/>
              <w:left w:val="nil"/>
              <w:right w:val="nil"/>
            </w:tcBorders>
          </w:tcPr>
          <w:p w14:paraId="68EFFDA6"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9.990</w:t>
            </w:r>
          </w:p>
        </w:tc>
        <w:tc>
          <w:tcPr>
            <w:tcW w:w="1468" w:type="dxa"/>
            <w:tcBorders>
              <w:top w:val="nil"/>
              <w:left w:val="nil"/>
              <w:right w:val="nil"/>
            </w:tcBorders>
          </w:tcPr>
          <w:p w14:paraId="59E2B679" w14:textId="77777777" w:rsidR="008814D3" w:rsidRPr="00500784" w:rsidRDefault="008814D3" w:rsidP="006B2902">
            <w:pPr>
              <w:spacing w:line="300" w:lineRule="auto"/>
              <w:rPr>
                <w:rFonts w:ascii="Times New Roman" w:hAnsi="Times New Roman" w:cs="Times New Roman"/>
              </w:rPr>
            </w:pPr>
            <w:r w:rsidRPr="00500784">
              <w:rPr>
                <w:rFonts w:ascii="Times New Roman" w:hAnsi="Times New Roman" w:cs="Times New Roman"/>
              </w:rPr>
              <w:t>0.000</w:t>
            </w:r>
          </w:p>
        </w:tc>
      </w:tr>
    </w:tbl>
    <w:p w14:paraId="60E7B8FC" w14:textId="77777777" w:rsidR="002B115D" w:rsidRPr="00500784" w:rsidRDefault="002B115D" w:rsidP="002B115D">
      <w:pPr>
        <w:rPr>
          <w:rFonts w:ascii="Times New Roman" w:hAnsi="Times New Roman" w:cs="Times New Roman"/>
        </w:rPr>
      </w:pPr>
      <w:bookmarkStart w:id="14" w:name="_Toc536862854"/>
    </w:p>
    <w:p w14:paraId="2D7727A3" w14:textId="34635483" w:rsidR="008814D3" w:rsidRPr="00500784" w:rsidRDefault="00221C8E" w:rsidP="00FD130B">
      <w:pPr>
        <w:pStyle w:val="Heading2"/>
        <w:spacing w:before="0" w:after="0" w:line="300" w:lineRule="auto"/>
        <w:rPr>
          <w:rFonts w:ascii="Times New Roman" w:eastAsia="SimSun" w:hAnsi="Times New Roman" w:cs="Times New Roman"/>
          <w:b w:val="0"/>
          <w:kern w:val="0"/>
          <w:sz w:val="24"/>
          <w:szCs w:val="24"/>
        </w:rPr>
      </w:pPr>
      <w:bookmarkStart w:id="15" w:name="_Toc536862856"/>
      <w:bookmarkEnd w:id="14"/>
      <w:r w:rsidRPr="00500784">
        <w:rPr>
          <w:rFonts w:ascii="Times New Roman" w:eastAsia="SimSun" w:hAnsi="Times New Roman" w:cs="Times New Roman"/>
          <w:kern w:val="0"/>
          <w:sz w:val="24"/>
          <w:szCs w:val="24"/>
        </w:rPr>
        <w:t xml:space="preserve">Supplementary </w:t>
      </w:r>
      <w:r w:rsidRPr="00500784">
        <w:rPr>
          <w:rFonts w:ascii="Times New Roman" w:eastAsia="SimSun" w:hAnsi="Times New Roman" w:cs="Times New Roman"/>
          <w:sz w:val="24"/>
          <w:szCs w:val="24"/>
        </w:rPr>
        <w:t xml:space="preserve">Table </w:t>
      </w:r>
      <w:r w:rsidR="00FA6DD5" w:rsidRPr="00500784">
        <w:rPr>
          <w:rFonts w:ascii="Times New Roman" w:eastAsia="SimSun" w:hAnsi="Times New Roman" w:cs="Times New Roman"/>
          <w:sz w:val="24"/>
          <w:szCs w:val="24"/>
        </w:rPr>
        <w:t>7</w:t>
      </w:r>
      <w:r w:rsidRPr="00500784">
        <w:rPr>
          <w:rFonts w:ascii="Times New Roman" w:eastAsia="SimSun" w:hAnsi="Times New Roman" w:cs="Times New Roman"/>
          <w:sz w:val="24"/>
          <w:szCs w:val="24"/>
        </w:rPr>
        <w:t>.</w:t>
      </w:r>
      <w:r w:rsidRPr="00500784">
        <w:rPr>
          <w:rFonts w:ascii="Times New Roman" w:hAnsi="Times New Roman" w:cs="Times New Roman"/>
          <w:sz w:val="24"/>
          <w:szCs w:val="24"/>
        </w:rPr>
        <w:t xml:space="preserve"> </w:t>
      </w:r>
      <w:r w:rsidR="008814D3" w:rsidRPr="00500784">
        <w:rPr>
          <w:rFonts w:ascii="Times New Roman" w:hAnsi="Times New Roman" w:cs="Times New Roman"/>
          <w:kern w:val="0"/>
          <w:sz w:val="24"/>
        </w:rPr>
        <w:t>Association</w:t>
      </w:r>
      <w:r w:rsidR="008814D3" w:rsidRPr="00500784">
        <w:rPr>
          <w:rFonts w:ascii="Times New Roman" w:eastAsia="SimSun" w:hAnsi="Times New Roman" w:cs="Times New Roman"/>
          <w:kern w:val="0"/>
          <w:sz w:val="24"/>
          <w:szCs w:val="24"/>
        </w:rPr>
        <w:t xml:space="preserve"> of the liver functions with air pollution concentrations</w:t>
      </w:r>
      <w:bookmarkEnd w:id="15"/>
      <w:r w:rsidR="00F6433E" w:rsidRPr="00500784">
        <w:rPr>
          <w:rFonts w:ascii="Times New Roman" w:eastAsia="SimSun" w:hAnsi="Times New Roman" w:cs="Times New Roman"/>
          <w:kern w:val="0"/>
          <w:sz w:val="24"/>
          <w:szCs w:val="24"/>
        </w:rPr>
        <w:t xml:space="preserve">. </w:t>
      </w:r>
      <w:r w:rsidR="00E21A3B" w:rsidRPr="00500784">
        <w:rPr>
          <w:rFonts w:ascii="Times New Roman" w:eastAsia="SimSun" w:hAnsi="Times New Roman" w:cs="Times New Roman"/>
          <w:b w:val="0"/>
          <w:sz w:val="24"/>
          <w:szCs w:val="24"/>
        </w:rPr>
        <w:t xml:space="preserve">ALT </w:t>
      </w:r>
      <w:r w:rsidR="00E21A3B" w:rsidRPr="00500784">
        <w:rPr>
          <w:rFonts w:ascii="Times New Roman" w:eastAsia="SimSun" w:hAnsi="Times New Roman" w:cs="Times New Roman"/>
          <w:b w:val="0"/>
          <w:kern w:val="0"/>
          <w:sz w:val="24"/>
          <w:szCs w:val="24"/>
        </w:rPr>
        <w:t>and GGT levels were higher in newborns exposed to more serious air pollution (AQI &gt; 100), although the difference was not statistically significant likely due to small sample size. Moreover, newborns exposed to poor air quality ha</w:t>
      </w:r>
      <w:r w:rsidR="00B71EC6" w:rsidRPr="00500784">
        <w:rPr>
          <w:rFonts w:ascii="Times New Roman" w:eastAsia="SimSun" w:hAnsi="Times New Roman" w:cs="Times New Roman" w:hint="eastAsia"/>
          <w:b w:val="0"/>
          <w:kern w:val="0"/>
          <w:sz w:val="24"/>
          <w:szCs w:val="24"/>
        </w:rPr>
        <w:t>d</w:t>
      </w:r>
      <w:r w:rsidR="00E21A3B" w:rsidRPr="00500784">
        <w:rPr>
          <w:rFonts w:ascii="Times New Roman" w:eastAsia="SimSun" w:hAnsi="Times New Roman" w:cs="Times New Roman"/>
          <w:b w:val="0"/>
          <w:kern w:val="0"/>
          <w:sz w:val="24"/>
          <w:szCs w:val="24"/>
        </w:rPr>
        <w:t xml:space="preserve"> a much higher AST level than those breathing cleaner air.</w:t>
      </w:r>
    </w:p>
    <w:tbl>
      <w:tblPr>
        <w:tblStyle w:val="TableGrid"/>
        <w:tblW w:w="0" w:type="auto"/>
        <w:tblLook w:val="04A0" w:firstRow="1" w:lastRow="0" w:firstColumn="1" w:lastColumn="0" w:noHBand="0" w:noVBand="1"/>
      </w:tblPr>
      <w:tblGrid>
        <w:gridCol w:w="2235"/>
        <w:gridCol w:w="1701"/>
        <w:gridCol w:w="2126"/>
        <w:gridCol w:w="1417"/>
        <w:gridCol w:w="1043"/>
      </w:tblGrid>
      <w:tr w:rsidR="00FA6053" w:rsidRPr="00500784" w14:paraId="61810865" w14:textId="77777777" w:rsidTr="00315A1C">
        <w:tc>
          <w:tcPr>
            <w:tcW w:w="2235" w:type="dxa"/>
          </w:tcPr>
          <w:p w14:paraId="4F38701B"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Liver function  (U/L)</w:t>
            </w:r>
          </w:p>
        </w:tc>
        <w:tc>
          <w:tcPr>
            <w:tcW w:w="1701" w:type="dxa"/>
          </w:tcPr>
          <w:p w14:paraId="4331981F"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AQI &lt; 100</w:t>
            </w:r>
            <w:r w:rsidRPr="00500784" w:rsidDel="00CC6F86">
              <w:rPr>
                <w:rFonts w:ascii="Times New Roman" w:eastAsia="SimSun" w:hAnsi="Times New Roman" w:cs="Times New Roman"/>
                <w:szCs w:val="21"/>
              </w:rPr>
              <w:t xml:space="preserve"> </w:t>
            </w:r>
          </w:p>
        </w:tc>
        <w:tc>
          <w:tcPr>
            <w:tcW w:w="2126" w:type="dxa"/>
          </w:tcPr>
          <w:p w14:paraId="60A5AEB5" w14:textId="083D3B2D"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AQI</w:t>
            </w:r>
            <w:r w:rsidR="00666951" w:rsidRPr="00500784">
              <w:rPr>
                <w:rFonts w:ascii="Times New Roman" w:eastAsia="SimSun" w:hAnsi="Times New Roman" w:cs="Times New Roman"/>
                <w:szCs w:val="21"/>
              </w:rPr>
              <w:t xml:space="preserve"> </w:t>
            </w:r>
            <w:r w:rsidRPr="00500784">
              <w:rPr>
                <w:rFonts w:ascii="Times New Roman" w:eastAsia="SimSun" w:hAnsi="Times New Roman" w:cs="Times New Roman"/>
                <w:szCs w:val="21"/>
              </w:rPr>
              <w:t xml:space="preserve"> &gt; 100</w:t>
            </w:r>
          </w:p>
        </w:tc>
        <w:tc>
          <w:tcPr>
            <w:tcW w:w="1417" w:type="dxa"/>
          </w:tcPr>
          <w:p w14:paraId="4F2C409A"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T value</w:t>
            </w:r>
          </w:p>
        </w:tc>
        <w:tc>
          <w:tcPr>
            <w:tcW w:w="1043" w:type="dxa"/>
          </w:tcPr>
          <w:p w14:paraId="6FB72E88"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P value</w:t>
            </w:r>
          </w:p>
        </w:tc>
      </w:tr>
      <w:tr w:rsidR="00FA6053" w:rsidRPr="00500784" w14:paraId="0F34B721" w14:textId="77777777" w:rsidTr="00315A1C">
        <w:tc>
          <w:tcPr>
            <w:tcW w:w="2235" w:type="dxa"/>
          </w:tcPr>
          <w:p w14:paraId="2E2C0799"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ALT</w:t>
            </w:r>
          </w:p>
        </w:tc>
        <w:tc>
          <w:tcPr>
            <w:tcW w:w="1701" w:type="dxa"/>
          </w:tcPr>
          <w:p w14:paraId="6A2C4A8D"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15.20±6.72</w:t>
            </w:r>
          </w:p>
        </w:tc>
        <w:tc>
          <w:tcPr>
            <w:tcW w:w="2126" w:type="dxa"/>
          </w:tcPr>
          <w:p w14:paraId="4034F87C"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15.63±5.24</w:t>
            </w:r>
          </w:p>
        </w:tc>
        <w:tc>
          <w:tcPr>
            <w:tcW w:w="1417" w:type="dxa"/>
          </w:tcPr>
          <w:p w14:paraId="4B2D9127"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-0.342</w:t>
            </w:r>
          </w:p>
        </w:tc>
        <w:tc>
          <w:tcPr>
            <w:tcW w:w="1043" w:type="dxa"/>
          </w:tcPr>
          <w:p w14:paraId="2E26526C"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0.733</w:t>
            </w:r>
          </w:p>
        </w:tc>
      </w:tr>
      <w:tr w:rsidR="00FA6053" w:rsidRPr="00500784" w14:paraId="7967653F" w14:textId="77777777" w:rsidTr="00315A1C">
        <w:tc>
          <w:tcPr>
            <w:tcW w:w="2235" w:type="dxa"/>
          </w:tcPr>
          <w:p w14:paraId="746221CF"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AST</w:t>
            </w:r>
          </w:p>
        </w:tc>
        <w:tc>
          <w:tcPr>
            <w:tcW w:w="1701" w:type="dxa"/>
          </w:tcPr>
          <w:p w14:paraId="73B80492"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62.85±33.56</w:t>
            </w:r>
          </w:p>
        </w:tc>
        <w:tc>
          <w:tcPr>
            <w:tcW w:w="2126" w:type="dxa"/>
          </w:tcPr>
          <w:p w14:paraId="75945756"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88.68±67.48</w:t>
            </w:r>
          </w:p>
        </w:tc>
        <w:tc>
          <w:tcPr>
            <w:tcW w:w="1417" w:type="dxa"/>
          </w:tcPr>
          <w:p w14:paraId="56E779A6"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-2.511</w:t>
            </w:r>
          </w:p>
        </w:tc>
        <w:tc>
          <w:tcPr>
            <w:tcW w:w="1043" w:type="dxa"/>
          </w:tcPr>
          <w:p w14:paraId="0932B571"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0.014</w:t>
            </w:r>
          </w:p>
        </w:tc>
      </w:tr>
      <w:tr w:rsidR="008814D3" w:rsidRPr="00500784" w14:paraId="666A8B59" w14:textId="77777777" w:rsidTr="00315A1C">
        <w:tc>
          <w:tcPr>
            <w:tcW w:w="2235" w:type="dxa"/>
          </w:tcPr>
          <w:p w14:paraId="0EA420BE"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GGT</w:t>
            </w:r>
          </w:p>
        </w:tc>
        <w:tc>
          <w:tcPr>
            <w:tcW w:w="1701" w:type="dxa"/>
          </w:tcPr>
          <w:p w14:paraId="4988E06E"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114.26±85.31</w:t>
            </w:r>
          </w:p>
        </w:tc>
        <w:tc>
          <w:tcPr>
            <w:tcW w:w="2126" w:type="dxa"/>
          </w:tcPr>
          <w:p w14:paraId="2316B9C6"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124.95±85.53</w:t>
            </w:r>
          </w:p>
        </w:tc>
        <w:tc>
          <w:tcPr>
            <w:tcW w:w="1417" w:type="dxa"/>
          </w:tcPr>
          <w:p w14:paraId="39E1A44A"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-0.620</w:t>
            </w:r>
          </w:p>
        </w:tc>
        <w:tc>
          <w:tcPr>
            <w:tcW w:w="1043" w:type="dxa"/>
          </w:tcPr>
          <w:p w14:paraId="2068900A" w14:textId="77777777" w:rsidR="008814D3" w:rsidRPr="00500784" w:rsidRDefault="008814D3" w:rsidP="008814D3">
            <w:pPr>
              <w:spacing w:afterLines="50" w:after="156" w:line="300" w:lineRule="auto"/>
              <w:rPr>
                <w:rFonts w:ascii="Times New Roman" w:eastAsia="SimSun" w:hAnsi="Times New Roman" w:cs="Times New Roman"/>
                <w:szCs w:val="21"/>
              </w:rPr>
            </w:pPr>
            <w:r w:rsidRPr="00500784">
              <w:rPr>
                <w:rFonts w:ascii="Times New Roman" w:eastAsia="SimSun" w:hAnsi="Times New Roman" w:cs="Times New Roman"/>
                <w:szCs w:val="21"/>
              </w:rPr>
              <w:t>0.537</w:t>
            </w:r>
          </w:p>
        </w:tc>
      </w:tr>
    </w:tbl>
    <w:p w14:paraId="4AE0810A" w14:textId="77777777" w:rsidR="002E5050" w:rsidRPr="00500784" w:rsidRDefault="002E5050" w:rsidP="00B00927">
      <w:pPr>
        <w:rPr>
          <w:rFonts w:ascii="Times New Roman" w:hAnsi="Times New Roman" w:cs="Times New Roman"/>
        </w:rPr>
      </w:pPr>
    </w:p>
    <w:p w14:paraId="631FD744" w14:textId="05063357" w:rsidR="00B00927" w:rsidRPr="00500784" w:rsidRDefault="00221C8E" w:rsidP="00FD130B">
      <w:pPr>
        <w:pStyle w:val="Heading2"/>
        <w:spacing w:before="0" w:after="0" w:line="300" w:lineRule="auto"/>
        <w:rPr>
          <w:rFonts w:ascii="Times New Roman" w:hAnsi="Times New Roman" w:cs="Times New Roman"/>
          <w:b w:val="0"/>
          <w:sz w:val="24"/>
          <w:szCs w:val="24"/>
        </w:rPr>
      </w:pPr>
      <w:bookmarkStart w:id="16" w:name="_Toc536862857"/>
      <w:r w:rsidRPr="00500784">
        <w:rPr>
          <w:rFonts w:ascii="Times New Roman" w:eastAsia="SimSun" w:hAnsi="Times New Roman" w:cs="Times New Roman"/>
          <w:kern w:val="0"/>
          <w:sz w:val="24"/>
          <w:szCs w:val="24"/>
        </w:rPr>
        <w:t xml:space="preserve">Supplementary </w:t>
      </w:r>
      <w:r w:rsidR="00FA6DD5" w:rsidRPr="00500784">
        <w:rPr>
          <w:rFonts w:ascii="Times New Roman" w:eastAsia="SimSun" w:hAnsi="Times New Roman" w:cs="Times New Roman"/>
          <w:sz w:val="24"/>
          <w:szCs w:val="24"/>
        </w:rPr>
        <w:t>Table 8</w:t>
      </w:r>
      <w:r w:rsidRPr="00500784">
        <w:rPr>
          <w:rFonts w:ascii="Times New Roman" w:eastAsia="SimSun" w:hAnsi="Times New Roman" w:cs="Times New Roman"/>
          <w:sz w:val="24"/>
          <w:szCs w:val="24"/>
        </w:rPr>
        <w:t>.</w:t>
      </w:r>
      <w:r w:rsidRPr="00500784">
        <w:rPr>
          <w:rFonts w:ascii="Times New Roman" w:hAnsi="Times New Roman" w:cs="Times New Roman"/>
          <w:sz w:val="24"/>
          <w:szCs w:val="24"/>
        </w:rPr>
        <w:t xml:space="preserve"> </w:t>
      </w:r>
      <w:r w:rsidR="00B00927" w:rsidRPr="00500784">
        <w:rPr>
          <w:rFonts w:ascii="Times New Roman" w:hAnsi="Times New Roman" w:cs="Times New Roman"/>
          <w:sz w:val="24"/>
        </w:rPr>
        <w:t>Influence</w:t>
      </w:r>
      <w:r w:rsidR="000C5DDF" w:rsidRPr="00500784">
        <w:rPr>
          <w:rFonts w:ascii="Times New Roman" w:hAnsi="Times New Roman" w:cs="Times New Roman"/>
          <w:sz w:val="24"/>
        </w:rPr>
        <w:t>s</w:t>
      </w:r>
      <w:r w:rsidR="00B00927" w:rsidRPr="00500784">
        <w:rPr>
          <w:rFonts w:ascii="Times New Roman" w:hAnsi="Times New Roman" w:cs="Times New Roman"/>
          <w:sz w:val="24"/>
        </w:rPr>
        <w:t xml:space="preserve"> of air pollutants on bilirubin levels </w:t>
      </w:r>
      <w:r w:rsidR="00FF6C67" w:rsidRPr="00500784">
        <w:rPr>
          <w:rFonts w:ascii="Times New Roman" w:hAnsi="Times New Roman" w:cs="Times New Roman"/>
          <w:sz w:val="24"/>
        </w:rPr>
        <w:t>(</w:t>
      </w:r>
      <w:r w:rsidR="00B00927" w:rsidRPr="00500784">
        <w:rPr>
          <w:rFonts w:ascii="Times New Roman" w:hAnsi="Times New Roman" w:cs="Times New Roman"/>
          <w:sz w:val="24"/>
        </w:rPr>
        <w:t xml:space="preserve">controlling for </w:t>
      </w:r>
      <w:r w:rsidR="00FF6C67" w:rsidRPr="00500784">
        <w:rPr>
          <w:rFonts w:ascii="Times New Roman" w:hAnsi="Times New Roman" w:cs="Times New Roman"/>
          <w:sz w:val="24"/>
        </w:rPr>
        <w:t>atmospheric visibility</w:t>
      </w:r>
      <w:r w:rsidR="006D7A05" w:rsidRPr="00500784">
        <w:rPr>
          <w:rFonts w:ascii="Times New Roman" w:hAnsi="Times New Roman" w:cs="Times New Roman"/>
          <w:sz w:val="24"/>
        </w:rPr>
        <w:t xml:space="preserve"> and other confound</w:t>
      </w:r>
      <w:r w:rsidR="00990A1B" w:rsidRPr="00500784">
        <w:rPr>
          <w:rFonts w:ascii="Times New Roman" w:hAnsi="Times New Roman" w:cs="Times New Roman"/>
          <w:sz w:val="24"/>
        </w:rPr>
        <w:t>ing</w:t>
      </w:r>
      <w:r w:rsidR="006D7A05" w:rsidRPr="00500784">
        <w:rPr>
          <w:rFonts w:ascii="Times New Roman" w:hAnsi="Times New Roman" w:cs="Times New Roman"/>
          <w:sz w:val="24"/>
        </w:rPr>
        <w:t xml:space="preserve"> factors</w:t>
      </w:r>
      <w:r w:rsidR="00FF6C67" w:rsidRPr="00500784">
        <w:rPr>
          <w:rFonts w:ascii="Times New Roman" w:hAnsi="Times New Roman" w:cs="Times New Roman"/>
          <w:sz w:val="24"/>
        </w:rPr>
        <w:t>) performed by stratified analysis of daily TOA solar irradiance</w:t>
      </w:r>
      <w:r w:rsidR="006D7A05" w:rsidRPr="00500784">
        <w:rPr>
          <w:rFonts w:ascii="Times New Roman" w:hAnsi="Times New Roman" w:cs="Times New Roman"/>
          <w:sz w:val="24"/>
        </w:rPr>
        <w:t xml:space="preserve"> (95% CI)</w:t>
      </w:r>
      <w:r w:rsidR="00E21A3B" w:rsidRPr="00500784">
        <w:rPr>
          <w:rFonts w:ascii="Times New Roman" w:hAnsi="Times New Roman" w:cs="Times New Roman"/>
          <w:sz w:val="24"/>
        </w:rPr>
        <w:t xml:space="preserve">. </w:t>
      </w:r>
      <w:r w:rsidR="00E21A3B" w:rsidRPr="00500784">
        <w:rPr>
          <w:rFonts w:ascii="Times New Roman" w:hAnsi="Times New Roman" w:cs="Times New Roman"/>
          <w:b w:val="0"/>
          <w:sz w:val="24"/>
        </w:rPr>
        <w:t>T</w:t>
      </w:r>
      <w:r w:rsidR="00E21A3B" w:rsidRPr="00500784">
        <w:rPr>
          <w:rFonts w:ascii="Times New Roman" w:hAnsi="Times New Roman" w:cs="Times New Roman"/>
          <w:b w:val="0"/>
          <w:sz w:val="24"/>
          <w:szCs w:val="24"/>
        </w:rPr>
        <w:t>he TOA incident solar irradiance did not affect the relationship between air pollution exposure and the incidence of neonatal jaundice, by stratified analysis of TOA irradiance</w:t>
      </w:r>
      <w:r w:rsidR="00E21A3B" w:rsidRPr="00500784">
        <w:rPr>
          <w:rFonts w:ascii="Times New Roman" w:hAnsi="Times New Roman" w:cs="Times New Roman"/>
          <w:sz w:val="24"/>
        </w:rPr>
        <w:t>.</w:t>
      </w:r>
      <w:bookmarkEnd w:id="16"/>
    </w:p>
    <w:tbl>
      <w:tblPr>
        <w:tblStyle w:val="TableGrid"/>
        <w:tblW w:w="8472" w:type="dxa"/>
        <w:tblLayout w:type="fixed"/>
        <w:tblLook w:val="04A0" w:firstRow="1" w:lastRow="0" w:firstColumn="1" w:lastColumn="0" w:noHBand="0" w:noVBand="1"/>
      </w:tblPr>
      <w:tblGrid>
        <w:gridCol w:w="1526"/>
        <w:gridCol w:w="1134"/>
        <w:gridCol w:w="1701"/>
        <w:gridCol w:w="2977"/>
        <w:gridCol w:w="1134"/>
      </w:tblGrid>
      <w:tr w:rsidR="00FA6053" w:rsidRPr="00500784" w14:paraId="4C3423BA" w14:textId="77777777" w:rsidTr="00177767">
        <w:tc>
          <w:tcPr>
            <w:tcW w:w="1526" w:type="dxa"/>
          </w:tcPr>
          <w:p w14:paraId="26D79225" w14:textId="77777777" w:rsidR="00FA6053" w:rsidRPr="00500784" w:rsidRDefault="00FA6053" w:rsidP="00177767">
            <w:pPr>
              <w:rPr>
                <w:rFonts w:ascii="Times New Roman" w:hAnsi="Times New Roman" w:cs="Times New Roman"/>
                <w:szCs w:val="21"/>
              </w:rPr>
            </w:pPr>
            <w:r w:rsidRPr="00500784">
              <w:rPr>
                <w:rFonts w:ascii="Times New Roman" w:hAnsi="Times New Roman" w:cs="Times New Roman"/>
                <w:szCs w:val="21"/>
              </w:rPr>
              <w:t>Daily TOA irradiance (w/m</w:t>
            </w:r>
            <w:r w:rsidRPr="00500784">
              <w:rPr>
                <w:rFonts w:ascii="Times New Roman" w:hAnsi="Times New Roman" w:cs="Times New Roman"/>
                <w:szCs w:val="21"/>
                <w:vertAlign w:val="superscript"/>
              </w:rPr>
              <w:t>2</w:t>
            </w:r>
            <w:r w:rsidRPr="00500784">
              <w:rPr>
                <w:rFonts w:ascii="Times New Roman" w:hAnsi="Times New Roman" w:cs="Times New Roman"/>
                <w:szCs w:val="21"/>
              </w:rPr>
              <w:t>)</w:t>
            </w:r>
          </w:p>
        </w:tc>
        <w:tc>
          <w:tcPr>
            <w:tcW w:w="1134" w:type="dxa"/>
          </w:tcPr>
          <w:p w14:paraId="370E5FB2" w14:textId="77777777" w:rsidR="00FA6053" w:rsidRPr="00500784" w:rsidRDefault="00FA6053" w:rsidP="00177767">
            <w:pPr>
              <w:autoSpaceDE w:val="0"/>
              <w:autoSpaceDN w:val="0"/>
              <w:adjustRightInd w:val="0"/>
              <w:spacing w:line="300" w:lineRule="auto"/>
              <w:jc w:val="left"/>
              <w:rPr>
                <w:rFonts w:ascii="Times New Roman" w:hAnsi="Times New Roman" w:cs="Times New Roman"/>
                <w:kern w:val="0"/>
                <w:szCs w:val="21"/>
              </w:rPr>
            </w:pPr>
            <w:r w:rsidRPr="00500784">
              <w:rPr>
                <w:rFonts w:ascii="Times New Roman" w:hAnsi="Times New Roman" w:cs="Times New Roman"/>
                <w:kern w:val="0"/>
                <w:szCs w:val="21"/>
              </w:rPr>
              <w:t>Pollutants</w:t>
            </w:r>
          </w:p>
        </w:tc>
        <w:tc>
          <w:tcPr>
            <w:tcW w:w="1701" w:type="dxa"/>
          </w:tcPr>
          <w:p w14:paraId="3D7A09BA" w14:textId="7DB4B9BB" w:rsidR="00FA6053" w:rsidRPr="00500784" w:rsidRDefault="00FA6053" w:rsidP="001D29FD">
            <w:pPr>
              <w:autoSpaceDE w:val="0"/>
              <w:autoSpaceDN w:val="0"/>
              <w:adjustRightInd w:val="0"/>
              <w:spacing w:line="300" w:lineRule="auto"/>
              <w:jc w:val="left"/>
              <w:rPr>
                <w:rFonts w:ascii="Times New Roman" w:hAnsi="Times New Roman" w:cs="Times New Roman"/>
                <w:kern w:val="0"/>
                <w:szCs w:val="21"/>
              </w:rPr>
            </w:pPr>
            <w:r w:rsidRPr="00500784">
              <w:rPr>
                <w:rFonts w:ascii="Times New Roman" w:hAnsi="Times New Roman" w:cs="Times New Roman"/>
                <w:kern w:val="0"/>
                <w:szCs w:val="21"/>
              </w:rPr>
              <w:t xml:space="preserve">Exposure intervals </w:t>
            </w:r>
          </w:p>
        </w:tc>
        <w:tc>
          <w:tcPr>
            <w:tcW w:w="2977" w:type="dxa"/>
          </w:tcPr>
          <w:p w14:paraId="0DD40B27" w14:textId="77777777" w:rsidR="00FA6053" w:rsidRPr="00500784" w:rsidRDefault="00FA6053" w:rsidP="00177767">
            <w:pPr>
              <w:autoSpaceDE w:val="0"/>
              <w:autoSpaceDN w:val="0"/>
              <w:adjustRightInd w:val="0"/>
              <w:spacing w:line="300" w:lineRule="auto"/>
              <w:jc w:val="left"/>
              <w:rPr>
                <w:rFonts w:ascii="Times New Roman" w:hAnsi="Times New Roman" w:cs="Times New Roman"/>
                <w:kern w:val="0"/>
                <w:szCs w:val="21"/>
              </w:rPr>
            </w:pPr>
            <w:r w:rsidRPr="00500784">
              <w:rPr>
                <w:rFonts w:ascii="Times New Roman" w:hAnsi="Times New Roman" w:cs="Times New Roman"/>
                <w:kern w:val="0"/>
                <w:szCs w:val="21"/>
              </w:rPr>
              <w:t>Estimated risk in peak bilirubin levels (mg/</w:t>
            </w:r>
            <w:proofErr w:type="spellStart"/>
            <w:r w:rsidRPr="00500784">
              <w:rPr>
                <w:rFonts w:ascii="Times New Roman" w:hAnsi="Times New Roman" w:cs="Times New Roman"/>
                <w:kern w:val="0"/>
                <w:szCs w:val="21"/>
              </w:rPr>
              <w:t>dL</w:t>
            </w:r>
            <w:proofErr w:type="spellEnd"/>
            <w:r w:rsidRPr="00500784">
              <w:rPr>
                <w:rFonts w:ascii="Times New Roman" w:hAnsi="Times New Roman" w:cs="Times New Roman"/>
                <w:kern w:val="0"/>
                <w:szCs w:val="21"/>
              </w:rPr>
              <w:t xml:space="preserve">)* </w:t>
            </w:r>
          </w:p>
        </w:tc>
        <w:tc>
          <w:tcPr>
            <w:tcW w:w="1134" w:type="dxa"/>
          </w:tcPr>
          <w:p w14:paraId="1ABC7DD5" w14:textId="77777777" w:rsidR="00FA6053" w:rsidRPr="00500784" w:rsidRDefault="00FA6053" w:rsidP="00177767">
            <w:pPr>
              <w:autoSpaceDE w:val="0"/>
              <w:autoSpaceDN w:val="0"/>
              <w:adjustRightInd w:val="0"/>
              <w:spacing w:line="300" w:lineRule="auto"/>
              <w:jc w:val="left"/>
              <w:rPr>
                <w:rFonts w:ascii="Times New Roman" w:hAnsi="Times New Roman" w:cs="Times New Roman"/>
                <w:kern w:val="0"/>
                <w:szCs w:val="21"/>
              </w:rPr>
            </w:pPr>
            <w:r w:rsidRPr="00500784">
              <w:rPr>
                <w:rFonts w:ascii="Times New Roman" w:hAnsi="Times New Roman" w:cs="Times New Roman"/>
                <w:kern w:val="0"/>
                <w:szCs w:val="21"/>
              </w:rPr>
              <w:t>P value</w:t>
            </w:r>
          </w:p>
        </w:tc>
      </w:tr>
      <w:tr w:rsidR="00FA6053" w:rsidRPr="00500784" w14:paraId="56380D18" w14:textId="77777777" w:rsidTr="00177767">
        <w:tc>
          <w:tcPr>
            <w:tcW w:w="1526" w:type="dxa"/>
            <w:vMerge w:val="restart"/>
            <w:vAlign w:val="bottom"/>
          </w:tcPr>
          <w:p w14:paraId="074B7E20" w14:textId="77777777" w:rsidR="00FA6053" w:rsidRPr="00500784" w:rsidRDefault="00FA6053" w:rsidP="00177767">
            <w:pPr>
              <w:widowControl/>
              <w:jc w:val="left"/>
              <w:rPr>
                <w:rFonts w:ascii="Times New Roman" w:eastAsia="DengXian" w:hAnsi="Times New Roman" w:cs="Times New Roman"/>
                <w:color w:val="000000"/>
                <w:szCs w:val="21"/>
              </w:rPr>
            </w:pPr>
            <w:r w:rsidRPr="00500784">
              <w:rPr>
                <w:rFonts w:ascii="Times New Roman" w:eastAsia="DengXian" w:hAnsi="Times New Roman" w:cs="Times New Roman"/>
                <w:color w:val="000000"/>
                <w:szCs w:val="21"/>
              </w:rPr>
              <w:t>0-252.1</w:t>
            </w:r>
          </w:p>
        </w:tc>
        <w:tc>
          <w:tcPr>
            <w:tcW w:w="1134" w:type="dxa"/>
            <w:vMerge w:val="restart"/>
          </w:tcPr>
          <w:p w14:paraId="19462602" w14:textId="77777777" w:rsidR="00FA6053" w:rsidRPr="00500784" w:rsidRDefault="00FA6053" w:rsidP="00177767">
            <w:pPr>
              <w:widowControl/>
              <w:jc w:val="left"/>
              <w:rPr>
                <w:rFonts w:ascii="Times New Roman" w:hAnsi="Times New Roman" w:cs="Times New Roman"/>
                <w:szCs w:val="21"/>
                <w:vertAlign w:val="subscript"/>
              </w:rPr>
            </w:pPr>
            <w:r w:rsidRPr="00500784">
              <w:rPr>
                <w:rFonts w:ascii="Times New Roman" w:hAnsi="Times New Roman" w:cs="Times New Roman"/>
                <w:szCs w:val="21"/>
              </w:rPr>
              <w:t>PM</w:t>
            </w:r>
            <w:r w:rsidRPr="00500784">
              <w:rPr>
                <w:rFonts w:ascii="Times New Roman" w:hAnsi="Times New Roman" w:cs="Times New Roman"/>
                <w:szCs w:val="21"/>
                <w:vertAlign w:val="subscript"/>
              </w:rPr>
              <w:t xml:space="preserve">2.5 </w:t>
            </w:r>
          </w:p>
          <w:p w14:paraId="76324626" w14:textId="332CE3EF" w:rsidR="001D29FD" w:rsidRPr="00500784" w:rsidRDefault="001D29FD" w:rsidP="00177767">
            <w:pPr>
              <w:widowControl/>
              <w:jc w:val="left"/>
              <w:rPr>
                <w:rFonts w:ascii="Times New Roman" w:eastAsia="DengXian" w:hAnsi="Times New Roman" w:cs="Times New Roman"/>
                <w:color w:val="000000"/>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01BA0650"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(6.9, 10]</w:t>
            </w:r>
          </w:p>
        </w:tc>
        <w:tc>
          <w:tcPr>
            <w:tcW w:w="2977" w:type="dxa"/>
          </w:tcPr>
          <w:p w14:paraId="5890CAC2"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DengXian" w:hAnsi="Times New Roman" w:cs="Times New Roman"/>
                <w:szCs w:val="21"/>
              </w:rPr>
              <w:t>0.848 (-0.574, 2.269)</w:t>
            </w:r>
          </w:p>
        </w:tc>
        <w:tc>
          <w:tcPr>
            <w:tcW w:w="1134" w:type="dxa"/>
          </w:tcPr>
          <w:p w14:paraId="45BF47F3"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0.157</w:t>
            </w:r>
          </w:p>
        </w:tc>
      </w:tr>
      <w:tr w:rsidR="00FA6053" w:rsidRPr="00500784" w14:paraId="6AFA9E01" w14:textId="77777777" w:rsidTr="00177767">
        <w:tc>
          <w:tcPr>
            <w:tcW w:w="1526" w:type="dxa"/>
            <w:vMerge/>
            <w:vAlign w:val="bottom"/>
          </w:tcPr>
          <w:p w14:paraId="3F5B2710"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134" w:type="dxa"/>
            <w:vMerge/>
          </w:tcPr>
          <w:p w14:paraId="26F66662" w14:textId="77777777" w:rsidR="00FA6053" w:rsidRPr="00500784" w:rsidRDefault="00FA6053" w:rsidP="00177767">
            <w:pPr>
              <w:widowControl/>
              <w:jc w:val="left"/>
              <w:rPr>
                <w:rFonts w:ascii="Times New Roman" w:hAnsi="Times New Roman" w:cs="Times New Roman"/>
                <w:szCs w:val="21"/>
              </w:rPr>
            </w:pPr>
          </w:p>
        </w:tc>
        <w:tc>
          <w:tcPr>
            <w:tcW w:w="1701" w:type="dxa"/>
          </w:tcPr>
          <w:p w14:paraId="55C281B6"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(10, 35]</w:t>
            </w:r>
          </w:p>
        </w:tc>
        <w:tc>
          <w:tcPr>
            <w:tcW w:w="2977" w:type="dxa"/>
          </w:tcPr>
          <w:p w14:paraId="21F7013B"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0.076 (0.027, 0.125)</w:t>
            </w:r>
          </w:p>
        </w:tc>
        <w:tc>
          <w:tcPr>
            <w:tcW w:w="1134" w:type="dxa"/>
          </w:tcPr>
          <w:p w14:paraId="1BF6ED4F"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0.003</w:t>
            </w:r>
          </w:p>
        </w:tc>
      </w:tr>
      <w:tr w:rsidR="00FA6053" w:rsidRPr="00500784" w14:paraId="3F4E7439" w14:textId="77777777" w:rsidTr="00177767">
        <w:tc>
          <w:tcPr>
            <w:tcW w:w="1526" w:type="dxa"/>
            <w:vMerge/>
            <w:vAlign w:val="bottom"/>
          </w:tcPr>
          <w:p w14:paraId="2B8C6FF2"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134" w:type="dxa"/>
            <w:vMerge/>
          </w:tcPr>
          <w:p w14:paraId="45AF59D3" w14:textId="77777777" w:rsidR="00FA6053" w:rsidRPr="00500784" w:rsidRDefault="00FA6053" w:rsidP="00177767">
            <w:pPr>
              <w:widowControl/>
              <w:jc w:val="left"/>
              <w:rPr>
                <w:rFonts w:ascii="Times New Roman" w:hAnsi="Times New Roman" w:cs="Times New Roman"/>
                <w:szCs w:val="21"/>
              </w:rPr>
            </w:pPr>
          </w:p>
        </w:tc>
        <w:tc>
          <w:tcPr>
            <w:tcW w:w="1701" w:type="dxa"/>
          </w:tcPr>
          <w:p w14:paraId="7315D55B"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(35,75]</w:t>
            </w:r>
          </w:p>
        </w:tc>
        <w:tc>
          <w:tcPr>
            <w:tcW w:w="2977" w:type="dxa"/>
          </w:tcPr>
          <w:p w14:paraId="27A6FEDE"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0.029 (0.014,0.044)</w:t>
            </w:r>
          </w:p>
        </w:tc>
        <w:tc>
          <w:tcPr>
            <w:tcW w:w="1134" w:type="dxa"/>
          </w:tcPr>
          <w:p w14:paraId="4C8C5966"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0.031</w:t>
            </w:r>
          </w:p>
        </w:tc>
      </w:tr>
      <w:tr w:rsidR="00FA6053" w:rsidRPr="00500784" w14:paraId="52E7060A" w14:textId="77777777" w:rsidTr="00177767">
        <w:tc>
          <w:tcPr>
            <w:tcW w:w="1526" w:type="dxa"/>
            <w:vMerge/>
            <w:vAlign w:val="bottom"/>
          </w:tcPr>
          <w:p w14:paraId="3FCD8433"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134" w:type="dxa"/>
            <w:vMerge/>
          </w:tcPr>
          <w:p w14:paraId="4A557C08" w14:textId="77777777" w:rsidR="00FA6053" w:rsidRPr="00500784" w:rsidRDefault="00FA6053" w:rsidP="00177767">
            <w:pPr>
              <w:widowControl/>
              <w:jc w:val="left"/>
              <w:rPr>
                <w:rFonts w:ascii="Times New Roman" w:hAnsi="Times New Roman" w:cs="Times New Roman"/>
                <w:szCs w:val="21"/>
              </w:rPr>
            </w:pPr>
          </w:p>
        </w:tc>
        <w:tc>
          <w:tcPr>
            <w:tcW w:w="1701" w:type="dxa"/>
          </w:tcPr>
          <w:p w14:paraId="4C842123"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(75, 200]</w:t>
            </w:r>
          </w:p>
        </w:tc>
        <w:tc>
          <w:tcPr>
            <w:tcW w:w="2977" w:type="dxa"/>
          </w:tcPr>
          <w:p w14:paraId="03F81A94"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0.009 (0.002,0.016)</w:t>
            </w:r>
          </w:p>
        </w:tc>
        <w:tc>
          <w:tcPr>
            <w:tcW w:w="1134" w:type="dxa"/>
          </w:tcPr>
          <w:p w14:paraId="60205197"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0.008</w:t>
            </w:r>
          </w:p>
        </w:tc>
      </w:tr>
      <w:tr w:rsidR="00FA6053" w:rsidRPr="00500784" w14:paraId="4FEE472F" w14:textId="77777777" w:rsidTr="00177767">
        <w:tc>
          <w:tcPr>
            <w:tcW w:w="1526" w:type="dxa"/>
            <w:vMerge/>
            <w:vAlign w:val="bottom"/>
          </w:tcPr>
          <w:p w14:paraId="03DF94F7"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134" w:type="dxa"/>
            <w:vMerge/>
          </w:tcPr>
          <w:p w14:paraId="3362675A" w14:textId="77777777" w:rsidR="00FA6053" w:rsidRPr="00500784" w:rsidRDefault="00FA6053" w:rsidP="00177767">
            <w:pPr>
              <w:widowControl/>
              <w:jc w:val="left"/>
              <w:rPr>
                <w:rFonts w:ascii="Times New Roman" w:hAnsi="Times New Roman" w:cs="Times New Roman"/>
                <w:szCs w:val="21"/>
              </w:rPr>
            </w:pPr>
          </w:p>
        </w:tc>
        <w:tc>
          <w:tcPr>
            <w:tcW w:w="1701" w:type="dxa"/>
          </w:tcPr>
          <w:p w14:paraId="6123B432" w14:textId="35026F3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&gt; 200</w:t>
            </w:r>
          </w:p>
        </w:tc>
        <w:tc>
          <w:tcPr>
            <w:tcW w:w="2977" w:type="dxa"/>
          </w:tcPr>
          <w:p w14:paraId="31C4CD76"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0.010 (-0.008, 0.028)</w:t>
            </w:r>
          </w:p>
        </w:tc>
        <w:tc>
          <w:tcPr>
            <w:tcW w:w="1134" w:type="dxa"/>
          </w:tcPr>
          <w:p w14:paraId="660B05E6"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0.435</w:t>
            </w:r>
          </w:p>
        </w:tc>
      </w:tr>
      <w:tr w:rsidR="00FA6053" w:rsidRPr="00500784" w14:paraId="11F31B32" w14:textId="77777777" w:rsidTr="00177767">
        <w:tc>
          <w:tcPr>
            <w:tcW w:w="1526" w:type="dxa"/>
            <w:vMerge/>
            <w:vAlign w:val="bottom"/>
          </w:tcPr>
          <w:p w14:paraId="032DAEDE"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134" w:type="dxa"/>
            <w:vMerge w:val="restart"/>
          </w:tcPr>
          <w:p w14:paraId="5C310D0E" w14:textId="77777777" w:rsidR="00FA6053" w:rsidRPr="00500784" w:rsidRDefault="00FA6053" w:rsidP="00177767">
            <w:pPr>
              <w:widowControl/>
              <w:jc w:val="left"/>
              <w:rPr>
                <w:rFonts w:ascii="Times New Roman" w:eastAsia="DengXian" w:hAnsi="Times New Roman" w:cs="Times New Roman"/>
                <w:color w:val="000000"/>
                <w:szCs w:val="21"/>
                <w:vertAlign w:val="subscript"/>
              </w:rPr>
            </w:pPr>
            <w:r w:rsidRPr="00500784">
              <w:rPr>
                <w:rFonts w:ascii="Times New Roman" w:eastAsia="DengXian" w:hAnsi="Times New Roman" w:cs="Times New Roman"/>
                <w:color w:val="000000"/>
                <w:szCs w:val="21"/>
              </w:rPr>
              <w:t>SO</w:t>
            </w:r>
            <w:r w:rsidRPr="00500784">
              <w:rPr>
                <w:rFonts w:ascii="Times New Roman" w:eastAsia="DengXian" w:hAnsi="Times New Roman" w:cs="Times New Roman"/>
                <w:color w:val="000000"/>
                <w:szCs w:val="21"/>
                <w:vertAlign w:val="subscript"/>
              </w:rPr>
              <w:t xml:space="preserve">2 </w:t>
            </w:r>
          </w:p>
          <w:p w14:paraId="0A9A377E" w14:textId="60CECBFE" w:rsidR="001D29FD" w:rsidRPr="00500784" w:rsidRDefault="001D29FD" w:rsidP="00177767">
            <w:pPr>
              <w:widowControl/>
              <w:jc w:val="left"/>
              <w:rPr>
                <w:rFonts w:ascii="Times New Roman" w:eastAsia="DengXian" w:hAnsi="Times New Roman" w:cs="Times New Roman"/>
                <w:color w:val="000000"/>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594FA322"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(2, 5]</w:t>
            </w:r>
          </w:p>
        </w:tc>
        <w:tc>
          <w:tcPr>
            <w:tcW w:w="2977" w:type="dxa"/>
            <w:vAlign w:val="bottom"/>
          </w:tcPr>
          <w:p w14:paraId="5F322F53" w14:textId="77777777" w:rsidR="00FA6053" w:rsidRPr="00500784" w:rsidRDefault="00FA6053" w:rsidP="00177767">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0.082 (-0.157, 0.321)</w:t>
            </w:r>
          </w:p>
        </w:tc>
        <w:tc>
          <w:tcPr>
            <w:tcW w:w="1134" w:type="dxa"/>
          </w:tcPr>
          <w:p w14:paraId="234E67DC"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0.327</w:t>
            </w:r>
          </w:p>
        </w:tc>
      </w:tr>
      <w:tr w:rsidR="00FA6053" w:rsidRPr="00500784" w14:paraId="1EF12218" w14:textId="77777777" w:rsidTr="00177767">
        <w:tc>
          <w:tcPr>
            <w:tcW w:w="1526" w:type="dxa"/>
            <w:vMerge/>
            <w:vAlign w:val="bottom"/>
          </w:tcPr>
          <w:p w14:paraId="36671073"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134" w:type="dxa"/>
            <w:vMerge/>
          </w:tcPr>
          <w:p w14:paraId="2AEEE9F7"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2A926892"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(5, 10]</w:t>
            </w:r>
          </w:p>
        </w:tc>
        <w:tc>
          <w:tcPr>
            <w:tcW w:w="2977" w:type="dxa"/>
          </w:tcPr>
          <w:p w14:paraId="4DC27996"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0.028 (-0.113, 0.170)</w:t>
            </w:r>
          </w:p>
        </w:tc>
        <w:tc>
          <w:tcPr>
            <w:tcW w:w="1134" w:type="dxa"/>
          </w:tcPr>
          <w:p w14:paraId="38BF5373"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0.776</w:t>
            </w:r>
          </w:p>
        </w:tc>
      </w:tr>
      <w:tr w:rsidR="00FA6053" w:rsidRPr="00500784" w14:paraId="66069CFF" w14:textId="77777777" w:rsidTr="00177767">
        <w:tc>
          <w:tcPr>
            <w:tcW w:w="1526" w:type="dxa"/>
            <w:vMerge/>
            <w:vAlign w:val="bottom"/>
          </w:tcPr>
          <w:p w14:paraId="23B5B8DB"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134" w:type="dxa"/>
            <w:vMerge/>
          </w:tcPr>
          <w:p w14:paraId="0D815DA3"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36F1F2E8"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(10, 15]</w:t>
            </w:r>
          </w:p>
        </w:tc>
        <w:tc>
          <w:tcPr>
            <w:tcW w:w="2977" w:type="dxa"/>
          </w:tcPr>
          <w:p w14:paraId="7B008D10"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0.095 (0.078,0.112)</w:t>
            </w:r>
          </w:p>
        </w:tc>
        <w:tc>
          <w:tcPr>
            <w:tcW w:w="1134" w:type="dxa"/>
          </w:tcPr>
          <w:p w14:paraId="5F309665" w14:textId="7F6A3373"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17F4C694" w14:textId="77777777" w:rsidTr="00177767">
        <w:tc>
          <w:tcPr>
            <w:tcW w:w="1526" w:type="dxa"/>
            <w:vMerge/>
            <w:vAlign w:val="bottom"/>
          </w:tcPr>
          <w:p w14:paraId="26C1C997"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134" w:type="dxa"/>
            <w:vMerge/>
          </w:tcPr>
          <w:p w14:paraId="735F6F5B"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2F3FFD88" w14:textId="397153D1"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&gt; 15</w:t>
            </w:r>
          </w:p>
        </w:tc>
        <w:tc>
          <w:tcPr>
            <w:tcW w:w="2977" w:type="dxa"/>
          </w:tcPr>
          <w:p w14:paraId="44EE0D78"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0.161 (0.070, 0.252)</w:t>
            </w:r>
          </w:p>
        </w:tc>
        <w:tc>
          <w:tcPr>
            <w:tcW w:w="1134" w:type="dxa"/>
          </w:tcPr>
          <w:p w14:paraId="7B877DDF" w14:textId="2BE8A756"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4B611869" w14:textId="77777777" w:rsidTr="00177767">
        <w:tc>
          <w:tcPr>
            <w:tcW w:w="1526" w:type="dxa"/>
            <w:vMerge/>
            <w:vAlign w:val="bottom"/>
          </w:tcPr>
          <w:p w14:paraId="2472EB44"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134" w:type="dxa"/>
          </w:tcPr>
          <w:p w14:paraId="67B85ED3" w14:textId="0474D618" w:rsidR="00FA6053" w:rsidRPr="00500784" w:rsidRDefault="00FA6053" w:rsidP="001D29FD">
            <w:pPr>
              <w:widowControl/>
              <w:jc w:val="left"/>
              <w:rPr>
                <w:rFonts w:ascii="Times New Roman" w:eastAsia="DengXian" w:hAnsi="Times New Roman" w:cs="Times New Roman"/>
                <w:color w:val="000000"/>
                <w:szCs w:val="21"/>
              </w:rPr>
            </w:pPr>
            <w:r w:rsidRPr="00500784">
              <w:rPr>
                <w:rFonts w:ascii="Times New Roman" w:eastAsia="DengXian" w:hAnsi="Times New Roman" w:cs="Times New Roman"/>
                <w:color w:val="000000"/>
                <w:szCs w:val="21"/>
              </w:rPr>
              <w:t xml:space="preserve">CO </w:t>
            </w:r>
            <w:r w:rsidR="001D29FD" w:rsidRPr="00500784">
              <w:rPr>
                <w:rFonts w:ascii="Times New Roman" w:hAnsi="Times New Roman" w:cs="Times New Roman"/>
                <w:szCs w:val="21"/>
              </w:rPr>
              <w:t>(</w:t>
            </w:r>
            <w:r w:rsidR="001D29FD" w:rsidRPr="00500784">
              <w:rPr>
                <w:rFonts w:ascii="Times New Roman" w:eastAsia="Arial Unicode MS" w:hAnsi="Times New Roman" w:cs="Times New Roman"/>
                <w:szCs w:val="21"/>
              </w:rPr>
              <w:t>m</w:t>
            </w:r>
            <w:r w:rsidR="001D29FD" w:rsidRPr="00500784">
              <w:rPr>
                <w:rFonts w:ascii="Times New Roman" w:hAnsi="Times New Roman" w:cs="Times New Roman"/>
                <w:szCs w:val="21"/>
              </w:rPr>
              <w:t>g/m</w:t>
            </w:r>
            <w:r w:rsidR="001D29FD" w:rsidRPr="00500784">
              <w:rPr>
                <w:rFonts w:ascii="Times New Roman" w:hAnsi="Times New Roman" w:cs="Times New Roman"/>
                <w:szCs w:val="21"/>
                <w:vertAlign w:val="superscript"/>
              </w:rPr>
              <w:t>3</w:t>
            </w:r>
            <w:r w:rsidR="001D29FD" w:rsidRPr="00500784">
              <w:rPr>
                <w:rFonts w:ascii="Times New Roman" w:hAnsi="Times New Roman" w:cs="Times New Roman"/>
                <w:szCs w:val="21"/>
              </w:rPr>
              <w:t>)</w:t>
            </w:r>
          </w:p>
        </w:tc>
        <w:tc>
          <w:tcPr>
            <w:tcW w:w="1701" w:type="dxa"/>
          </w:tcPr>
          <w:p w14:paraId="271ABDAA" w14:textId="77777777" w:rsidR="00FA6053" w:rsidRPr="00500784" w:rsidRDefault="00FA6053" w:rsidP="00177767">
            <w:pPr>
              <w:widowControl/>
              <w:jc w:val="left"/>
              <w:rPr>
                <w:rFonts w:ascii="Times New Roman" w:hAnsi="Times New Roman" w:cs="Times New Roman"/>
                <w:szCs w:val="21"/>
              </w:rPr>
            </w:pPr>
            <w:r w:rsidRPr="00500784">
              <w:rPr>
                <w:rFonts w:ascii="Times New Roman" w:hAnsi="Times New Roman" w:cs="Times New Roman"/>
                <w:szCs w:val="21"/>
              </w:rPr>
              <w:t>(0.3, 3.5)</w:t>
            </w:r>
          </w:p>
        </w:tc>
        <w:tc>
          <w:tcPr>
            <w:tcW w:w="2977" w:type="dxa"/>
          </w:tcPr>
          <w:p w14:paraId="47EAE3A5"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0.351 (0.305, 0.379)</w:t>
            </w:r>
          </w:p>
        </w:tc>
        <w:tc>
          <w:tcPr>
            <w:tcW w:w="1134" w:type="dxa"/>
            <w:vAlign w:val="bottom"/>
          </w:tcPr>
          <w:p w14:paraId="192C1652" w14:textId="77777777" w:rsidR="00FA6053" w:rsidRPr="00500784" w:rsidRDefault="00FA6053" w:rsidP="00177767">
            <w:pPr>
              <w:autoSpaceDE w:val="0"/>
              <w:autoSpaceDN w:val="0"/>
              <w:adjustRightInd w:val="0"/>
              <w:spacing w:line="300" w:lineRule="auto"/>
              <w:jc w:val="left"/>
              <w:rPr>
                <w:rFonts w:ascii="Times New Roman" w:hAnsi="Times New Roman" w:cs="Times New Roman"/>
                <w:kern w:val="0"/>
                <w:szCs w:val="21"/>
              </w:rPr>
            </w:pPr>
            <w:r w:rsidRPr="00500784">
              <w:rPr>
                <w:rFonts w:ascii="Times New Roman" w:hAnsi="Times New Roman" w:cs="Times New Roman"/>
                <w:kern w:val="0"/>
                <w:szCs w:val="21"/>
              </w:rPr>
              <w:t>0.005</w:t>
            </w:r>
          </w:p>
        </w:tc>
      </w:tr>
      <w:tr w:rsidR="00FA6053" w:rsidRPr="00500784" w14:paraId="039537DD" w14:textId="77777777" w:rsidTr="00177767">
        <w:tc>
          <w:tcPr>
            <w:tcW w:w="1526" w:type="dxa"/>
            <w:vMerge w:val="restart"/>
            <w:vAlign w:val="bottom"/>
          </w:tcPr>
          <w:p w14:paraId="66F25F11" w14:textId="77777777" w:rsidR="00FA6053" w:rsidRPr="00500784" w:rsidRDefault="00FA6053" w:rsidP="00177767">
            <w:pPr>
              <w:rPr>
                <w:rFonts w:ascii="Times New Roman" w:eastAsia="DengXian" w:hAnsi="Times New Roman" w:cs="Times New Roman"/>
                <w:color w:val="000000"/>
                <w:szCs w:val="21"/>
              </w:rPr>
            </w:pPr>
            <w:r w:rsidRPr="00500784">
              <w:rPr>
                <w:rFonts w:ascii="Times New Roman" w:eastAsia="DengXian" w:hAnsi="Times New Roman" w:cs="Times New Roman"/>
                <w:color w:val="000000"/>
                <w:szCs w:val="21"/>
              </w:rPr>
              <w:t>252.1-283.8</w:t>
            </w:r>
          </w:p>
        </w:tc>
        <w:tc>
          <w:tcPr>
            <w:tcW w:w="1134" w:type="dxa"/>
            <w:vMerge w:val="restart"/>
          </w:tcPr>
          <w:p w14:paraId="1145F7FD" w14:textId="77777777" w:rsidR="00FA6053" w:rsidRPr="00500784" w:rsidRDefault="00FA6053" w:rsidP="00177767">
            <w:pPr>
              <w:widowControl/>
              <w:jc w:val="left"/>
              <w:rPr>
                <w:rFonts w:ascii="Times New Roman" w:hAnsi="Times New Roman" w:cs="Times New Roman"/>
                <w:szCs w:val="21"/>
                <w:vertAlign w:val="subscript"/>
              </w:rPr>
            </w:pPr>
            <w:r w:rsidRPr="00500784">
              <w:rPr>
                <w:rFonts w:ascii="Times New Roman" w:hAnsi="Times New Roman" w:cs="Times New Roman"/>
                <w:szCs w:val="21"/>
              </w:rPr>
              <w:t>PM</w:t>
            </w:r>
            <w:r w:rsidRPr="00500784">
              <w:rPr>
                <w:rFonts w:ascii="Times New Roman" w:hAnsi="Times New Roman" w:cs="Times New Roman"/>
                <w:szCs w:val="21"/>
                <w:vertAlign w:val="subscript"/>
              </w:rPr>
              <w:t xml:space="preserve">2.5 </w:t>
            </w:r>
          </w:p>
          <w:p w14:paraId="7B35F0BB" w14:textId="44477143" w:rsidR="001D29FD" w:rsidRPr="00500784" w:rsidRDefault="001D29FD" w:rsidP="00177767">
            <w:pPr>
              <w:widowControl/>
              <w:jc w:val="left"/>
              <w:rPr>
                <w:rFonts w:ascii="Times New Roman" w:eastAsia="DengXian" w:hAnsi="Times New Roman" w:cs="Times New Roman"/>
                <w:color w:val="000000"/>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5F6122CE"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(8.3, 10]</w:t>
            </w:r>
          </w:p>
        </w:tc>
        <w:tc>
          <w:tcPr>
            <w:tcW w:w="2977" w:type="dxa"/>
          </w:tcPr>
          <w:p w14:paraId="2C810FD4"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DengXian" w:hAnsi="Times New Roman" w:cs="Times New Roman"/>
                <w:szCs w:val="21"/>
              </w:rPr>
              <w:t>0.848 (-0.574, 2.269)</w:t>
            </w:r>
          </w:p>
        </w:tc>
        <w:tc>
          <w:tcPr>
            <w:tcW w:w="1134" w:type="dxa"/>
          </w:tcPr>
          <w:p w14:paraId="6E490D6E"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0.157</w:t>
            </w:r>
          </w:p>
        </w:tc>
      </w:tr>
      <w:tr w:rsidR="00FA6053" w:rsidRPr="00500784" w14:paraId="6EBAA1D0" w14:textId="77777777" w:rsidTr="00177767">
        <w:tc>
          <w:tcPr>
            <w:tcW w:w="1526" w:type="dxa"/>
            <w:vMerge/>
            <w:vAlign w:val="bottom"/>
          </w:tcPr>
          <w:p w14:paraId="0E8CD95A"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4C7B10C9" w14:textId="77777777" w:rsidR="00FA6053" w:rsidRPr="00500784" w:rsidRDefault="00FA6053" w:rsidP="00177767">
            <w:pPr>
              <w:widowControl/>
              <w:jc w:val="left"/>
              <w:rPr>
                <w:rFonts w:ascii="Times New Roman" w:hAnsi="Times New Roman" w:cs="Times New Roman"/>
                <w:szCs w:val="21"/>
              </w:rPr>
            </w:pPr>
          </w:p>
        </w:tc>
        <w:tc>
          <w:tcPr>
            <w:tcW w:w="1701" w:type="dxa"/>
          </w:tcPr>
          <w:p w14:paraId="283FC69D"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(10, 35]</w:t>
            </w:r>
          </w:p>
        </w:tc>
        <w:tc>
          <w:tcPr>
            <w:tcW w:w="2977" w:type="dxa"/>
          </w:tcPr>
          <w:p w14:paraId="31B3357A"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0.076 (0.027, 0.125)</w:t>
            </w:r>
          </w:p>
        </w:tc>
        <w:tc>
          <w:tcPr>
            <w:tcW w:w="1134" w:type="dxa"/>
          </w:tcPr>
          <w:p w14:paraId="431744E3"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0.003</w:t>
            </w:r>
          </w:p>
        </w:tc>
      </w:tr>
      <w:tr w:rsidR="00FA6053" w:rsidRPr="00500784" w14:paraId="49D8E934" w14:textId="77777777" w:rsidTr="00177767">
        <w:tc>
          <w:tcPr>
            <w:tcW w:w="1526" w:type="dxa"/>
            <w:vMerge/>
            <w:vAlign w:val="bottom"/>
          </w:tcPr>
          <w:p w14:paraId="08DE913E"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5D76A18F" w14:textId="77777777" w:rsidR="00FA6053" w:rsidRPr="00500784" w:rsidRDefault="00FA6053" w:rsidP="00177767">
            <w:pPr>
              <w:widowControl/>
              <w:jc w:val="left"/>
              <w:rPr>
                <w:rFonts w:ascii="Times New Roman" w:hAnsi="Times New Roman" w:cs="Times New Roman"/>
                <w:szCs w:val="21"/>
              </w:rPr>
            </w:pPr>
          </w:p>
        </w:tc>
        <w:tc>
          <w:tcPr>
            <w:tcW w:w="1701" w:type="dxa"/>
          </w:tcPr>
          <w:p w14:paraId="2B20C0F8"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(35,75]</w:t>
            </w:r>
          </w:p>
        </w:tc>
        <w:tc>
          <w:tcPr>
            <w:tcW w:w="2977" w:type="dxa"/>
          </w:tcPr>
          <w:p w14:paraId="2297B1A7"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0.029 (0.014,0.044)</w:t>
            </w:r>
          </w:p>
        </w:tc>
        <w:tc>
          <w:tcPr>
            <w:tcW w:w="1134" w:type="dxa"/>
          </w:tcPr>
          <w:p w14:paraId="3087190E"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0.031</w:t>
            </w:r>
          </w:p>
        </w:tc>
      </w:tr>
      <w:tr w:rsidR="00FA6053" w:rsidRPr="00500784" w14:paraId="135A9F11" w14:textId="77777777" w:rsidTr="00177767">
        <w:tc>
          <w:tcPr>
            <w:tcW w:w="1526" w:type="dxa"/>
            <w:vMerge/>
            <w:vAlign w:val="bottom"/>
          </w:tcPr>
          <w:p w14:paraId="217755CC"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7A2327C8" w14:textId="77777777" w:rsidR="00FA6053" w:rsidRPr="00500784" w:rsidRDefault="00FA6053" w:rsidP="00177767">
            <w:pPr>
              <w:widowControl/>
              <w:jc w:val="left"/>
              <w:rPr>
                <w:rFonts w:ascii="Times New Roman" w:hAnsi="Times New Roman" w:cs="Times New Roman"/>
                <w:szCs w:val="21"/>
              </w:rPr>
            </w:pPr>
          </w:p>
        </w:tc>
        <w:tc>
          <w:tcPr>
            <w:tcW w:w="1701" w:type="dxa"/>
          </w:tcPr>
          <w:p w14:paraId="31BA1819"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(75, 200]</w:t>
            </w:r>
          </w:p>
        </w:tc>
        <w:tc>
          <w:tcPr>
            <w:tcW w:w="2977" w:type="dxa"/>
          </w:tcPr>
          <w:p w14:paraId="4B3B34E6"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0.009 (0.002,0.016)</w:t>
            </w:r>
          </w:p>
        </w:tc>
        <w:tc>
          <w:tcPr>
            <w:tcW w:w="1134" w:type="dxa"/>
          </w:tcPr>
          <w:p w14:paraId="39692FC6"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0.008</w:t>
            </w:r>
          </w:p>
        </w:tc>
      </w:tr>
      <w:tr w:rsidR="00FA6053" w:rsidRPr="00500784" w14:paraId="68F41075" w14:textId="77777777" w:rsidTr="00177767">
        <w:tc>
          <w:tcPr>
            <w:tcW w:w="1526" w:type="dxa"/>
            <w:vMerge/>
            <w:vAlign w:val="bottom"/>
          </w:tcPr>
          <w:p w14:paraId="16950461"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6DD5AF5D" w14:textId="77777777" w:rsidR="00FA6053" w:rsidRPr="00500784" w:rsidRDefault="00FA6053" w:rsidP="00177767">
            <w:pPr>
              <w:widowControl/>
              <w:jc w:val="left"/>
              <w:rPr>
                <w:rFonts w:ascii="Times New Roman" w:hAnsi="Times New Roman" w:cs="Times New Roman"/>
                <w:szCs w:val="21"/>
              </w:rPr>
            </w:pPr>
          </w:p>
        </w:tc>
        <w:tc>
          <w:tcPr>
            <w:tcW w:w="1701" w:type="dxa"/>
          </w:tcPr>
          <w:p w14:paraId="39B5707B" w14:textId="17685F3E"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&gt; 200</w:t>
            </w:r>
          </w:p>
        </w:tc>
        <w:tc>
          <w:tcPr>
            <w:tcW w:w="2977" w:type="dxa"/>
          </w:tcPr>
          <w:p w14:paraId="00A8F588"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0.010 (-0.008, 0.028)</w:t>
            </w:r>
          </w:p>
        </w:tc>
        <w:tc>
          <w:tcPr>
            <w:tcW w:w="1134" w:type="dxa"/>
          </w:tcPr>
          <w:p w14:paraId="6CE00386"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0.435</w:t>
            </w:r>
          </w:p>
        </w:tc>
      </w:tr>
      <w:tr w:rsidR="00FA6053" w:rsidRPr="00500784" w14:paraId="04A2ADC5" w14:textId="77777777" w:rsidTr="00177767">
        <w:tc>
          <w:tcPr>
            <w:tcW w:w="1526" w:type="dxa"/>
            <w:vMerge/>
            <w:vAlign w:val="bottom"/>
          </w:tcPr>
          <w:p w14:paraId="76284991" w14:textId="77777777" w:rsidR="00FA6053" w:rsidRPr="00500784" w:rsidRDefault="00FA6053" w:rsidP="00177767">
            <w:pPr>
              <w:rPr>
                <w:rFonts w:ascii="Times New Roman" w:eastAsia="DengXian" w:hAnsi="Times New Roman" w:cs="Times New Roman"/>
                <w:color w:val="000000"/>
                <w:szCs w:val="21"/>
              </w:rPr>
            </w:pPr>
          </w:p>
        </w:tc>
        <w:tc>
          <w:tcPr>
            <w:tcW w:w="1134" w:type="dxa"/>
            <w:vMerge w:val="restart"/>
          </w:tcPr>
          <w:p w14:paraId="03D0F4B4" w14:textId="77777777" w:rsidR="00FA6053" w:rsidRPr="00500784" w:rsidRDefault="00FA6053" w:rsidP="00177767">
            <w:pPr>
              <w:widowControl/>
              <w:jc w:val="left"/>
              <w:rPr>
                <w:rFonts w:ascii="Times New Roman" w:eastAsia="DengXian" w:hAnsi="Times New Roman" w:cs="Times New Roman"/>
                <w:color w:val="000000"/>
                <w:szCs w:val="21"/>
                <w:vertAlign w:val="subscript"/>
              </w:rPr>
            </w:pPr>
            <w:r w:rsidRPr="00500784">
              <w:rPr>
                <w:rFonts w:ascii="Times New Roman" w:eastAsia="DengXian" w:hAnsi="Times New Roman" w:cs="Times New Roman"/>
                <w:color w:val="000000"/>
                <w:szCs w:val="21"/>
              </w:rPr>
              <w:t>SO</w:t>
            </w:r>
            <w:r w:rsidRPr="00500784">
              <w:rPr>
                <w:rFonts w:ascii="Times New Roman" w:eastAsia="DengXian" w:hAnsi="Times New Roman" w:cs="Times New Roman"/>
                <w:color w:val="000000"/>
                <w:szCs w:val="21"/>
                <w:vertAlign w:val="subscript"/>
              </w:rPr>
              <w:t xml:space="preserve">2 </w:t>
            </w:r>
          </w:p>
          <w:p w14:paraId="029B438E" w14:textId="02485D4F" w:rsidR="001D29FD" w:rsidRPr="00500784" w:rsidRDefault="001D29FD" w:rsidP="00177767">
            <w:pPr>
              <w:widowControl/>
              <w:jc w:val="left"/>
              <w:rPr>
                <w:rFonts w:ascii="Times New Roman" w:eastAsia="DengXian" w:hAnsi="Times New Roman" w:cs="Times New Roman"/>
                <w:color w:val="000000"/>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197B4613"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(2, 5]</w:t>
            </w:r>
          </w:p>
        </w:tc>
        <w:tc>
          <w:tcPr>
            <w:tcW w:w="2977" w:type="dxa"/>
            <w:vAlign w:val="bottom"/>
          </w:tcPr>
          <w:p w14:paraId="293C162E" w14:textId="77777777" w:rsidR="00FA6053" w:rsidRPr="00500784" w:rsidRDefault="00FA6053" w:rsidP="00177767">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0.082 (-0.157, 0.321)</w:t>
            </w:r>
          </w:p>
        </w:tc>
        <w:tc>
          <w:tcPr>
            <w:tcW w:w="1134" w:type="dxa"/>
          </w:tcPr>
          <w:p w14:paraId="012BB3F0"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0.327</w:t>
            </w:r>
          </w:p>
        </w:tc>
      </w:tr>
      <w:tr w:rsidR="00FA6053" w:rsidRPr="00500784" w14:paraId="4CF674DB" w14:textId="77777777" w:rsidTr="00177767">
        <w:tc>
          <w:tcPr>
            <w:tcW w:w="1526" w:type="dxa"/>
            <w:vMerge/>
            <w:vAlign w:val="bottom"/>
          </w:tcPr>
          <w:p w14:paraId="6FF11F27"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1045168A"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457E757D"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(5, 10]</w:t>
            </w:r>
          </w:p>
        </w:tc>
        <w:tc>
          <w:tcPr>
            <w:tcW w:w="2977" w:type="dxa"/>
          </w:tcPr>
          <w:p w14:paraId="1F6E0F95"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0.028 (-0.113, 0.170)</w:t>
            </w:r>
          </w:p>
        </w:tc>
        <w:tc>
          <w:tcPr>
            <w:tcW w:w="1134" w:type="dxa"/>
          </w:tcPr>
          <w:p w14:paraId="5C58926E"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0.776</w:t>
            </w:r>
          </w:p>
        </w:tc>
      </w:tr>
      <w:tr w:rsidR="00FA6053" w:rsidRPr="00500784" w14:paraId="1900F5AC" w14:textId="77777777" w:rsidTr="00177767">
        <w:tc>
          <w:tcPr>
            <w:tcW w:w="1526" w:type="dxa"/>
            <w:vMerge/>
            <w:vAlign w:val="bottom"/>
          </w:tcPr>
          <w:p w14:paraId="25EDC8CE"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2E3D591C"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02904B96"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(10, 15]</w:t>
            </w:r>
          </w:p>
        </w:tc>
        <w:tc>
          <w:tcPr>
            <w:tcW w:w="2977" w:type="dxa"/>
          </w:tcPr>
          <w:p w14:paraId="74B066BF"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0.095 (0.078,0.112)</w:t>
            </w:r>
          </w:p>
        </w:tc>
        <w:tc>
          <w:tcPr>
            <w:tcW w:w="1134" w:type="dxa"/>
          </w:tcPr>
          <w:p w14:paraId="2E62A281" w14:textId="1CA9B416"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4AEF5A76" w14:textId="77777777" w:rsidTr="00177767">
        <w:tc>
          <w:tcPr>
            <w:tcW w:w="1526" w:type="dxa"/>
            <w:vMerge/>
            <w:vAlign w:val="bottom"/>
          </w:tcPr>
          <w:p w14:paraId="54DD93E9"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538035F9"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78A3739C" w14:textId="5CEEB012"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hAnsi="Times New Roman" w:cs="Times New Roman"/>
                <w:szCs w:val="21"/>
              </w:rPr>
              <w:t>&gt; 15</w:t>
            </w:r>
          </w:p>
        </w:tc>
        <w:tc>
          <w:tcPr>
            <w:tcW w:w="2977" w:type="dxa"/>
          </w:tcPr>
          <w:p w14:paraId="319725ED"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0.162 (0.071, 0.253)</w:t>
            </w:r>
          </w:p>
        </w:tc>
        <w:tc>
          <w:tcPr>
            <w:tcW w:w="1134" w:type="dxa"/>
          </w:tcPr>
          <w:p w14:paraId="0E96D17D" w14:textId="6996E57C"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76402E7A" w14:textId="77777777" w:rsidTr="00177767">
        <w:trPr>
          <w:trHeight w:val="242"/>
        </w:trPr>
        <w:tc>
          <w:tcPr>
            <w:tcW w:w="1526" w:type="dxa"/>
            <w:vMerge/>
            <w:vAlign w:val="bottom"/>
          </w:tcPr>
          <w:p w14:paraId="5B6E4798" w14:textId="77777777" w:rsidR="00FA6053" w:rsidRPr="00500784" w:rsidRDefault="00FA6053" w:rsidP="00177767">
            <w:pPr>
              <w:rPr>
                <w:rFonts w:ascii="Times New Roman" w:eastAsia="DengXian" w:hAnsi="Times New Roman" w:cs="Times New Roman"/>
                <w:color w:val="000000"/>
                <w:szCs w:val="21"/>
              </w:rPr>
            </w:pPr>
          </w:p>
        </w:tc>
        <w:tc>
          <w:tcPr>
            <w:tcW w:w="1134" w:type="dxa"/>
          </w:tcPr>
          <w:p w14:paraId="30BD6D2F" w14:textId="133A589A" w:rsidR="00FA6053" w:rsidRPr="00500784" w:rsidRDefault="00FA6053" w:rsidP="001D29FD">
            <w:pPr>
              <w:widowControl/>
              <w:jc w:val="left"/>
              <w:rPr>
                <w:rFonts w:ascii="Times New Roman" w:eastAsia="DengXian" w:hAnsi="Times New Roman" w:cs="Times New Roman"/>
                <w:color w:val="000000"/>
                <w:szCs w:val="21"/>
              </w:rPr>
            </w:pPr>
            <w:r w:rsidRPr="00500784">
              <w:rPr>
                <w:rFonts w:ascii="Times New Roman" w:eastAsia="DengXian" w:hAnsi="Times New Roman" w:cs="Times New Roman"/>
                <w:color w:val="000000"/>
                <w:szCs w:val="21"/>
              </w:rPr>
              <w:t xml:space="preserve">CO </w:t>
            </w:r>
            <w:r w:rsidR="001D29FD" w:rsidRPr="00500784">
              <w:rPr>
                <w:rFonts w:ascii="Times New Roman" w:hAnsi="Times New Roman" w:cs="Times New Roman"/>
                <w:szCs w:val="21"/>
              </w:rPr>
              <w:t>(</w:t>
            </w:r>
            <w:r w:rsidR="001D29FD" w:rsidRPr="00500784">
              <w:rPr>
                <w:rFonts w:ascii="Times New Roman" w:eastAsia="Arial Unicode MS" w:hAnsi="Times New Roman" w:cs="Times New Roman"/>
                <w:szCs w:val="21"/>
              </w:rPr>
              <w:t>m</w:t>
            </w:r>
            <w:r w:rsidR="001D29FD" w:rsidRPr="00500784">
              <w:rPr>
                <w:rFonts w:ascii="Times New Roman" w:hAnsi="Times New Roman" w:cs="Times New Roman"/>
                <w:szCs w:val="21"/>
              </w:rPr>
              <w:t>g/m</w:t>
            </w:r>
            <w:r w:rsidR="001D29FD" w:rsidRPr="00500784">
              <w:rPr>
                <w:rFonts w:ascii="Times New Roman" w:hAnsi="Times New Roman" w:cs="Times New Roman"/>
                <w:szCs w:val="21"/>
                <w:vertAlign w:val="superscript"/>
              </w:rPr>
              <w:t>3</w:t>
            </w:r>
            <w:r w:rsidR="001D29FD" w:rsidRPr="00500784">
              <w:rPr>
                <w:rFonts w:ascii="Times New Roman" w:hAnsi="Times New Roman" w:cs="Times New Roman"/>
                <w:szCs w:val="21"/>
              </w:rPr>
              <w:t>)</w:t>
            </w:r>
          </w:p>
        </w:tc>
        <w:tc>
          <w:tcPr>
            <w:tcW w:w="1701" w:type="dxa"/>
          </w:tcPr>
          <w:p w14:paraId="6E126B2E"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(0.3, 2.8)</w:t>
            </w:r>
          </w:p>
        </w:tc>
        <w:tc>
          <w:tcPr>
            <w:tcW w:w="2977" w:type="dxa"/>
          </w:tcPr>
          <w:p w14:paraId="53A6AC03"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0.351 (0.305, 0.379)</w:t>
            </w:r>
          </w:p>
        </w:tc>
        <w:tc>
          <w:tcPr>
            <w:tcW w:w="1134" w:type="dxa"/>
            <w:vAlign w:val="bottom"/>
          </w:tcPr>
          <w:p w14:paraId="3C21C2EF" w14:textId="77777777" w:rsidR="00FA6053" w:rsidRPr="00500784" w:rsidRDefault="00FA6053" w:rsidP="00177767">
            <w:pPr>
              <w:autoSpaceDE w:val="0"/>
              <w:autoSpaceDN w:val="0"/>
              <w:adjustRightInd w:val="0"/>
              <w:spacing w:line="300" w:lineRule="auto"/>
              <w:jc w:val="left"/>
              <w:rPr>
                <w:rFonts w:ascii="Times New Roman" w:hAnsi="Times New Roman" w:cs="Times New Roman"/>
                <w:kern w:val="0"/>
                <w:szCs w:val="21"/>
              </w:rPr>
            </w:pPr>
            <w:r w:rsidRPr="00500784">
              <w:rPr>
                <w:rFonts w:ascii="Times New Roman" w:hAnsi="Times New Roman" w:cs="Times New Roman"/>
                <w:kern w:val="0"/>
                <w:szCs w:val="21"/>
              </w:rPr>
              <w:t>0.005</w:t>
            </w:r>
          </w:p>
        </w:tc>
      </w:tr>
      <w:tr w:rsidR="00FA6053" w:rsidRPr="00500784" w14:paraId="5C71E873" w14:textId="77777777" w:rsidTr="00177767">
        <w:tc>
          <w:tcPr>
            <w:tcW w:w="1526" w:type="dxa"/>
            <w:vMerge w:val="restart"/>
            <w:vAlign w:val="bottom"/>
          </w:tcPr>
          <w:p w14:paraId="1743EE7E" w14:textId="77777777" w:rsidR="00FA6053" w:rsidRPr="00500784" w:rsidRDefault="00FA6053" w:rsidP="00177767">
            <w:pPr>
              <w:rPr>
                <w:rFonts w:ascii="Times New Roman" w:eastAsia="DengXian" w:hAnsi="Times New Roman" w:cs="Times New Roman"/>
                <w:color w:val="000000"/>
                <w:szCs w:val="21"/>
              </w:rPr>
            </w:pPr>
            <w:r w:rsidRPr="00500784">
              <w:rPr>
                <w:rFonts w:ascii="Times New Roman" w:eastAsia="DengXian" w:hAnsi="Times New Roman" w:cs="Times New Roman"/>
                <w:color w:val="000000"/>
                <w:szCs w:val="21"/>
              </w:rPr>
              <w:t>283.8-313.2</w:t>
            </w:r>
          </w:p>
        </w:tc>
        <w:tc>
          <w:tcPr>
            <w:tcW w:w="1134" w:type="dxa"/>
            <w:vMerge w:val="restart"/>
          </w:tcPr>
          <w:p w14:paraId="15F74662" w14:textId="77777777" w:rsidR="00FA6053" w:rsidRPr="00500784" w:rsidRDefault="00FA6053" w:rsidP="00177767">
            <w:pPr>
              <w:widowControl/>
              <w:jc w:val="left"/>
              <w:rPr>
                <w:rFonts w:ascii="Times New Roman" w:hAnsi="Times New Roman" w:cs="Times New Roman"/>
                <w:szCs w:val="21"/>
                <w:vertAlign w:val="subscript"/>
              </w:rPr>
            </w:pPr>
            <w:r w:rsidRPr="00500784">
              <w:rPr>
                <w:rFonts w:ascii="Times New Roman" w:hAnsi="Times New Roman" w:cs="Times New Roman"/>
                <w:szCs w:val="21"/>
              </w:rPr>
              <w:t>PM</w:t>
            </w:r>
            <w:r w:rsidRPr="00500784">
              <w:rPr>
                <w:rFonts w:ascii="Times New Roman" w:hAnsi="Times New Roman" w:cs="Times New Roman"/>
                <w:szCs w:val="21"/>
                <w:vertAlign w:val="subscript"/>
              </w:rPr>
              <w:t xml:space="preserve">2.5 </w:t>
            </w:r>
          </w:p>
          <w:p w14:paraId="2421081B" w14:textId="4A53CBE8" w:rsidR="00E576DE" w:rsidRPr="00500784" w:rsidRDefault="00E576DE" w:rsidP="00177767">
            <w:pPr>
              <w:widowControl/>
              <w:jc w:val="left"/>
              <w:rPr>
                <w:rFonts w:ascii="Times New Roman" w:eastAsia="DengXian" w:hAnsi="Times New Roman" w:cs="Times New Roman"/>
                <w:color w:val="000000"/>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2240AD5B"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(8, 10]</w:t>
            </w:r>
          </w:p>
        </w:tc>
        <w:tc>
          <w:tcPr>
            <w:tcW w:w="2977" w:type="dxa"/>
          </w:tcPr>
          <w:p w14:paraId="264742B8"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DengXian" w:hAnsi="Times New Roman" w:cs="Times New Roman"/>
                <w:szCs w:val="21"/>
              </w:rPr>
              <w:t>0.848 (-0.574, 2.269)</w:t>
            </w:r>
          </w:p>
        </w:tc>
        <w:tc>
          <w:tcPr>
            <w:tcW w:w="1134" w:type="dxa"/>
          </w:tcPr>
          <w:p w14:paraId="16D74B56"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0.157</w:t>
            </w:r>
          </w:p>
        </w:tc>
      </w:tr>
      <w:tr w:rsidR="00FA6053" w:rsidRPr="00500784" w14:paraId="0B720DD5" w14:textId="77777777" w:rsidTr="00177767">
        <w:tc>
          <w:tcPr>
            <w:tcW w:w="1526" w:type="dxa"/>
            <w:vMerge/>
            <w:vAlign w:val="bottom"/>
          </w:tcPr>
          <w:p w14:paraId="18EF6530"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33099B02" w14:textId="77777777" w:rsidR="00FA6053" w:rsidRPr="00500784" w:rsidRDefault="00FA6053" w:rsidP="00177767">
            <w:pPr>
              <w:widowControl/>
              <w:jc w:val="left"/>
              <w:rPr>
                <w:rFonts w:ascii="Times New Roman" w:hAnsi="Times New Roman" w:cs="Times New Roman"/>
                <w:szCs w:val="21"/>
              </w:rPr>
            </w:pPr>
          </w:p>
        </w:tc>
        <w:tc>
          <w:tcPr>
            <w:tcW w:w="1701" w:type="dxa"/>
          </w:tcPr>
          <w:p w14:paraId="128C7AE3"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(10, 35]</w:t>
            </w:r>
          </w:p>
        </w:tc>
        <w:tc>
          <w:tcPr>
            <w:tcW w:w="2977" w:type="dxa"/>
          </w:tcPr>
          <w:p w14:paraId="3253242B"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0.076 (0.027, 0.125)</w:t>
            </w:r>
          </w:p>
        </w:tc>
        <w:tc>
          <w:tcPr>
            <w:tcW w:w="1134" w:type="dxa"/>
          </w:tcPr>
          <w:p w14:paraId="3A9F46F6"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0.003</w:t>
            </w:r>
          </w:p>
        </w:tc>
      </w:tr>
      <w:tr w:rsidR="00FA6053" w:rsidRPr="00500784" w14:paraId="17728A3C" w14:textId="77777777" w:rsidTr="00177767">
        <w:tc>
          <w:tcPr>
            <w:tcW w:w="1526" w:type="dxa"/>
            <w:vMerge/>
            <w:vAlign w:val="bottom"/>
          </w:tcPr>
          <w:p w14:paraId="31895C47"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7DA5D699" w14:textId="77777777" w:rsidR="00FA6053" w:rsidRPr="00500784" w:rsidRDefault="00FA6053" w:rsidP="00177767">
            <w:pPr>
              <w:widowControl/>
              <w:jc w:val="left"/>
              <w:rPr>
                <w:rFonts w:ascii="Times New Roman" w:hAnsi="Times New Roman" w:cs="Times New Roman"/>
                <w:szCs w:val="21"/>
              </w:rPr>
            </w:pPr>
          </w:p>
        </w:tc>
        <w:tc>
          <w:tcPr>
            <w:tcW w:w="1701" w:type="dxa"/>
          </w:tcPr>
          <w:p w14:paraId="5E269E5F"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(35,75]</w:t>
            </w:r>
          </w:p>
        </w:tc>
        <w:tc>
          <w:tcPr>
            <w:tcW w:w="2977" w:type="dxa"/>
          </w:tcPr>
          <w:p w14:paraId="0A9686D8" w14:textId="5306B534"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0.029 (0.014, 0.044)</w:t>
            </w:r>
          </w:p>
        </w:tc>
        <w:tc>
          <w:tcPr>
            <w:tcW w:w="1134" w:type="dxa"/>
          </w:tcPr>
          <w:p w14:paraId="4BBFC843"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0.031</w:t>
            </w:r>
          </w:p>
        </w:tc>
      </w:tr>
      <w:tr w:rsidR="00FA6053" w:rsidRPr="00500784" w14:paraId="03B294BA" w14:textId="77777777" w:rsidTr="00177767">
        <w:tc>
          <w:tcPr>
            <w:tcW w:w="1526" w:type="dxa"/>
            <w:vMerge/>
            <w:vAlign w:val="bottom"/>
          </w:tcPr>
          <w:p w14:paraId="202DD5BF"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196DD1D6" w14:textId="77777777" w:rsidR="00FA6053" w:rsidRPr="00500784" w:rsidRDefault="00FA6053" w:rsidP="00177767">
            <w:pPr>
              <w:widowControl/>
              <w:jc w:val="left"/>
              <w:rPr>
                <w:rFonts w:ascii="Times New Roman" w:hAnsi="Times New Roman" w:cs="Times New Roman"/>
                <w:szCs w:val="21"/>
              </w:rPr>
            </w:pPr>
          </w:p>
        </w:tc>
        <w:tc>
          <w:tcPr>
            <w:tcW w:w="1701" w:type="dxa"/>
          </w:tcPr>
          <w:p w14:paraId="2517C33B"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(75, 200]</w:t>
            </w:r>
          </w:p>
        </w:tc>
        <w:tc>
          <w:tcPr>
            <w:tcW w:w="2977" w:type="dxa"/>
          </w:tcPr>
          <w:p w14:paraId="1BA962A9" w14:textId="5851BE84"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0.009 (0.002, 0.016)</w:t>
            </w:r>
          </w:p>
        </w:tc>
        <w:tc>
          <w:tcPr>
            <w:tcW w:w="1134" w:type="dxa"/>
          </w:tcPr>
          <w:p w14:paraId="4C3AB806"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0.008</w:t>
            </w:r>
          </w:p>
        </w:tc>
      </w:tr>
      <w:tr w:rsidR="00FA6053" w:rsidRPr="00500784" w14:paraId="761C3A23" w14:textId="77777777" w:rsidTr="00177767">
        <w:tc>
          <w:tcPr>
            <w:tcW w:w="1526" w:type="dxa"/>
            <w:vMerge/>
            <w:vAlign w:val="bottom"/>
          </w:tcPr>
          <w:p w14:paraId="75004F2D"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27EA669D" w14:textId="77777777" w:rsidR="00FA6053" w:rsidRPr="00500784" w:rsidRDefault="00FA6053" w:rsidP="00177767">
            <w:pPr>
              <w:widowControl/>
              <w:jc w:val="left"/>
              <w:rPr>
                <w:rFonts w:ascii="Times New Roman" w:hAnsi="Times New Roman" w:cs="Times New Roman"/>
                <w:szCs w:val="21"/>
              </w:rPr>
            </w:pPr>
          </w:p>
        </w:tc>
        <w:tc>
          <w:tcPr>
            <w:tcW w:w="1701" w:type="dxa"/>
          </w:tcPr>
          <w:p w14:paraId="666F52D9"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&gt;200</w:t>
            </w:r>
          </w:p>
        </w:tc>
        <w:tc>
          <w:tcPr>
            <w:tcW w:w="2977" w:type="dxa"/>
          </w:tcPr>
          <w:p w14:paraId="57CA496A"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0.010 (-0.008, 0.028)</w:t>
            </w:r>
          </w:p>
        </w:tc>
        <w:tc>
          <w:tcPr>
            <w:tcW w:w="1134" w:type="dxa"/>
          </w:tcPr>
          <w:p w14:paraId="066F47A5"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0.435</w:t>
            </w:r>
          </w:p>
        </w:tc>
      </w:tr>
      <w:tr w:rsidR="00FA6053" w:rsidRPr="00500784" w14:paraId="4B80A114" w14:textId="77777777" w:rsidTr="00177767">
        <w:tc>
          <w:tcPr>
            <w:tcW w:w="1526" w:type="dxa"/>
            <w:vMerge/>
            <w:vAlign w:val="bottom"/>
          </w:tcPr>
          <w:p w14:paraId="33EF4F92" w14:textId="77777777" w:rsidR="00FA6053" w:rsidRPr="00500784" w:rsidRDefault="00FA6053" w:rsidP="00177767">
            <w:pPr>
              <w:rPr>
                <w:rFonts w:ascii="Times New Roman" w:eastAsia="DengXian" w:hAnsi="Times New Roman" w:cs="Times New Roman"/>
                <w:color w:val="000000"/>
                <w:szCs w:val="21"/>
              </w:rPr>
            </w:pPr>
          </w:p>
        </w:tc>
        <w:tc>
          <w:tcPr>
            <w:tcW w:w="1134" w:type="dxa"/>
            <w:vMerge w:val="restart"/>
          </w:tcPr>
          <w:p w14:paraId="0BC266DD" w14:textId="77777777" w:rsidR="00FA6053" w:rsidRPr="00500784" w:rsidRDefault="00FA6053" w:rsidP="00177767">
            <w:pPr>
              <w:widowControl/>
              <w:jc w:val="left"/>
              <w:rPr>
                <w:rFonts w:ascii="Times New Roman" w:eastAsia="DengXian" w:hAnsi="Times New Roman" w:cs="Times New Roman"/>
                <w:color w:val="000000"/>
                <w:szCs w:val="21"/>
                <w:vertAlign w:val="subscript"/>
              </w:rPr>
            </w:pPr>
            <w:r w:rsidRPr="00500784">
              <w:rPr>
                <w:rFonts w:ascii="Times New Roman" w:eastAsia="DengXian" w:hAnsi="Times New Roman" w:cs="Times New Roman"/>
                <w:color w:val="000000"/>
                <w:szCs w:val="21"/>
              </w:rPr>
              <w:t>SO</w:t>
            </w:r>
            <w:r w:rsidRPr="00500784">
              <w:rPr>
                <w:rFonts w:ascii="Times New Roman" w:eastAsia="DengXian" w:hAnsi="Times New Roman" w:cs="Times New Roman"/>
                <w:color w:val="000000"/>
                <w:szCs w:val="21"/>
                <w:vertAlign w:val="subscript"/>
              </w:rPr>
              <w:t xml:space="preserve">2 </w:t>
            </w:r>
          </w:p>
          <w:p w14:paraId="7ECC5B71" w14:textId="3BF0EF1F" w:rsidR="00E576DE" w:rsidRPr="00500784" w:rsidRDefault="00E576DE" w:rsidP="00177767">
            <w:pPr>
              <w:widowControl/>
              <w:jc w:val="left"/>
              <w:rPr>
                <w:rFonts w:ascii="Times New Roman" w:eastAsia="DengXian" w:hAnsi="Times New Roman" w:cs="Times New Roman"/>
                <w:color w:val="000000"/>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00DD023A"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(2, 5]</w:t>
            </w:r>
          </w:p>
        </w:tc>
        <w:tc>
          <w:tcPr>
            <w:tcW w:w="2977" w:type="dxa"/>
            <w:vAlign w:val="bottom"/>
          </w:tcPr>
          <w:p w14:paraId="39AB2E6E" w14:textId="77777777" w:rsidR="00FA6053" w:rsidRPr="00500784" w:rsidRDefault="00FA6053" w:rsidP="00177767">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0.082 (-0.157, 0.321)</w:t>
            </w:r>
          </w:p>
        </w:tc>
        <w:tc>
          <w:tcPr>
            <w:tcW w:w="1134" w:type="dxa"/>
          </w:tcPr>
          <w:p w14:paraId="7721171D"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0.327</w:t>
            </w:r>
          </w:p>
        </w:tc>
      </w:tr>
      <w:tr w:rsidR="00FA6053" w:rsidRPr="00500784" w14:paraId="63703F3E" w14:textId="77777777" w:rsidTr="00177767">
        <w:tc>
          <w:tcPr>
            <w:tcW w:w="1526" w:type="dxa"/>
            <w:vMerge/>
            <w:vAlign w:val="bottom"/>
          </w:tcPr>
          <w:p w14:paraId="20B06B89"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2B1A367F"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27A963CE"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(5, 10]</w:t>
            </w:r>
          </w:p>
        </w:tc>
        <w:tc>
          <w:tcPr>
            <w:tcW w:w="2977" w:type="dxa"/>
          </w:tcPr>
          <w:p w14:paraId="28669C1F"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0.028 (-0.113, 0.170)</w:t>
            </w:r>
          </w:p>
        </w:tc>
        <w:tc>
          <w:tcPr>
            <w:tcW w:w="1134" w:type="dxa"/>
          </w:tcPr>
          <w:p w14:paraId="03801347"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0.776</w:t>
            </w:r>
          </w:p>
        </w:tc>
      </w:tr>
      <w:tr w:rsidR="00FA6053" w:rsidRPr="00500784" w14:paraId="2A47EEFE" w14:textId="77777777" w:rsidTr="00177767">
        <w:tc>
          <w:tcPr>
            <w:tcW w:w="1526" w:type="dxa"/>
            <w:vMerge/>
            <w:vAlign w:val="bottom"/>
          </w:tcPr>
          <w:p w14:paraId="64370D0E"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2EFCC2A1"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31C36D96"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(10, 15]</w:t>
            </w:r>
          </w:p>
        </w:tc>
        <w:tc>
          <w:tcPr>
            <w:tcW w:w="2977" w:type="dxa"/>
          </w:tcPr>
          <w:p w14:paraId="314FD7D4"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0.095 (0.078,0.112)</w:t>
            </w:r>
          </w:p>
        </w:tc>
        <w:tc>
          <w:tcPr>
            <w:tcW w:w="1134" w:type="dxa"/>
          </w:tcPr>
          <w:p w14:paraId="5F17ACAA" w14:textId="483C5ED5"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5EF61EFA" w14:textId="77777777" w:rsidTr="00177767">
        <w:tc>
          <w:tcPr>
            <w:tcW w:w="1526" w:type="dxa"/>
            <w:vMerge/>
            <w:vAlign w:val="bottom"/>
          </w:tcPr>
          <w:p w14:paraId="24A85C11"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69E0D130"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70C6168B" w14:textId="3E943F6B"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&gt; 15</w:t>
            </w:r>
          </w:p>
        </w:tc>
        <w:tc>
          <w:tcPr>
            <w:tcW w:w="2977" w:type="dxa"/>
          </w:tcPr>
          <w:p w14:paraId="7A5BD937"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0.161 (0.070, 0.252)</w:t>
            </w:r>
          </w:p>
        </w:tc>
        <w:tc>
          <w:tcPr>
            <w:tcW w:w="1134" w:type="dxa"/>
          </w:tcPr>
          <w:p w14:paraId="30A90373" w14:textId="6F7A36C6"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0B732791" w14:textId="77777777" w:rsidTr="00177767">
        <w:tc>
          <w:tcPr>
            <w:tcW w:w="1526" w:type="dxa"/>
            <w:vMerge/>
            <w:vAlign w:val="bottom"/>
          </w:tcPr>
          <w:p w14:paraId="230F529C" w14:textId="77777777" w:rsidR="00FA6053" w:rsidRPr="00500784" w:rsidRDefault="00FA6053" w:rsidP="00177767">
            <w:pPr>
              <w:rPr>
                <w:rFonts w:ascii="Times New Roman" w:eastAsia="DengXian" w:hAnsi="Times New Roman" w:cs="Times New Roman"/>
                <w:color w:val="000000"/>
                <w:szCs w:val="21"/>
              </w:rPr>
            </w:pPr>
          </w:p>
        </w:tc>
        <w:tc>
          <w:tcPr>
            <w:tcW w:w="1134" w:type="dxa"/>
          </w:tcPr>
          <w:p w14:paraId="1DE0F2D5" w14:textId="66872BF9" w:rsidR="00FA6053" w:rsidRPr="00500784" w:rsidRDefault="00FA6053" w:rsidP="00E576DE">
            <w:pPr>
              <w:widowControl/>
              <w:jc w:val="left"/>
              <w:rPr>
                <w:rFonts w:ascii="Times New Roman" w:eastAsia="DengXian" w:hAnsi="Times New Roman" w:cs="Times New Roman"/>
                <w:color w:val="000000"/>
                <w:szCs w:val="21"/>
              </w:rPr>
            </w:pPr>
            <w:r w:rsidRPr="00500784">
              <w:rPr>
                <w:rFonts w:ascii="Times New Roman" w:eastAsia="DengXian" w:hAnsi="Times New Roman" w:cs="Times New Roman"/>
                <w:color w:val="000000"/>
                <w:szCs w:val="21"/>
              </w:rPr>
              <w:t xml:space="preserve">CO </w:t>
            </w:r>
            <w:r w:rsidR="00E576DE" w:rsidRPr="00500784">
              <w:rPr>
                <w:rFonts w:ascii="Times New Roman" w:hAnsi="Times New Roman" w:cs="Times New Roman"/>
                <w:szCs w:val="21"/>
              </w:rPr>
              <w:t>(</w:t>
            </w:r>
            <w:r w:rsidR="00E576DE" w:rsidRPr="00500784">
              <w:rPr>
                <w:rFonts w:ascii="Times New Roman" w:eastAsia="Arial Unicode MS" w:hAnsi="Times New Roman" w:cs="Times New Roman"/>
                <w:szCs w:val="21"/>
              </w:rPr>
              <w:t>m</w:t>
            </w:r>
            <w:r w:rsidR="00E576DE" w:rsidRPr="00500784">
              <w:rPr>
                <w:rFonts w:ascii="Times New Roman" w:hAnsi="Times New Roman" w:cs="Times New Roman"/>
                <w:szCs w:val="21"/>
              </w:rPr>
              <w:t>g/m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701" w:type="dxa"/>
          </w:tcPr>
          <w:p w14:paraId="59D085C8"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(0.25, 2.6)</w:t>
            </w:r>
          </w:p>
        </w:tc>
        <w:tc>
          <w:tcPr>
            <w:tcW w:w="2977" w:type="dxa"/>
          </w:tcPr>
          <w:p w14:paraId="2FA93089"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0.351 (0.305, 0.379)</w:t>
            </w:r>
          </w:p>
        </w:tc>
        <w:tc>
          <w:tcPr>
            <w:tcW w:w="1134" w:type="dxa"/>
            <w:vAlign w:val="bottom"/>
          </w:tcPr>
          <w:p w14:paraId="08B7BA4F" w14:textId="77777777" w:rsidR="00FA6053" w:rsidRPr="00500784" w:rsidRDefault="00FA6053" w:rsidP="00177767">
            <w:pPr>
              <w:autoSpaceDE w:val="0"/>
              <w:autoSpaceDN w:val="0"/>
              <w:adjustRightInd w:val="0"/>
              <w:spacing w:line="300" w:lineRule="auto"/>
              <w:jc w:val="left"/>
              <w:rPr>
                <w:rFonts w:ascii="Times New Roman" w:hAnsi="Times New Roman" w:cs="Times New Roman"/>
                <w:kern w:val="0"/>
                <w:szCs w:val="21"/>
              </w:rPr>
            </w:pPr>
            <w:r w:rsidRPr="00500784">
              <w:rPr>
                <w:rFonts w:ascii="Times New Roman" w:hAnsi="Times New Roman" w:cs="Times New Roman"/>
                <w:kern w:val="0"/>
                <w:szCs w:val="21"/>
              </w:rPr>
              <w:t>0.005</w:t>
            </w:r>
          </w:p>
        </w:tc>
      </w:tr>
      <w:tr w:rsidR="00FA6053" w:rsidRPr="00500784" w14:paraId="64A8701E" w14:textId="77777777" w:rsidTr="00177767">
        <w:tc>
          <w:tcPr>
            <w:tcW w:w="1526" w:type="dxa"/>
            <w:vMerge w:val="restart"/>
            <w:vAlign w:val="bottom"/>
          </w:tcPr>
          <w:p w14:paraId="5BC1A85C" w14:textId="77777777" w:rsidR="00FA6053" w:rsidRPr="00500784" w:rsidRDefault="00FA6053" w:rsidP="00177767">
            <w:pPr>
              <w:rPr>
                <w:rFonts w:ascii="Times New Roman" w:eastAsia="DengXian" w:hAnsi="Times New Roman" w:cs="Times New Roman"/>
                <w:color w:val="000000"/>
                <w:szCs w:val="21"/>
              </w:rPr>
            </w:pPr>
            <w:r w:rsidRPr="00500784">
              <w:rPr>
                <w:rFonts w:ascii="Times New Roman" w:eastAsia="DengXian" w:hAnsi="Times New Roman" w:cs="Times New Roman"/>
                <w:color w:val="000000"/>
                <w:szCs w:val="21"/>
              </w:rPr>
              <w:t>&gt; 313.2</w:t>
            </w:r>
          </w:p>
        </w:tc>
        <w:tc>
          <w:tcPr>
            <w:tcW w:w="1134" w:type="dxa"/>
            <w:vMerge w:val="restart"/>
          </w:tcPr>
          <w:p w14:paraId="6AAEE88A" w14:textId="77777777" w:rsidR="00FA6053" w:rsidRPr="00500784" w:rsidRDefault="00FA6053" w:rsidP="00177767">
            <w:pPr>
              <w:widowControl/>
              <w:jc w:val="left"/>
              <w:rPr>
                <w:rFonts w:ascii="Times New Roman" w:hAnsi="Times New Roman" w:cs="Times New Roman"/>
                <w:szCs w:val="21"/>
                <w:vertAlign w:val="subscript"/>
              </w:rPr>
            </w:pPr>
            <w:r w:rsidRPr="00500784">
              <w:rPr>
                <w:rFonts w:ascii="Times New Roman" w:hAnsi="Times New Roman" w:cs="Times New Roman"/>
                <w:szCs w:val="21"/>
              </w:rPr>
              <w:t>PM</w:t>
            </w:r>
            <w:r w:rsidRPr="00500784">
              <w:rPr>
                <w:rFonts w:ascii="Times New Roman" w:hAnsi="Times New Roman" w:cs="Times New Roman"/>
                <w:szCs w:val="21"/>
                <w:vertAlign w:val="subscript"/>
              </w:rPr>
              <w:t xml:space="preserve">2.5 </w:t>
            </w:r>
          </w:p>
          <w:p w14:paraId="2F64C497" w14:textId="531BE45A" w:rsidR="00E576DE" w:rsidRPr="00500784" w:rsidRDefault="00E576DE" w:rsidP="00177767">
            <w:pPr>
              <w:widowControl/>
              <w:jc w:val="left"/>
              <w:rPr>
                <w:rFonts w:ascii="Times New Roman" w:eastAsia="DengXian" w:hAnsi="Times New Roman" w:cs="Times New Roman"/>
                <w:color w:val="000000"/>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47D68F4D"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(7.4, 10]</w:t>
            </w:r>
          </w:p>
        </w:tc>
        <w:tc>
          <w:tcPr>
            <w:tcW w:w="2977" w:type="dxa"/>
          </w:tcPr>
          <w:p w14:paraId="0D444A87"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DengXian" w:hAnsi="Times New Roman" w:cs="Times New Roman"/>
                <w:szCs w:val="21"/>
              </w:rPr>
              <w:t>0.848 (-0.574, 2.269)</w:t>
            </w:r>
          </w:p>
        </w:tc>
        <w:tc>
          <w:tcPr>
            <w:tcW w:w="1134" w:type="dxa"/>
          </w:tcPr>
          <w:p w14:paraId="0FEBD072"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0.157</w:t>
            </w:r>
          </w:p>
        </w:tc>
      </w:tr>
      <w:tr w:rsidR="00FA6053" w:rsidRPr="00500784" w14:paraId="3211A665" w14:textId="77777777" w:rsidTr="00177767">
        <w:tc>
          <w:tcPr>
            <w:tcW w:w="1526" w:type="dxa"/>
            <w:vMerge/>
            <w:vAlign w:val="bottom"/>
          </w:tcPr>
          <w:p w14:paraId="2CE20C69"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7702E5FE" w14:textId="77777777" w:rsidR="00FA6053" w:rsidRPr="00500784" w:rsidRDefault="00FA6053" w:rsidP="00177767">
            <w:pPr>
              <w:widowControl/>
              <w:jc w:val="left"/>
              <w:rPr>
                <w:rFonts w:ascii="Times New Roman" w:hAnsi="Times New Roman" w:cs="Times New Roman"/>
                <w:szCs w:val="21"/>
              </w:rPr>
            </w:pPr>
          </w:p>
        </w:tc>
        <w:tc>
          <w:tcPr>
            <w:tcW w:w="1701" w:type="dxa"/>
          </w:tcPr>
          <w:p w14:paraId="453E36E9"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(10, 35]</w:t>
            </w:r>
          </w:p>
        </w:tc>
        <w:tc>
          <w:tcPr>
            <w:tcW w:w="2977" w:type="dxa"/>
          </w:tcPr>
          <w:p w14:paraId="7ECD6939"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0.076 (0.027, 0.125)</w:t>
            </w:r>
          </w:p>
        </w:tc>
        <w:tc>
          <w:tcPr>
            <w:tcW w:w="1134" w:type="dxa"/>
          </w:tcPr>
          <w:p w14:paraId="294AB515"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0.003</w:t>
            </w:r>
          </w:p>
        </w:tc>
      </w:tr>
      <w:tr w:rsidR="00FA6053" w:rsidRPr="00500784" w14:paraId="4A15FE15" w14:textId="77777777" w:rsidTr="00177767">
        <w:tc>
          <w:tcPr>
            <w:tcW w:w="1526" w:type="dxa"/>
            <w:vMerge/>
            <w:vAlign w:val="bottom"/>
          </w:tcPr>
          <w:p w14:paraId="6A293A45"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4AAD5124" w14:textId="77777777" w:rsidR="00FA6053" w:rsidRPr="00500784" w:rsidRDefault="00FA6053" w:rsidP="00177767">
            <w:pPr>
              <w:widowControl/>
              <w:jc w:val="left"/>
              <w:rPr>
                <w:rFonts w:ascii="Times New Roman" w:hAnsi="Times New Roman" w:cs="Times New Roman"/>
                <w:szCs w:val="21"/>
              </w:rPr>
            </w:pPr>
          </w:p>
        </w:tc>
        <w:tc>
          <w:tcPr>
            <w:tcW w:w="1701" w:type="dxa"/>
          </w:tcPr>
          <w:p w14:paraId="760EB761"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(35,75]</w:t>
            </w:r>
          </w:p>
        </w:tc>
        <w:tc>
          <w:tcPr>
            <w:tcW w:w="2977" w:type="dxa"/>
          </w:tcPr>
          <w:p w14:paraId="2D9DF442" w14:textId="32A034B1"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0.029 (0.014, 0.044)</w:t>
            </w:r>
          </w:p>
        </w:tc>
        <w:tc>
          <w:tcPr>
            <w:tcW w:w="1134" w:type="dxa"/>
          </w:tcPr>
          <w:p w14:paraId="1FB050BC"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0.031</w:t>
            </w:r>
          </w:p>
        </w:tc>
      </w:tr>
      <w:tr w:rsidR="00FA6053" w:rsidRPr="00500784" w14:paraId="6921B015" w14:textId="77777777" w:rsidTr="00177767">
        <w:tc>
          <w:tcPr>
            <w:tcW w:w="1526" w:type="dxa"/>
            <w:vMerge/>
            <w:vAlign w:val="bottom"/>
          </w:tcPr>
          <w:p w14:paraId="48C157E6"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3C55FE74" w14:textId="77777777" w:rsidR="00FA6053" w:rsidRPr="00500784" w:rsidRDefault="00FA6053" w:rsidP="00177767">
            <w:pPr>
              <w:widowControl/>
              <w:jc w:val="left"/>
              <w:rPr>
                <w:rFonts w:ascii="Times New Roman" w:hAnsi="Times New Roman" w:cs="Times New Roman"/>
                <w:szCs w:val="21"/>
              </w:rPr>
            </w:pPr>
          </w:p>
        </w:tc>
        <w:tc>
          <w:tcPr>
            <w:tcW w:w="1701" w:type="dxa"/>
          </w:tcPr>
          <w:p w14:paraId="4A0F7132"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(75, 184.4]</w:t>
            </w:r>
          </w:p>
        </w:tc>
        <w:tc>
          <w:tcPr>
            <w:tcW w:w="2977" w:type="dxa"/>
          </w:tcPr>
          <w:p w14:paraId="4D7668D3" w14:textId="43627145"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0.009 (0.002, 0.016)</w:t>
            </w:r>
          </w:p>
        </w:tc>
        <w:tc>
          <w:tcPr>
            <w:tcW w:w="1134" w:type="dxa"/>
          </w:tcPr>
          <w:p w14:paraId="52A04270"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0.008</w:t>
            </w:r>
          </w:p>
        </w:tc>
      </w:tr>
      <w:tr w:rsidR="00FA6053" w:rsidRPr="00500784" w14:paraId="2193E9BF" w14:textId="77777777" w:rsidTr="00177767">
        <w:tc>
          <w:tcPr>
            <w:tcW w:w="1526" w:type="dxa"/>
            <w:vMerge/>
            <w:vAlign w:val="bottom"/>
          </w:tcPr>
          <w:p w14:paraId="4C6CF6F6" w14:textId="77777777" w:rsidR="00FA6053" w:rsidRPr="00500784" w:rsidRDefault="00FA6053" w:rsidP="00177767">
            <w:pPr>
              <w:rPr>
                <w:rFonts w:ascii="Times New Roman" w:eastAsia="DengXian" w:hAnsi="Times New Roman" w:cs="Times New Roman"/>
                <w:color w:val="000000"/>
                <w:szCs w:val="21"/>
              </w:rPr>
            </w:pPr>
          </w:p>
        </w:tc>
        <w:tc>
          <w:tcPr>
            <w:tcW w:w="1134" w:type="dxa"/>
            <w:vMerge w:val="restart"/>
          </w:tcPr>
          <w:p w14:paraId="701431F3" w14:textId="77777777" w:rsidR="00FA6053" w:rsidRPr="00500784" w:rsidRDefault="00FA6053" w:rsidP="00177767">
            <w:pPr>
              <w:widowControl/>
              <w:jc w:val="left"/>
              <w:rPr>
                <w:rFonts w:ascii="Times New Roman" w:eastAsia="DengXian" w:hAnsi="Times New Roman" w:cs="Times New Roman"/>
                <w:color w:val="000000"/>
                <w:szCs w:val="21"/>
                <w:vertAlign w:val="subscript"/>
              </w:rPr>
            </w:pPr>
            <w:r w:rsidRPr="00500784">
              <w:rPr>
                <w:rFonts w:ascii="Times New Roman" w:eastAsia="DengXian" w:hAnsi="Times New Roman" w:cs="Times New Roman"/>
                <w:color w:val="000000"/>
                <w:szCs w:val="21"/>
              </w:rPr>
              <w:t>SO</w:t>
            </w:r>
            <w:r w:rsidRPr="00500784">
              <w:rPr>
                <w:rFonts w:ascii="Times New Roman" w:eastAsia="DengXian" w:hAnsi="Times New Roman" w:cs="Times New Roman"/>
                <w:color w:val="000000"/>
                <w:szCs w:val="21"/>
                <w:vertAlign w:val="subscript"/>
              </w:rPr>
              <w:t xml:space="preserve">2 </w:t>
            </w:r>
          </w:p>
          <w:p w14:paraId="0B4B1356" w14:textId="51CD2EA3" w:rsidR="00E576DE" w:rsidRPr="00500784" w:rsidRDefault="00E576DE" w:rsidP="00177767">
            <w:pPr>
              <w:widowControl/>
              <w:jc w:val="left"/>
              <w:rPr>
                <w:rFonts w:ascii="Times New Roman" w:eastAsia="DengXian" w:hAnsi="Times New Roman" w:cs="Times New Roman"/>
                <w:color w:val="000000"/>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5A318728"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(2, 5]</w:t>
            </w:r>
          </w:p>
        </w:tc>
        <w:tc>
          <w:tcPr>
            <w:tcW w:w="2977" w:type="dxa"/>
            <w:vAlign w:val="bottom"/>
          </w:tcPr>
          <w:p w14:paraId="391AFD39" w14:textId="77777777" w:rsidR="00FA6053" w:rsidRPr="00500784" w:rsidRDefault="00FA6053" w:rsidP="00177767">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0.082 (-0.157, 0.321)</w:t>
            </w:r>
          </w:p>
        </w:tc>
        <w:tc>
          <w:tcPr>
            <w:tcW w:w="1134" w:type="dxa"/>
          </w:tcPr>
          <w:p w14:paraId="5B713891"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0.327</w:t>
            </w:r>
          </w:p>
        </w:tc>
      </w:tr>
      <w:tr w:rsidR="00FA6053" w:rsidRPr="00500784" w14:paraId="6D7713B7" w14:textId="77777777" w:rsidTr="00177767">
        <w:tc>
          <w:tcPr>
            <w:tcW w:w="1526" w:type="dxa"/>
            <w:vMerge/>
            <w:vAlign w:val="bottom"/>
          </w:tcPr>
          <w:p w14:paraId="427AFA69"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02E56690"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359C62AD"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(5, 10]</w:t>
            </w:r>
          </w:p>
        </w:tc>
        <w:tc>
          <w:tcPr>
            <w:tcW w:w="2977" w:type="dxa"/>
          </w:tcPr>
          <w:p w14:paraId="4B8261D0"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0.027 (-0.114, 0.169)</w:t>
            </w:r>
          </w:p>
        </w:tc>
        <w:tc>
          <w:tcPr>
            <w:tcW w:w="1134" w:type="dxa"/>
          </w:tcPr>
          <w:p w14:paraId="63EF46AC"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0.776</w:t>
            </w:r>
          </w:p>
        </w:tc>
      </w:tr>
      <w:tr w:rsidR="00FA6053" w:rsidRPr="00500784" w14:paraId="4CC525A8" w14:textId="77777777" w:rsidTr="00177767">
        <w:tc>
          <w:tcPr>
            <w:tcW w:w="1526" w:type="dxa"/>
            <w:vMerge/>
            <w:vAlign w:val="bottom"/>
          </w:tcPr>
          <w:p w14:paraId="0C3C4E84" w14:textId="77777777" w:rsidR="00FA6053" w:rsidRPr="00500784" w:rsidRDefault="00FA6053" w:rsidP="00177767">
            <w:pPr>
              <w:rPr>
                <w:rFonts w:ascii="Times New Roman" w:eastAsia="DengXian" w:hAnsi="Times New Roman" w:cs="Times New Roman"/>
                <w:color w:val="000000"/>
                <w:szCs w:val="21"/>
              </w:rPr>
            </w:pPr>
          </w:p>
        </w:tc>
        <w:tc>
          <w:tcPr>
            <w:tcW w:w="1134" w:type="dxa"/>
            <w:vMerge/>
          </w:tcPr>
          <w:p w14:paraId="009CDB2C" w14:textId="77777777" w:rsidR="00FA6053" w:rsidRPr="00500784" w:rsidRDefault="00FA6053" w:rsidP="00177767">
            <w:pPr>
              <w:widowControl/>
              <w:jc w:val="left"/>
              <w:rPr>
                <w:rFonts w:ascii="Times New Roman" w:eastAsia="DengXian" w:hAnsi="Times New Roman" w:cs="Times New Roman"/>
                <w:color w:val="000000"/>
                <w:szCs w:val="21"/>
              </w:rPr>
            </w:pPr>
          </w:p>
        </w:tc>
        <w:tc>
          <w:tcPr>
            <w:tcW w:w="1701" w:type="dxa"/>
          </w:tcPr>
          <w:p w14:paraId="1C90E9D3"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(10, 14.1]</w:t>
            </w:r>
          </w:p>
        </w:tc>
        <w:tc>
          <w:tcPr>
            <w:tcW w:w="2977" w:type="dxa"/>
          </w:tcPr>
          <w:p w14:paraId="7E66F806"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0.095 (0.078,0.112)</w:t>
            </w:r>
          </w:p>
        </w:tc>
        <w:tc>
          <w:tcPr>
            <w:tcW w:w="1134" w:type="dxa"/>
          </w:tcPr>
          <w:p w14:paraId="4F46089C" w14:textId="77777777" w:rsidR="00FA6053" w:rsidRPr="00500784" w:rsidRDefault="00FA6053" w:rsidP="00177767">
            <w:pPr>
              <w:autoSpaceDE w:val="0"/>
              <w:autoSpaceDN w:val="0"/>
              <w:adjustRightInd w:val="0"/>
              <w:spacing w:line="300" w:lineRule="auto"/>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w:t>
            </w:r>
            <w:r w:rsidRPr="00500784">
              <w:rPr>
                <w:rFonts w:ascii="Times New Roman" w:eastAsia="SimSun" w:hAnsi="Times New Roman" w:cs="Times New Roman"/>
                <w:kern w:val="0"/>
                <w:szCs w:val="21"/>
              </w:rPr>
              <w:t>0.001</w:t>
            </w:r>
          </w:p>
        </w:tc>
      </w:tr>
      <w:tr w:rsidR="00FA6053" w:rsidRPr="00500784" w14:paraId="5A973D65" w14:textId="77777777" w:rsidTr="00177767">
        <w:tc>
          <w:tcPr>
            <w:tcW w:w="1526" w:type="dxa"/>
            <w:vMerge/>
            <w:vAlign w:val="bottom"/>
          </w:tcPr>
          <w:p w14:paraId="424287D5" w14:textId="77777777" w:rsidR="00FA6053" w:rsidRPr="00500784" w:rsidRDefault="00FA6053" w:rsidP="00177767">
            <w:pPr>
              <w:rPr>
                <w:rFonts w:ascii="Times New Roman" w:eastAsia="DengXian" w:hAnsi="Times New Roman" w:cs="Times New Roman"/>
                <w:color w:val="000000"/>
                <w:szCs w:val="21"/>
              </w:rPr>
            </w:pPr>
          </w:p>
        </w:tc>
        <w:tc>
          <w:tcPr>
            <w:tcW w:w="1134" w:type="dxa"/>
          </w:tcPr>
          <w:p w14:paraId="0D61BC24" w14:textId="243A21C7" w:rsidR="00FA6053" w:rsidRPr="00500784" w:rsidRDefault="00FA6053" w:rsidP="00E576DE">
            <w:pPr>
              <w:widowControl/>
              <w:jc w:val="left"/>
              <w:rPr>
                <w:rFonts w:ascii="Times New Roman" w:eastAsia="DengXian" w:hAnsi="Times New Roman" w:cs="Times New Roman"/>
                <w:color w:val="000000"/>
                <w:szCs w:val="21"/>
              </w:rPr>
            </w:pPr>
            <w:r w:rsidRPr="00500784">
              <w:rPr>
                <w:rFonts w:ascii="Times New Roman" w:eastAsia="DengXian" w:hAnsi="Times New Roman" w:cs="Times New Roman"/>
                <w:color w:val="000000"/>
                <w:szCs w:val="21"/>
              </w:rPr>
              <w:t>CO</w:t>
            </w:r>
            <w:r w:rsidR="00E576DE" w:rsidRPr="00500784">
              <w:rPr>
                <w:rFonts w:ascii="Times New Roman" w:eastAsia="DengXian" w:hAnsi="Times New Roman" w:cs="Times New Roman"/>
                <w:color w:val="000000"/>
                <w:szCs w:val="21"/>
              </w:rPr>
              <w:t xml:space="preserve"> </w:t>
            </w:r>
            <w:r w:rsidR="00E576DE" w:rsidRPr="00500784">
              <w:rPr>
                <w:rFonts w:ascii="Times New Roman" w:hAnsi="Times New Roman" w:cs="Times New Roman"/>
                <w:szCs w:val="21"/>
              </w:rPr>
              <w:t>(</w:t>
            </w:r>
            <w:r w:rsidR="00E576DE" w:rsidRPr="00500784">
              <w:rPr>
                <w:rFonts w:ascii="Times New Roman" w:eastAsia="Arial Unicode MS" w:hAnsi="Times New Roman" w:cs="Times New Roman"/>
                <w:szCs w:val="21"/>
              </w:rPr>
              <w:t>m</w:t>
            </w:r>
            <w:r w:rsidR="00E576DE" w:rsidRPr="00500784">
              <w:rPr>
                <w:rFonts w:ascii="Times New Roman" w:hAnsi="Times New Roman" w:cs="Times New Roman"/>
                <w:szCs w:val="21"/>
              </w:rPr>
              <w:t>g/m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701" w:type="dxa"/>
          </w:tcPr>
          <w:p w14:paraId="797B68AC" w14:textId="77777777" w:rsidR="00FA6053" w:rsidRPr="00500784" w:rsidRDefault="00FA6053" w:rsidP="00177767">
            <w:pPr>
              <w:autoSpaceDE w:val="0"/>
              <w:autoSpaceDN w:val="0"/>
              <w:adjustRightInd w:val="0"/>
              <w:spacing w:line="300" w:lineRule="auto"/>
              <w:jc w:val="left"/>
              <w:rPr>
                <w:rFonts w:ascii="Times New Roman" w:hAnsi="Times New Roman" w:cs="Times New Roman"/>
                <w:szCs w:val="21"/>
              </w:rPr>
            </w:pPr>
            <w:r w:rsidRPr="00500784">
              <w:rPr>
                <w:rFonts w:ascii="Times New Roman" w:hAnsi="Times New Roman" w:cs="Times New Roman"/>
                <w:szCs w:val="21"/>
              </w:rPr>
              <w:t>(0.3, 1.8)</w:t>
            </w:r>
          </w:p>
        </w:tc>
        <w:tc>
          <w:tcPr>
            <w:tcW w:w="2977" w:type="dxa"/>
          </w:tcPr>
          <w:p w14:paraId="0E6B8626" w14:textId="77777777" w:rsidR="00FA6053" w:rsidRPr="00500784" w:rsidRDefault="00FA6053" w:rsidP="00177767">
            <w:pPr>
              <w:rPr>
                <w:rFonts w:ascii="Times New Roman" w:hAnsi="Times New Roman" w:cs="Times New Roman"/>
                <w:szCs w:val="21"/>
              </w:rPr>
            </w:pPr>
            <w:r w:rsidRPr="00500784">
              <w:rPr>
                <w:rFonts w:ascii="Times New Roman" w:eastAsia="DengXian" w:hAnsi="Times New Roman" w:cs="Times New Roman"/>
                <w:szCs w:val="21"/>
              </w:rPr>
              <w:t>0.353 (0.316, 0.390)</w:t>
            </w:r>
          </w:p>
        </w:tc>
        <w:tc>
          <w:tcPr>
            <w:tcW w:w="1134" w:type="dxa"/>
            <w:vAlign w:val="bottom"/>
          </w:tcPr>
          <w:p w14:paraId="4E06166D" w14:textId="77777777" w:rsidR="00FA6053" w:rsidRPr="00500784" w:rsidRDefault="00FA6053" w:rsidP="00177767">
            <w:pPr>
              <w:autoSpaceDE w:val="0"/>
              <w:autoSpaceDN w:val="0"/>
              <w:adjustRightInd w:val="0"/>
              <w:spacing w:line="300" w:lineRule="auto"/>
              <w:jc w:val="left"/>
              <w:rPr>
                <w:rFonts w:ascii="Times New Roman" w:hAnsi="Times New Roman" w:cs="Times New Roman"/>
                <w:kern w:val="0"/>
                <w:szCs w:val="21"/>
              </w:rPr>
            </w:pPr>
            <w:r w:rsidRPr="00500784">
              <w:rPr>
                <w:rFonts w:ascii="Times New Roman" w:hAnsi="Times New Roman" w:cs="Times New Roman"/>
                <w:kern w:val="0"/>
                <w:szCs w:val="21"/>
              </w:rPr>
              <w:t>0.005</w:t>
            </w:r>
          </w:p>
        </w:tc>
      </w:tr>
    </w:tbl>
    <w:p w14:paraId="3A916DE2" w14:textId="78315B0E" w:rsidR="001D3473" w:rsidRPr="00500784" w:rsidRDefault="001D3473" w:rsidP="001D3473">
      <w:pPr>
        <w:rPr>
          <w:rFonts w:ascii="Times New Roman" w:hAnsi="Times New Roman" w:cs="Times New Roman"/>
          <w:sz w:val="24"/>
        </w:rPr>
      </w:pPr>
      <w:r w:rsidRPr="00500784">
        <w:rPr>
          <w:rFonts w:ascii="Times New Roman" w:hAnsi="Times New Roman" w:cs="Times New Roman"/>
          <w:kern w:val="0"/>
          <w:szCs w:val="21"/>
        </w:rPr>
        <w:t xml:space="preserve">* </w:t>
      </w:r>
      <w:r w:rsidRPr="00500784">
        <w:rPr>
          <w:rFonts w:ascii="Times New Roman" w:hAnsi="Times New Roman" w:cs="Times New Roman"/>
          <w:sz w:val="24"/>
        </w:rPr>
        <w:t xml:space="preserve">on the basis of an increase of 1.0 </w:t>
      </w:r>
      <w:proofErr w:type="spellStart"/>
      <w:r w:rsidRPr="00500784">
        <w:rPr>
          <w:rFonts w:ascii="Times New Roman" w:eastAsia="Arial Unicode MS" w:hAnsi="Times New Roman" w:cs="Times New Roman"/>
          <w:sz w:val="24"/>
        </w:rPr>
        <w:t>μ</w:t>
      </w:r>
      <w:r w:rsidRPr="00500784">
        <w:rPr>
          <w:rFonts w:ascii="Times New Roman" w:hAnsi="Times New Roman" w:cs="Times New Roman"/>
          <w:sz w:val="24"/>
        </w:rPr>
        <w:t>g</w:t>
      </w:r>
      <w:proofErr w:type="spellEnd"/>
      <w:r w:rsidRPr="00500784">
        <w:rPr>
          <w:rFonts w:ascii="Times New Roman" w:hAnsi="Times New Roman" w:cs="Times New Roman"/>
          <w:sz w:val="24"/>
        </w:rPr>
        <w:t>/m</w:t>
      </w:r>
      <w:r w:rsidRPr="00500784">
        <w:rPr>
          <w:rFonts w:ascii="Times New Roman" w:hAnsi="Times New Roman" w:cs="Times New Roman"/>
          <w:sz w:val="24"/>
          <w:vertAlign w:val="superscript"/>
        </w:rPr>
        <w:t>3</w:t>
      </w:r>
      <w:r w:rsidRPr="00500784">
        <w:rPr>
          <w:rFonts w:ascii="Times New Roman" w:hAnsi="Times New Roman" w:cs="Times New Roman"/>
          <w:sz w:val="24"/>
        </w:rPr>
        <w:t xml:space="preserve"> in exposure to PM</w:t>
      </w:r>
      <w:r w:rsidRPr="00500784">
        <w:rPr>
          <w:rFonts w:ascii="Times New Roman" w:hAnsi="Times New Roman" w:cs="Times New Roman"/>
          <w:sz w:val="24"/>
          <w:vertAlign w:val="subscript"/>
        </w:rPr>
        <w:t>2.5</w:t>
      </w:r>
      <w:r w:rsidRPr="00500784">
        <w:rPr>
          <w:rFonts w:ascii="Times New Roman" w:hAnsi="Times New Roman" w:cs="Times New Roman"/>
          <w:sz w:val="24"/>
        </w:rPr>
        <w:t xml:space="preserve">, an increase of 1.0 </w:t>
      </w:r>
      <w:proofErr w:type="spellStart"/>
      <w:r w:rsidRPr="00500784">
        <w:rPr>
          <w:rFonts w:ascii="Times New Roman" w:eastAsia="Arial Unicode MS" w:hAnsi="Times New Roman" w:cs="Times New Roman"/>
          <w:sz w:val="24"/>
        </w:rPr>
        <w:t>μ</w:t>
      </w:r>
      <w:r w:rsidRPr="00500784">
        <w:rPr>
          <w:rFonts w:ascii="Times New Roman" w:hAnsi="Times New Roman" w:cs="Times New Roman"/>
          <w:sz w:val="24"/>
        </w:rPr>
        <w:t>g</w:t>
      </w:r>
      <w:proofErr w:type="spellEnd"/>
      <w:r w:rsidRPr="00500784">
        <w:rPr>
          <w:rFonts w:ascii="Times New Roman" w:hAnsi="Times New Roman" w:cs="Times New Roman"/>
          <w:sz w:val="24"/>
        </w:rPr>
        <w:t>/m</w:t>
      </w:r>
      <w:r w:rsidRPr="00500784">
        <w:rPr>
          <w:rFonts w:ascii="Times New Roman" w:hAnsi="Times New Roman" w:cs="Times New Roman"/>
          <w:sz w:val="24"/>
          <w:vertAlign w:val="superscript"/>
        </w:rPr>
        <w:t>3</w:t>
      </w:r>
      <w:r w:rsidRPr="00500784">
        <w:rPr>
          <w:rFonts w:ascii="Times New Roman" w:hAnsi="Times New Roman" w:cs="Times New Roman"/>
          <w:sz w:val="24"/>
        </w:rPr>
        <w:t xml:space="preserve"> in exposure to SO</w:t>
      </w:r>
      <w:r w:rsidRPr="00500784">
        <w:rPr>
          <w:rFonts w:ascii="Times New Roman" w:hAnsi="Times New Roman" w:cs="Times New Roman"/>
          <w:sz w:val="24"/>
          <w:vertAlign w:val="subscript"/>
        </w:rPr>
        <w:t>2</w:t>
      </w:r>
      <w:r w:rsidRPr="00500784">
        <w:rPr>
          <w:rFonts w:ascii="Times New Roman" w:hAnsi="Times New Roman" w:cs="Times New Roman"/>
          <w:sz w:val="24"/>
        </w:rPr>
        <w:t xml:space="preserve">, or an increase of 1.0 </w:t>
      </w:r>
      <w:r w:rsidRPr="00500784">
        <w:rPr>
          <w:rFonts w:ascii="Times New Roman" w:eastAsia="Arial Unicode MS" w:hAnsi="Times New Roman" w:cs="Times New Roman"/>
          <w:sz w:val="24"/>
        </w:rPr>
        <w:t>m</w:t>
      </w:r>
      <w:r w:rsidRPr="00500784">
        <w:rPr>
          <w:rFonts w:ascii="Times New Roman" w:hAnsi="Times New Roman" w:cs="Times New Roman"/>
          <w:sz w:val="24"/>
        </w:rPr>
        <w:t>g/m</w:t>
      </w:r>
      <w:r w:rsidRPr="00500784">
        <w:rPr>
          <w:rFonts w:ascii="Times New Roman" w:hAnsi="Times New Roman" w:cs="Times New Roman"/>
          <w:sz w:val="24"/>
          <w:vertAlign w:val="superscript"/>
        </w:rPr>
        <w:t>3</w:t>
      </w:r>
      <w:r w:rsidRPr="00500784">
        <w:rPr>
          <w:rFonts w:ascii="Times New Roman" w:hAnsi="Times New Roman" w:cs="Times New Roman"/>
          <w:sz w:val="24"/>
        </w:rPr>
        <w:t xml:space="preserve"> in exposure to CO.</w:t>
      </w:r>
    </w:p>
    <w:p w14:paraId="4A1FB998" w14:textId="77777777" w:rsidR="00DC4D2F" w:rsidRPr="00500784" w:rsidRDefault="00DC4D2F" w:rsidP="001D3473">
      <w:pPr>
        <w:rPr>
          <w:rFonts w:ascii="Times New Roman" w:hAnsi="Times New Roman" w:cs="Times New Roman"/>
          <w:sz w:val="24"/>
        </w:rPr>
      </w:pPr>
    </w:p>
    <w:p w14:paraId="6043F97C" w14:textId="147AFDF2" w:rsidR="00F46EDB" w:rsidRPr="00500784" w:rsidRDefault="00221C8E" w:rsidP="00F46EDB">
      <w:pPr>
        <w:pStyle w:val="Heading2"/>
        <w:spacing w:before="0" w:after="0" w:line="300" w:lineRule="auto"/>
        <w:rPr>
          <w:rFonts w:ascii="Times New Roman" w:hAnsi="Times New Roman" w:cs="Times New Roman"/>
          <w:b w:val="0"/>
          <w:sz w:val="24"/>
          <w:szCs w:val="24"/>
        </w:rPr>
      </w:pPr>
      <w:bookmarkStart w:id="17" w:name="_Toc535829091"/>
      <w:bookmarkStart w:id="18" w:name="_Toc536862858"/>
      <w:r w:rsidRPr="00500784">
        <w:rPr>
          <w:rFonts w:ascii="Times New Roman" w:eastAsia="SimSun" w:hAnsi="Times New Roman" w:cs="Times New Roman"/>
          <w:kern w:val="0"/>
          <w:sz w:val="24"/>
          <w:szCs w:val="24"/>
        </w:rPr>
        <w:lastRenderedPageBreak/>
        <w:t xml:space="preserve">Supplementary </w:t>
      </w:r>
      <w:r w:rsidR="00FA6DD5" w:rsidRPr="00500784">
        <w:rPr>
          <w:rFonts w:ascii="Times New Roman" w:eastAsia="SimSun" w:hAnsi="Times New Roman" w:cs="Times New Roman"/>
          <w:sz w:val="24"/>
          <w:szCs w:val="24"/>
        </w:rPr>
        <w:t>Table 9</w:t>
      </w:r>
      <w:r w:rsidRPr="00500784">
        <w:rPr>
          <w:rFonts w:ascii="Times New Roman" w:eastAsia="SimSun" w:hAnsi="Times New Roman" w:cs="Times New Roman"/>
          <w:sz w:val="24"/>
          <w:szCs w:val="24"/>
        </w:rPr>
        <w:t>.</w:t>
      </w:r>
      <w:r w:rsidR="00F46EDB" w:rsidRPr="00500784">
        <w:rPr>
          <w:rFonts w:ascii="Times New Roman" w:hAnsi="Times New Roman" w:cs="Times New Roman"/>
          <w:kern w:val="0"/>
          <w:sz w:val="24"/>
          <w:szCs w:val="24"/>
        </w:rPr>
        <w:t xml:space="preserve"> </w:t>
      </w:r>
      <w:r w:rsidR="00F46EDB" w:rsidRPr="00500784">
        <w:rPr>
          <w:rFonts w:ascii="Times New Roman" w:hAnsi="Times New Roman" w:cs="Times New Roman"/>
          <w:sz w:val="24"/>
        </w:rPr>
        <w:t>Influences of air pollutants on bilirubin levels performed by stratified analysis of atmospheric visibility</w:t>
      </w:r>
      <w:bookmarkEnd w:id="17"/>
      <w:r w:rsidR="00394F07" w:rsidRPr="00500784">
        <w:rPr>
          <w:rFonts w:ascii="Times New Roman" w:hAnsi="Times New Roman" w:cs="Times New Roman"/>
          <w:sz w:val="24"/>
        </w:rPr>
        <w:t xml:space="preserve">. </w:t>
      </w:r>
      <w:r w:rsidR="00394F07" w:rsidRPr="00500784">
        <w:rPr>
          <w:rFonts w:ascii="Times New Roman" w:hAnsi="Times New Roman" w:cs="Times New Roman"/>
          <w:b w:val="0"/>
          <w:sz w:val="24"/>
          <w:szCs w:val="24"/>
        </w:rPr>
        <w:t xml:space="preserve">The association between air pollution exposure and jaundice </w:t>
      </w:r>
      <w:r w:rsidR="00031CC5" w:rsidRPr="00500784">
        <w:rPr>
          <w:rFonts w:ascii="Times New Roman" w:hAnsi="Times New Roman" w:cs="Times New Roman"/>
          <w:b w:val="0"/>
          <w:sz w:val="24"/>
          <w:szCs w:val="24"/>
        </w:rPr>
        <w:t>is</w:t>
      </w:r>
      <w:r w:rsidR="00394F07" w:rsidRPr="00500784">
        <w:rPr>
          <w:rFonts w:ascii="Times New Roman" w:hAnsi="Times New Roman" w:cs="Times New Roman"/>
          <w:b w:val="0"/>
          <w:sz w:val="24"/>
          <w:szCs w:val="24"/>
        </w:rPr>
        <w:t xml:space="preserve"> similar at different levels of visibility</w:t>
      </w:r>
      <w:r w:rsidR="00394F07" w:rsidRPr="00500784">
        <w:rPr>
          <w:rFonts w:ascii="Times New Roman" w:hAnsi="Times New Roman" w:cs="Times New Roman"/>
          <w:b w:val="0"/>
          <w:kern w:val="0"/>
          <w:sz w:val="24"/>
          <w:szCs w:val="24"/>
        </w:rPr>
        <w:t>.</w:t>
      </w:r>
      <w:r w:rsidR="00F46EDB" w:rsidRPr="00500784">
        <w:rPr>
          <w:rFonts w:ascii="Times New Roman" w:hAnsi="Times New Roman" w:cs="Times New Roman"/>
          <w:b w:val="0"/>
          <w:sz w:val="24"/>
        </w:rPr>
        <w:t xml:space="preserve"> </w:t>
      </w:r>
      <w:bookmarkEnd w:id="18"/>
    </w:p>
    <w:tbl>
      <w:tblPr>
        <w:tblStyle w:val="TableGrid"/>
        <w:tblW w:w="8472" w:type="dxa"/>
        <w:tblLayout w:type="fixed"/>
        <w:tblLook w:val="04A0" w:firstRow="1" w:lastRow="0" w:firstColumn="1" w:lastColumn="0" w:noHBand="0" w:noVBand="1"/>
      </w:tblPr>
      <w:tblGrid>
        <w:gridCol w:w="1526"/>
        <w:gridCol w:w="1134"/>
        <w:gridCol w:w="1701"/>
        <w:gridCol w:w="2977"/>
        <w:gridCol w:w="1134"/>
      </w:tblGrid>
      <w:tr w:rsidR="00FA6053" w:rsidRPr="00500784" w14:paraId="14806D4A" w14:textId="77777777" w:rsidTr="00FA6053">
        <w:tc>
          <w:tcPr>
            <w:tcW w:w="1526" w:type="dxa"/>
          </w:tcPr>
          <w:p w14:paraId="206A0723" w14:textId="5396596B" w:rsidR="00FA6053" w:rsidRPr="00500784" w:rsidRDefault="00FA6053" w:rsidP="00605CFF">
            <w:pPr>
              <w:rPr>
                <w:rFonts w:ascii="Times New Roman" w:hAnsi="Times New Roman" w:cs="Times New Roman"/>
                <w:szCs w:val="21"/>
              </w:rPr>
            </w:pPr>
            <w:r w:rsidRPr="00500784">
              <w:rPr>
                <w:rFonts w:ascii="Times New Roman" w:hAnsi="Times New Roman" w:cs="Times New Roman"/>
                <w:szCs w:val="21"/>
              </w:rPr>
              <w:t>Atmospheric visibility (km)</w:t>
            </w:r>
          </w:p>
        </w:tc>
        <w:tc>
          <w:tcPr>
            <w:tcW w:w="1134" w:type="dxa"/>
          </w:tcPr>
          <w:p w14:paraId="1EA0A009" w14:textId="77777777" w:rsidR="00FA6053" w:rsidRPr="00500784" w:rsidRDefault="00FA6053" w:rsidP="00605CFF">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Pollutants</w:t>
            </w:r>
          </w:p>
        </w:tc>
        <w:tc>
          <w:tcPr>
            <w:tcW w:w="1701" w:type="dxa"/>
          </w:tcPr>
          <w:p w14:paraId="13283657" w14:textId="363FBABA" w:rsidR="00FA6053" w:rsidRPr="00500784" w:rsidRDefault="00FA6053" w:rsidP="00E576DE">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Exposure intervals</w:t>
            </w:r>
          </w:p>
        </w:tc>
        <w:tc>
          <w:tcPr>
            <w:tcW w:w="2977" w:type="dxa"/>
          </w:tcPr>
          <w:p w14:paraId="08B95C82" w14:textId="77777777" w:rsidR="00FA6053" w:rsidRPr="00500784" w:rsidRDefault="00FA6053" w:rsidP="00605CFF">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Estimated risk in peak bilirubin levels (mg/</w:t>
            </w:r>
            <w:proofErr w:type="spellStart"/>
            <w:r w:rsidRPr="00500784">
              <w:rPr>
                <w:rFonts w:ascii="Times New Roman" w:hAnsi="Times New Roman" w:cs="Times New Roman"/>
                <w:kern w:val="0"/>
                <w:szCs w:val="21"/>
              </w:rPr>
              <w:t>dL</w:t>
            </w:r>
            <w:proofErr w:type="spellEnd"/>
            <w:r w:rsidRPr="00500784">
              <w:rPr>
                <w:rFonts w:ascii="Times New Roman" w:hAnsi="Times New Roman" w:cs="Times New Roman"/>
                <w:kern w:val="0"/>
                <w:szCs w:val="21"/>
              </w:rPr>
              <w:t xml:space="preserve">)* </w:t>
            </w:r>
          </w:p>
        </w:tc>
        <w:tc>
          <w:tcPr>
            <w:tcW w:w="1134" w:type="dxa"/>
          </w:tcPr>
          <w:p w14:paraId="4A1EA3D8" w14:textId="77777777" w:rsidR="00FA6053" w:rsidRPr="00500784" w:rsidRDefault="00FA6053" w:rsidP="00605CFF">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P value</w:t>
            </w:r>
          </w:p>
        </w:tc>
      </w:tr>
      <w:tr w:rsidR="00FA6053" w:rsidRPr="00500784" w14:paraId="1C768C13" w14:textId="77777777" w:rsidTr="00FA6053">
        <w:tc>
          <w:tcPr>
            <w:tcW w:w="1526" w:type="dxa"/>
            <w:vMerge w:val="restart"/>
          </w:tcPr>
          <w:p w14:paraId="1DED5EDE" w14:textId="77777777" w:rsidR="00FA6053" w:rsidRPr="00500784" w:rsidRDefault="00FA6053" w:rsidP="00605CFF">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&lt; 4.7</w:t>
            </w:r>
          </w:p>
          <w:p w14:paraId="365D19DB" w14:textId="77777777" w:rsidR="00FA6053" w:rsidRPr="00500784" w:rsidRDefault="00FA6053" w:rsidP="00605CFF">
            <w:pPr>
              <w:widowControl/>
              <w:jc w:val="left"/>
              <w:rPr>
                <w:rFonts w:ascii="Times New Roman" w:eastAsia="DengXian" w:hAnsi="Times New Roman" w:cs="Times New Roman"/>
                <w:szCs w:val="21"/>
              </w:rPr>
            </w:pPr>
          </w:p>
          <w:p w14:paraId="2CB5AAAB" w14:textId="77777777" w:rsidR="00FA6053" w:rsidRPr="00500784" w:rsidRDefault="00FA6053" w:rsidP="00605CFF">
            <w:pPr>
              <w:widowControl/>
              <w:jc w:val="left"/>
              <w:rPr>
                <w:rFonts w:ascii="Times New Roman" w:eastAsia="DengXian" w:hAnsi="Times New Roman" w:cs="Times New Roman"/>
                <w:szCs w:val="21"/>
              </w:rPr>
            </w:pPr>
          </w:p>
          <w:p w14:paraId="5061403B" w14:textId="77777777" w:rsidR="00FA6053" w:rsidRPr="00500784" w:rsidRDefault="00FA6053" w:rsidP="00605CFF">
            <w:pPr>
              <w:widowControl/>
              <w:jc w:val="left"/>
              <w:rPr>
                <w:rFonts w:ascii="Times New Roman" w:eastAsia="DengXian" w:hAnsi="Times New Roman" w:cs="Times New Roman"/>
                <w:szCs w:val="21"/>
              </w:rPr>
            </w:pPr>
          </w:p>
          <w:p w14:paraId="3DE9F6AB" w14:textId="77777777" w:rsidR="00FA6053" w:rsidRPr="00500784" w:rsidRDefault="00FA6053" w:rsidP="00605CFF">
            <w:pPr>
              <w:widowControl/>
              <w:jc w:val="left"/>
              <w:rPr>
                <w:rFonts w:ascii="Times New Roman" w:eastAsia="DengXian" w:hAnsi="Times New Roman" w:cs="Times New Roman"/>
                <w:szCs w:val="21"/>
              </w:rPr>
            </w:pPr>
          </w:p>
        </w:tc>
        <w:tc>
          <w:tcPr>
            <w:tcW w:w="1134" w:type="dxa"/>
            <w:vMerge w:val="restart"/>
          </w:tcPr>
          <w:p w14:paraId="45EB318F" w14:textId="77777777" w:rsidR="00FA6053" w:rsidRPr="00500784" w:rsidRDefault="00FA6053" w:rsidP="00605CFF">
            <w:pPr>
              <w:widowControl/>
              <w:jc w:val="left"/>
              <w:rPr>
                <w:rFonts w:ascii="Times New Roman" w:hAnsi="Times New Roman" w:cs="Times New Roman"/>
                <w:szCs w:val="21"/>
                <w:vertAlign w:val="subscript"/>
              </w:rPr>
            </w:pPr>
            <w:r w:rsidRPr="00500784">
              <w:rPr>
                <w:rFonts w:ascii="Times New Roman" w:hAnsi="Times New Roman" w:cs="Times New Roman"/>
                <w:szCs w:val="21"/>
              </w:rPr>
              <w:t>PM</w:t>
            </w:r>
            <w:r w:rsidRPr="00500784">
              <w:rPr>
                <w:rFonts w:ascii="Times New Roman" w:hAnsi="Times New Roman" w:cs="Times New Roman"/>
                <w:szCs w:val="21"/>
                <w:vertAlign w:val="subscript"/>
              </w:rPr>
              <w:t>2.5</w:t>
            </w:r>
          </w:p>
          <w:p w14:paraId="53A8D2CA" w14:textId="6AD9196E" w:rsidR="00E576DE" w:rsidRPr="00500784" w:rsidRDefault="00E576DE" w:rsidP="00605CFF">
            <w:pPr>
              <w:widowControl/>
              <w:jc w:val="left"/>
              <w:rPr>
                <w:rFonts w:ascii="Times New Roman" w:hAnsi="Times New Roman" w:cs="Times New Roman"/>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0EAB72F7"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hAnsi="Times New Roman" w:cs="Times New Roman"/>
                <w:szCs w:val="21"/>
              </w:rPr>
              <w:t>(75, 200]</w:t>
            </w:r>
          </w:p>
        </w:tc>
        <w:tc>
          <w:tcPr>
            <w:tcW w:w="2977" w:type="dxa"/>
          </w:tcPr>
          <w:p w14:paraId="62663091"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0.009 (0.002, 0.016)</w:t>
            </w:r>
          </w:p>
        </w:tc>
        <w:tc>
          <w:tcPr>
            <w:tcW w:w="1134" w:type="dxa"/>
          </w:tcPr>
          <w:p w14:paraId="0562056B"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0.008</w:t>
            </w:r>
          </w:p>
        </w:tc>
      </w:tr>
      <w:tr w:rsidR="00FA6053" w:rsidRPr="00500784" w14:paraId="751B634F" w14:textId="77777777" w:rsidTr="00FA6053">
        <w:tc>
          <w:tcPr>
            <w:tcW w:w="1526" w:type="dxa"/>
            <w:vMerge/>
          </w:tcPr>
          <w:p w14:paraId="0AE88335" w14:textId="77777777" w:rsidR="00FA6053" w:rsidRPr="00500784" w:rsidRDefault="00FA6053" w:rsidP="00605CFF">
            <w:pPr>
              <w:widowControl/>
              <w:jc w:val="left"/>
              <w:rPr>
                <w:rFonts w:ascii="Times New Roman" w:eastAsia="DengXian" w:hAnsi="Times New Roman" w:cs="Times New Roman"/>
                <w:szCs w:val="21"/>
              </w:rPr>
            </w:pPr>
          </w:p>
        </w:tc>
        <w:tc>
          <w:tcPr>
            <w:tcW w:w="1134" w:type="dxa"/>
            <w:vMerge/>
          </w:tcPr>
          <w:p w14:paraId="14FE349D" w14:textId="77777777" w:rsidR="00FA6053" w:rsidRPr="00500784" w:rsidRDefault="00FA6053" w:rsidP="00605CFF">
            <w:pPr>
              <w:widowControl/>
              <w:jc w:val="left"/>
              <w:rPr>
                <w:rFonts w:ascii="Times New Roman" w:hAnsi="Times New Roman" w:cs="Times New Roman"/>
                <w:szCs w:val="21"/>
              </w:rPr>
            </w:pPr>
          </w:p>
        </w:tc>
        <w:tc>
          <w:tcPr>
            <w:tcW w:w="1701" w:type="dxa"/>
          </w:tcPr>
          <w:p w14:paraId="773532E3"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&gt;200</w:t>
            </w:r>
          </w:p>
        </w:tc>
        <w:tc>
          <w:tcPr>
            <w:tcW w:w="2977" w:type="dxa"/>
          </w:tcPr>
          <w:p w14:paraId="4EEE3616"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0.01 (-0.008, 0.028)</w:t>
            </w:r>
          </w:p>
        </w:tc>
        <w:tc>
          <w:tcPr>
            <w:tcW w:w="1134" w:type="dxa"/>
          </w:tcPr>
          <w:p w14:paraId="239DBAFE"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0.631</w:t>
            </w:r>
          </w:p>
        </w:tc>
      </w:tr>
      <w:tr w:rsidR="00FA6053" w:rsidRPr="00500784" w14:paraId="6A39FB44" w14:textId="77777777" w:rsidTr="00FA6053">
        <w:tc>
          <w:tcPr>
            <w:tcW w:w="1526" w:type="dxa"/>
            <w:vMerge/>
          </w:tcPr>
          <w:p w14:paraId="36BDC104" w14:textId="77777777" w:rsidR="00FA6053" w:rsidRPr="00500784" w:rsidRDefault="00FA6053" w:rsidP="00605CFF">
            <w:pPr>
              <w:widowControl/>
              <w:jc w:val="left"/>
              <w:rPr>
                <w:rFonts w:ascii="Times New Roman" w:eastAsia="DengXian" w:hAnsi="Times New Roman" w:cs="Times New Roman"/>
                <w:szCs w:val="21"/>
              </w:rPr>
            </w:pPr>
          </w:p>
        </w:tc>
        <w:tc>
          <w:tcPr>
            <w:tcW w:w="1134" w:type="dxa"/>
            <w:vMerge w:val="restart"/>
          </w:tcPr>
          <w:p w14:paraId="25B1930A" w14:textId="77777777" w:rsidR="00FA6053" w:rsidRPr="00500784" w:rsidRDefault="00FA6053" w:rsidP="00605CFF">
            <w:pPr>
              <w:widowControl/>
              <w:jc w:val="left"/>
              <w:rPr>
                <w:rFonts w:ascii="Times New Roman" w:eastAsia="DengXian" w:hAnsi="Times New Roman" w:cs="Times New Roman"/>
                <w:szCs w:val="21"/>
                <w:vertAlign w:val="subscript"/>
              </w:rPr>
            </w:pPr>
            <w:r w:rsidRPr="00500784">
              <w:rPr>
                <w:rFonts w:ascii="Times New Roman" w:eastAsia="DengXian" w:hAnsi="Times New Roman" w:cs="Times New Roman"/>
                <w:szCs w:val="21"/>
              </w:rPr>
              <w:t>SO</w:t>
            </w:r>
            <w:r w:rsidRPr="00500784">
              <w:rPr>
                <w:rFonts w:ascii="Times New Roman" w:eastAsia="DengXian" w:hAnsi="Times New Roman" w:cs="Times New Roman"/>
                <w:szCs w:val="21"/>
                <w:vertAlign w:val="subscript"/>
              </w:rPr>
              <w:t xml:space="preserve">2 </w:t>
            </w:r>
          </w:p>
          <w:p w14:paraId="28A27EE9" w14:textId="2862A6B3" w:rsidR="00E576DE" w:rsidRPr="00500784" w:rsidRDefault="00E576DE" w:rsidP="00605CFF">
            <w:pPr>
              <w:widowControl/>
              <w:jc w:val="left"/>
              <w:rPr>
                <w:rFonts w:ascii="Times New Roman" w:eastAsia="DengXian" w:hAnsi="Times New Roman" w:cs="Times New Roman"/>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7CEB7CEB"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(3.8, 5]</w:t>
            </w:r>
          </w:p>
        </w:tc>
        <w:tc>
          <w:tcPr>
            <w:tcW w:w="2977" w:type="dxa"/>
          </w:tcPr>
          <w:p w14:paraId="71244020" w14:textId="77777777" w:rsidR="00FA6053" w:rsidRPr="00500784" w:rsidRDefault="00FA6053" w:rsidP="00605CFF">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0.082 (-0.157, 0.321)</w:t>
            </w:r>
          </w:p>
        </w:tc>
        <w:tc>
          <w:tcPr>
            <w:tcW w:w="1134" w:type="dxa"/>
          </w:tcPr>
          <w:p w14:paraId="16BCF61A"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0.256</w:t>
            </w:r>
          </w:p>
        </w:tc>
      </w:tr>
      <w:tr w:rsidR="00FA6053" w:rsidRPr="00500784" w14:paraId="5F6B6E40" w14:textId="77777777" w:rsidTr="00FA6053">
        <w:tc>
          <w:tcPr>
            <w:tcW w:w="1526" w:type="dxa"/>
            <w:vMerge/>
          </w:tcPr>
          <w:p w14:paraId="4D6945E8" w14:textId="77777777" w:rsidR="00FA6053" w:rsidRPr="00500784" w:rsidRDefault="00FA6053" w:rsidP="00605CFF">
            <w:pPr>
              <w:widowControl/>
              <w:jc w:val="left"/>
              <w:rPr>
                <w:rFonts w:ascii="Times New Roman" w:eastAsia="DengXian" w:hAnsi="Times New Roman" w:cs="Times New Roman"/>
                <w:szCs w:val="21"/>
              </w:rPr>
            </w:pPr>
          </w:p>
        </w:tc>
        <w:tc>
          <w:tcPr>
            <w:tcW w:w="1134" w:type="dxa"/>
            <w:vMerge/>
          </w:tcPr>
          <w:p w14:paraId="5AABA5D4"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060599F9"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(5, 10]</w:t>
            </w:r>
          </w:p>
        </w:tc>
        <w:tc>
          <w:tcPr>
            <w:tcW w:w="2977" w:type="dxa"/>
          </w:tcPr>
          <w:p w14:paraId="1FF0A4C6"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0.027 (-0.114, 0.169)</w:t>
            </w:r>
          </w:p>
        </w:tc>
        <w:tc>
          <w:tcPr>
            <w:tcW w:w="1134" w:type="dxa"/>
          </w:tcPr>
          <w:p w14:paraId="6DEE060F"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0.776</w:t>
            </w:r>
          </w:p>
        </w:tc>
      </w:tr>
      <w:tr w:rsidR="00FA6053" w:rsidRPr="00500784" w14:paraId="7337B1B2" w14:textId="77777777" w:rsidTr="00FA6053">
        <w:tc>
          <w:tcPr>
            <w:tcW w:w="1526" w:type="dxa"/>
            <w:vMerge/>
          </w:tcPr>
          <w:p w14:paraId="37717062" w14:textId="77777777" w:rsidR="00FA6053" w:rsidRPr="00500784" w:rsidRDefault="00FA6053" w:rsidP="00605CFF">
            <w:pPr>
              <w:widowControl/>
              <w:jc w:val="left"/>
              <w:rPr>
                <w:rFonts w:ascii="Times New Roman" w:eastAsia="DengXian" w:hAnsi="Times New Roman" w:cs="Times New Roman"/>
                <w:szCs w:val="21"/>
              </w:rPr>
            </w:pPr>
          </w:p>
        </w:tc>
        <w:tc>
          <w:tcPr>
            <w:tcW w:w="1134" w:type="dxa"/>
            <w:vMerge/>
          </w:tcPr>
          <w:p w14:paraId="15F11EFE"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5E3EC360"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(10, 15]</w:t>
            </w:r>
          </w:p>
        </w:tc>
        <w:tc>
          <w:tcPr>
            <w:tcW w:w="2977" w:type="dxa"/>
          </w:tcPr>
          <w:p w14:paraId="28DA1032"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0.093 (0.076, 0.11)</w:t>
            </w:r>
          </w:p>
        </w:tc>
        <w:tc>
          <w:tcPr>
            <w:tcW w:w="1134" w:type="dxa"/>
          </w:tcPr>
          <w:p w14:paraId="50AC0B3B" w14:textId="436CBF1A"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31053963" w14:textId="77777777" w:rsidTr="00FA6053">
        <w:tc>
          <w:tcPr>
            <w:tcW w:w="1526" w:type="dxa"/>
            <w:vMerge/>
          </w:tcPr>
          <w:p w14:paraId="3AA8DCA5" w14:textId="77777777" w:rsidR="00FA6053" w:rsidRPr="00500784" w:rsidRDefault="00FA6053" w:rsidP="00605CFF">
            <w:pPr>
              <w:widowControl/>
              <w:jc w:val="left"/>
              <w:rPr>
                <w:rFonts w:ascii="Times New Roman" w:eastAsia="DengXian" w:hAnsi="Times New Roman" w:cs="Times New Roman"/>
                <w:szCs w:val="21"/>
              </w:rPr>
            </w:pPr>
          </w:p>
        </w:tc>
        <w:tc>
          <w:tcPr>
            <w:tcW w:w="1134" w:type="dxa"/>
            <w:vMerge/>
          </w:tcPr>
          <w:p w14:paraId="7B257DD4"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685930B0" w14:textId="3DEC32EB"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&gt; 15</w:t>
            </w:r>
          </w:p>
        </w:tc>
        <w:tc>
          <w:tcPr>
            <w:tcW w:w="2977" w:type="dxa"/>
          </w:tcPr>
          <w:p w14:paraId="40ADC7C0"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0.164 (0.073, 0.255)</w:t>
            </w:r>
          </w:p>
        </w:tc>
        <w:tc>
          <w:tcPr>
            <w:tcW w:w="1134" w:type="dxa"/>
          </w:tcPr>
          <w:p w14:paraId="65D4D53C" w14:textId="7A2F0A23"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52D881B5" w14:textId="77777777" w:rsidTr="00FA6053">
        <w:tc>
          <w:tcPr>
            <w:tcW w:w="1526" w:type="dxa"/>
            <w:vMerge/>
          </w:tcPr>
          <w:p w14:paraId="30775598" w14:textId="77777777" w:rsidR="00FA6053" w:rsidRPr="00500784" w:rsidRDefault="00FA6053" w:rsidP="00605CFF">
            <w:pPr>
              <w:widowControl/>
              <w:jc w:val="left"/>
              <w:rPr>
                <w:rFonts w:ascii="Times New Roman" w:eastAsia="DengXian" w:hAnsi="Times New Roman" w:cs="Times New Roman"/>
                <w:szCs w:val="21"/>
              </w:rPr>
            </w:pPr>
          </w:p>
        </w:tc>
        <w:tc>
          <w:tcPr>
            <w:tcW w:w="1134" w:type="dxa"/>
          </w:tcPr>
          <w:p w14:paraId="6D1B7EC2" w14:textId="6A7FC827" w:rsidR="00FA6053" w:rsidRPr="00500784" w:rsidRDefault="00FA6053" w:rsidP="00E576DE">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 xml:space="preserve">CO </w:t>
            </w:r>
            <w:r w:rsidR="00E576DE" w:rsidRPr="00500784">
              <w:rPr>
                <w:rFonts w:ascii="Times New Roman" w:hAnsi="Times New Roman" w:cs="Times New Roman"/>
                <w:kern w:val="0"/>
                <w:szCs w:val="21"/>
              </w:rPr>
              <w:t xml:space="preserve"> </w:t>
            </w:r>
            <w:r w:rsidR="00E576DE" w:rsidRPr="00500784">
              <w:rPr>
                <w:rFonts w:ascii="Times New Roman" w:hAnsi="Times New Roman" w:cs="Times New Roman"/>
                <w:szCs w:val="21"/>
              </w:rPr>
              <w:t>(</w:t>
            </w:r>
            <w:r w:rsidR="00E576DE" w:rsidRPr="00500784">
              <w:rPr>
                <w:rFonts w:ascii="Times New Roman" w:eastAsia="Arial Unicode MS" w:hAnsi="Times New Roman" w:cs="Times New Roman"/>
                <w:szCs w:val="21"/>
              </w:rPr>
              <w:t>m</w:t>
            </w:r>
            <w:r w:rsidR="00E576DE" w:rsidRPr="00500784">
              <w:rPr>
                <w:rFonts w:ascii="Times New Roman" w:hAnsi="Times New Roman" w:cs="Times New Roman"/>
                <w:szCs w:val="21"/>
              </w:rPr>
              <w:t>g/m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701" w:type="dxa"/>
          </w:tcPr>
          <w:p w14:paraId="52DAD0D0" w14:textId="77777777" w:rsidR="00FA6053" w:rsidRPr="00500784" w:rsidRDefault="00FA6053" w:rsidP="00605CFF">
            <w:pPr>
              <w:widowControl/>
              <w:jc w:val="left"/>
              <w:rPr>
                <w:rFonts w:ascii="Times New Roman" w:hAnsi="Times New Roman" w:cs="Times New Roman"/>
                <w:szCs w:val="21"/>
              </w:rPr>
            </w:pPr>
            <w:r w:rsidRPr="00500784">
              <w:rPr>
                <w:rFonts w:ascii="Times New Roman" w:hAnsi="Times New Roman" w:cs="Times New Roman"/>
                <w:szCs w:val="21"/>
              </w:rPr>
              <w:t>(1, 3.5)</w:t>
            </w:r>
          </w:p>
        </w:tc>
        <w:tc>
          <w:tcPr>
            <w:tcW w:w="2977" w:type="dxa"/>
          </w:tcPr>
          <w:p w14:paraId="2F898A77"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0.352(0.315, 0.389)</w:t>
            </w:r>
          </w:p>
        </w:tc>
        <w:tc>
          <w:tcPr>
            <w:tcW w:w="1134" w:type="dxa"/>
          </w:tcPr>
          <w:p w14:paraId="4A91B4F9" w14:textId="77777777" w:rsidR="00FA6053" w:rsidRPr="00500784" w:rsidRDefault="00FA6053" w:rsidP="00605CFF">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0.005</w:t>
            </w:r>
          </w:p>
        </w:tc>
      </w:tr>
      <w:tr w:rsidR="00FA6053" w:rsidRPr="00500784" w14:paraId="49E2EB1C" w14:textId="77777777" w:rsidTr="00FA6053">
        <w:tc>
          <w:tcPr>
            <w:tcW w:w="1526" w:type="dxa"/>
            <w:vMerge w:val="restart"/>
          </w:tcPr>
          <w:p w14:paraId="56F4E102" w14:textId="77777777" w:rsidR="00FA6053" w:rsidRPr="00500784" w:rsidRDefault="00FA6053" w:rsidP="00605CFF">
            <w:pPr>
              <w:rPr>
                <w:rFonts w:ascii="Times New Roman" w:eastAsia="DengXian" w:hAnsi="Times New Roman" w:cs="Times New Roman"/>
                <w:szCs w:val="21"/>
              </w:rPr>
            </w:pPr>
            <w:r w:rsidRPr="00500784">
              <w:rPr>
                <w:rFonts w:ascii="Times New Roman" w:eastAsia="DengXian" w:hAnsi="Times New Roman" w:cs="Times New Roman"/>
                <w:szCs w:val="21"/>
              </w:rPr>
              <w:t>4.7-8.2</w:t>
            </w:r>
          </w:p>
          <w:p w14:paraId="0B68E4EB" w14:textId="77777777" w:rsidR="00FA6053" w:rsidRPr="00500784" w:rsidRDefault="00FA6053" w:rsidP="00605CFF">
            <w:pPr>
              <w:rPr>
                <w:rFonts w:ascii="Times New Roman" w:eastAsia="DengXian" w:hAnsi="Times New Roman" w:cs="Times New Roman"/>
                <w:szCs w:val="21"/>
              </w:rPr>
            </w:pPr>
          </w:p>
          <w:p w14:paraId="5222C105" w14:textId="77777777" w:rsidR="00FA6053" w:rsidRPr="00500784" w:rsidRDefault="00FA6053" w:rsidP="00605CFF">
            <w:pPr>
              <w:rPr>
                <w:rFonts w:ascii="Times New Roman" w:eastAsia="DengXian" w:hAnsi="Times New Roman" w:cs="Times New Roman"/>
                <w:szCs w:val="21"/>
              </w:rPr>
            </w:pPr>
          </w:p>
          <w:p w14:paraId="1A53B8C2" w14:textId="77777777" w:rsidR="00FA6053" w:rsidRPr="00500784" w:rsidRDefault="00FA6053" w:rsidP="00605CFF">
            <w:pPr>
              <w:rPr>
                <w:rFonts w:ascii="Times New Roman" w:eastAsia="DengXian" w:hAnsi="Times New Roman" w:cs="Times New Roman"/>
                <w:szCs w:val="21"/>
              </w:rPr>
            </w:pPr>
          </w:p>
          <w:p w14:paraId="18E39916" w14:textId="77777777" w:rsidR="00FA6053" w:rsidRPr="00500784" w:rsidRDefault="00FA6053" w:rsidP="00605CFF">
            <w:pPr>
              <w:rPr>
                <w:rFonts w:ascii="Times New Roman" w:eastAsia="DengXian" w:hAnsi="Times New Roman" w:cs="Times New Roman"/>
                <w:szCs w:val="21"/>
              </w:rPr>
            </w:pPr>
          </w:p>
          <w:p w14:paraId="6E7493B7" w14:textId="77777777" w:rsidR="00FA6053" w:rsidRPr="00500784" w:rsidRDefault="00FA6053" w:rsidP="00605CFF">
            <w:pPr>
              <w:rPr>
                <w:rFonts w:ascii="Times New Roman" w:eastAsia="DengXian" w:hAnsi="Times New Roman" w:cs="Times New Roman"/>
                <w:szCs w:val="21"/>
              </w:rPr>
            </w:pPr>
          </w:p>
        </w:tc>
        <w:tc>
          <w:tcPr>
            <w:tcW w:w="1134" w:type="dxa"/>
            <w:vMerge w:val="restart"/>
          </w:tcPr>
          <w:p w14:paraId="6BA1E01D" w14:textId="77777777" w:rsidR="00FA6053" w:rsidRPr="00500784" w:rsidRDefault="00FA6053" w:rsidP="00605CFF">
            <w:pPr>
              <w:widowControl/>
              <w:jc w:val="left"/>
              <w:rPr>
                <w:rFonts w:ascii="Times New Roman" w:hAnsi="Times New Roman" w:cs="Times New Roman"/>
                <w:szCs w:val="21"/>
                <w:vertAlign w:val="subscript"/>
              </w:rPr>
            </w:pPr>
            <w:r w:rsidRPr="00500784">
              <w:rPr>
                <w:rFonts w:ascii="Times New Roman" w:hAnsi="Times New Roman" w:cs="Times New Roman"/>
                <w:szCs w:val="21"/>
              </w:rPr>
              <w:t>PM</w:t>
            </w:r>
            <w:r w:rsidRPr="00500784">
              <w:rPr>
                <w:rFonts w:ascii="Times New Roman" w:hAnsi="Times New Roman" w:cs="Times New Roman"/>
                <w:szCs w:val="21"/>
                <w:vertAlign w:val="subscript"/>
              </w:rPr>
              <w:t>2.5</w:t>
            </w:r>
          </w:p>
          <w:p w14:paraId="0953D290" w14:textId="3C1FB67D" w:rsidR="00E576DE" w:rsidRPr="00500784" w:rsidRDefault="00E576DE" w:rsidP="00605CFF">
            <w:pPr>
              <w:widowControl/>
              <w:jc w:val="left"/>
              <w:rPr>
                <w:rFonts w:ascii="Times New Roman" w:hAnsi="Times New Roman" w:cs="Times New Roman"/>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6FC1942F"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(41.6,75]</w:t>
            </w:r>
          </w:p>
        </w:tc>
        <w:tc>
          <w:tcPr>
            <w:tcW w:w="2977" w:type="dxa"/>
          </w:tcPr>
          <w:p w14:paraId="705EBFEA"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0.029 (0.014, 0.044)</w:t>
            </w:r>
          </w:p>
        </w:tc>
        <w:tc>
          <w:tcPr>
            <w:tcW w:w="1134" w:type="dxa"/>
          </w:tcPr>
          <w:p w14:paraId="7DF562F9"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0.031</w:t>
            </w:r>
          </w:p>
        </w:tc>
      </w:tr>
      <w:tr w:rsidR="00FA6053" w:rsidRPr="00500784" w14:paraId="025506A9" w14:textId="77777777" w:rsidTr="00FA6053">
        <w:tc>
          <w:tcPr>
            <w:tcW w:w="1526" w:type="dxa"/>
            <w:vMerge/>
          </w:tcPr>
          <w:p w14:paraId="2162665E" w14:textId="77777777" w:rsidR="00FA6053" w:rsidRPr="00500784" w:rsidRDefault="00FA6053" w:rsidP="00605CFF">
            <w:pPr>
              <w:rPr>
                <w:rFonts w:ascii="Times New Roman" w:eastAsia="DengXian" w:hAnsi="Times New Roman" w:cs="Times New Roman"/>
                <w:szCs w:val="21"/>
              </w:rPr>
            </w:pPr>
          </w:p>
        </w:tc>
        <w:tc>
          <w:tcPr>
            <w:tcW w:w="1134" w:type="dxa"/>
            <w:vMerge/>
          </w:tcPr>
          <w:p w14:paraId="56FDEBC7" w14:textId="77777777" w:rsidR="00FA6053" w:rsidRPr="00500784" w:rsidRDefault="00FA6053" w:rsidP="00605CFF">
            <w:pPr>
              <w:widowControl/>
              <w:jc w:val="left"/>
              <w:rPr>
                <w:rFonts w:ascii="Times New Roman" w:hAnsi="Times New Roman" w:cs="Times New Roman"/>
                <w:szCs w:val="21"/>
              </w:rPr>
            </w:pPr>
          </w:p>
        </w:tc>
        <w:tc>
          <w:tcPr>
            <w:tcW w:w="1701" w:type="dxa"/>
          </w:tcPr>
          <w:p w14:paraId="664B2402"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(75, 200]</w:t>
            </w:r>
          </w:p>
        </w:tc>
        <w:tc>
          <w:tcPr>
            <w:tcW w:w="2977" w:type="dxa"/>
          </w:tcPr>
          <w:p w14:paraId="6BB13E16"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0.008 (0.001, 0.015)</w:t>
            </w:r>
          </w:p>
        </w:tc>
        <w:tc>
          <w:tcPr>
            <w:tcW w:w="1134" w:type="dxa"/>
          </w:tcPr>
          <w:p w14:paraId="09A7B846"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0.008</w:t>
            </w:r>
          </w:p>
        </w:tc>
      </w:tr>
      <w:tr w:rsidR="00FA6053" w:rsidRPr="00500784" w14:paraId="05FB1085" w14:textId="77777777" w:rsidTr="00FA6053">
        <w:tc>
          <w:tcPr>
            <w:tcW w:w="1526" w:type="dxa"/>
            <w:vMerge/>
          </w:tcPr>
          <w:p w14:paraId="12ED41D6" w14:textId="77777777" w:rsidR="00FA6053" w:rsidRPr="00500784" w:rsidRDefault="00FA6053" w:rsidP="00605CFF">
            <w:pPr>
              <w:rPr>
                <w:rFonts w:ascii="Times New Roman" w:eastAsia="DengXian" w:hAnsi="Times New Roman" w:cs="Times New Roman"/>
                <w:szCs w:val="21"/>
              </w:rPr>
            </w:pPr>
          </w:p>
        </w:tc>
        <w:tc>
          <w:tcPr>
            <w:tcW w:w="1134" w:type="dxa"/>
            <w:vMerge/>
          </w:tcPr>
          <w:p w14:paraId="33036A50" w14:textId="77777777" w:rsidR="00FA6053" w:rsidRPr="00500784" w:rsidRDefault="00FA6053" w:rsidP="00605CFF">
            <w:pPr>
              <w:widowControl/>
              <w:jc w:val="left"/>
              <w:rPr>
                <w:rFonts w:ascii="Times New Roman" w:hAnsi="Times New Roman" w:cs="Times New Roman"/>
                <w:szCs w:val="21"/>
              </w:rPr>
            </w:pPr>
          </w:p>
        </w:tc>
        <w:tc>
          <w:tcPr>
            <w:tcW w:w="1701" w:type="dxa"/>
          </w:tcPr>
          <w:p w14:paraId="2512590E" w14:textId="296A3F7C"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&gt; 200</w:t>
            </w:r>
          </w:p>
        </w:tc>
        <w:tc>
          <w:tcPr>
            <w:tcW w:w="2977" w:type="dxa"/>
          </w:tcPr>
          <w:p w14:paraId="4BEF2755"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0.011 (-0.007, 0.029)</w:t>
            </w:r>
          </w:p>
        </w:tc>
        <w:tc>
          <w:tcPr>
            <w:tcW w:w="1134" w:type="dxa"/>
          </w:tcPr>
          <w:p w14:paraId="30C4B907"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0.532</w:t>
            </w:r>
          </w:p>
        </w:tc>
      </w:tr>
      <w:tr w:rsidR="00FA6053" w:rsidRPr="00500784" w14:paraId="62C17E6B" w14:textId="77777777" w:rsidTr="00FA6053">
        <w:tc>
          <w:tcPr>
            <w:tcW w:w="1526" w:type="dxa"/>
            <w:vMerge/>
          </w:tcPr>
          <w:p w14:paraId="0BB58307" w14:textId="77777777" w:rsidR="00FA6053" w:rsidRPr="00500784" w:rsidRDefault="00FA6053" w:rsidP="00605CFF">
            <w:pPr>
              <w:rPr>
                <w:rFonts w:ascii="Times New Roman" w:eastAsia="DengXian" w:hAnsi="Times New Roman" w:cs="Times New Roman"/>
                <w:szCs w:val="21"/>
              </w:rPr>
            </w:pPr>
          </w:p>
        </w:tc>
        <w:tc>
          <w:tcPr>
            <w:tcW w:w="1134" w:type="dxa"/>
            <w:vMerge w:val="restart"/>
          </w:tcPr>
          <w:p w14:paraId="27A8C04A" w14:textId="77777777" w:rsidR="00FA6053" w:rsidRPr="00500784" w:rsidRDefault="00FA6053" w:rsidP="00605CFF">
            <w:pPr>
              <w:widowControl/>
              <w:jc w:val="left"/>
              <w:rPr>
                <w:rFonts w:ascii="Times New Roman" w:eastAsia="DengXian" w:hAnsi="Times New Roman" w:cs="Times New Roman"/>
                <w:szCs w:val="21"/>
                <w:vertAlign w:val="subscript"/>
              </w:rPr>
            </w:pPr>
            <w:r w:rsidRPr="00500784">
              <w:rPr>
                <w:rFonts w:ascii="Times New Roman" w:eastAsia="DengXian" w:hAnsi="Times New Roman" w:cs="Times New Roman"/>
                <w:szCs w:val="21"/>
              </w:rPr>
              <w:t>SO</w:t>
            </w:r>
            <w:r w:rsidRPr="00500784">
              <w:rPr>
                <w:rFonts w:ascii="Times New Roman" w:eastAsia="DengXian" w:hAnsi="Times New Roman" w:cs="Times New Roman"/>
                <w:szCs w:val="21"/>
                <w:vertAlign w:val="subscript"/>
              </w:rPr>
              <w:t xml:space="preserve">2 </w:t>
            </w:r>
          </w:p>
          <w:p w14:paraId="4D706CAC" w14:textId="0FE5996C" w:rsidR="00E576DE" w:rsidRPr="00500784" w:rsidRDefault="00E576DE" w:rsidP="00605CFF">
            <w:pPr>
              <w:widowControl/>
              <w:jc w:val="left"/>
              <w:rPr>
                <w:rFonts w:ascii="Times New Roman" w:eastAsia="DengXian" w:hAnsi="Times New Roman" w:cs="Times New Roman"/>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6D05E71C"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[2, 5]</w:t>
            </w:r>
          </w:p>
        </w:tc>
        <w:tc>
          <w:tcPr>
            <w:tcW w:w="2977" w:type="dxa"/>
          </w:tcPr>
          <w:p w14:paraId="16801B34" w14:textId="77777777" w:rsidR="00FA6053" w:rsidRPr="00500784" w:rsidRDefault="00FA6053" w:rsidP="00605CFF">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0.082 (-0.157, 0.321)</w:t>
            </w:r>
          </w:p>
        </w:tc>
        <w:tc>
          <w:tcPr>
            <w:tcW w:w="1134" w:type="dxa"/>
          </w:tcPr>
          <w:p w14:paraId="4BA0614C"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0.327</w:t>
            </w:r>
          </w:p>
        </w:tc>
      </w:tr>
      <w:tr w:rsidR="00FA6053" w:rsidRPr="00500784" w14:paraId="414035AA" w14:textId="77777777" w:rsidTr="00FA6053">
        <w:tc>
          <w:tcPr>
            <w:tcW w:w="1526" w:type="dxa"/>
            <w:vMerge/>
          </w:tcPr>
          <w:p w14:paraId="341BB899" w14:textId="77777777" w:rsidR="00FA6053" w:rsidRPr="00500784" w:rsidRDefault="00FA6053" w:rsidP="00605CFF">
            <w:pPr>
              <w:rPr>
                <w:rFonts w:ascii="Times New Roman" w:eastAsia="DengXian" w:hAnsi="Times New Roman" w:cs="Times New Roman"/>
                <w:szCs w:val="21"/>
              </w:rPr>
            </w:pPr>
          </w:p>
        </w:tc>
        <w:tc>
          <w:tcPr>
            <w:tcW w:w="1134" w:type="dxa"/>
            <w:vMerge/>
          </w:tcPr>
          <w:p w14:paraId="26858460"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6B341297"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(5, 10]</w:t>
            </w:r>
          </w:p>
        </w:tc>
        <w:tc>
          <w:tcPr>
            <w:tcW w:w="2977" w:type="dxa"/>
          </w:tcPr>
          <w:p w14:paraId="47BA2224"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0.032 (-0.109, 0.174)</w:t>
            </w:r>
          </w:p>
        </w:tc>
        <w:tc>
          <w:tcPr>
            <w:tcW w:w="1134" w:type="dxa"/>
          </w:tcPr>
          <w:p w14:paraId="4ABC9F83"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0.756</w:t>
            </w:r>
          </w:p>
        </w:tc>
      </w:tr>
      <w:tr w:rsidR="00FA6053" w:rsidRPr="00500784" w14:paraId="147CAEEB" w14:textId="77777777" w:rsidTr="00FA6053">
        <w:tc>
          <w:tcPr>
            <w:tcW w:w="1526" w:type="dxa"/>
            <w:vMerge/>
          </w:tcPr>
          <w:p w14:paraId="575782C3" w14:textId="77777777" w:rsidR="00FA6053" w:rsidRPr="00500784" w:rsidRDefault="00FA6053" w:rsidP="00605CFF">
            <w:pPr>
              <w:rPr>
                <w:rFonts w:ascii="Times New Roman" w:eastAsia="DengXian" w:hAnsi="Times New Roman" w:cs="Times New Roman"/>
                <w:szCs w:val="21"/>
              </w:rPr>
            </w:pPr>
          </w:p>
        </w:tc>
        <w:tc>
          <w:tcPr>
            <w:tcW w:w="1134" w:type="dxa"/>
            <w:vMerge/>
          </w:tcPr>
          <w:p w14:paraId="53406208"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67FDBC06"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(10, 15]</w:t>
            </w:r>
          </w:p>
        </w:tc>
        <w:tc>
          <w:tcPr>
            <w:tcW w:w="2977" w:type="dxa"/>
          </w:tcPr>
          <w:p w14:paraId="0C231A55"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0.095 (0.078, 0.112)</w:t>
            </w:r>
          </w:p>
        </w:tc>
        <w:tc>
          <w:tcPr>
            <w:tcW w:w="1134" w:type="dxa"/>
          </w:tcPr>
          <w:p w14:paraId="39B5F4CA" w14:textId="16CAECED"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1845FEF5" w14:textId="77777777" w:rsidTr="00FA6053">
        <w:tc>
          <w:tcPr>
            <w:tcW w:w="1526" w:type="dxa"/>
            <w:vMerge/>
          </w:tcPr>
          <w:p w14:paraId="0E4F366E" w14:textId="77777777" w:rsidR="00FA6053" w:rsidRPr="00500784" w:rsidRDefault="00FA6053" w:rsidP="00605CFF">
            <w:pPr>
              <w:rPr>
                <w:rFonts w:ascii="Times New Roman" w:eastAsia="DengXian" w:hAnsi="Times New Roman" w:cs="Times New Roman"/>
                <w:szCs w:val="21"/>
              </w:rPr>
            </w:pPr>
          </w:p>
        </w:tc>
        <w:tc>
          <w:tcPr>
            <w:tcW w:w="1134" w:type="dxa"/>
            <w:vMerge/>
          </w:tcPr>
          <w:p w14:paraId="0FE7D143"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4B53ACC3" w14:textId="6C1230EA"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&gt; 15</w:t>
            </w:r>
          </w:p>
        </w:tc>
        <w:tc>
          <w:tcPr>
            <w:tcW w:w="2977" w:type="dxa"/>
          </w:tcPr>
          <w:p w14:paraId="6417A23C"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0.162 (0.071, 0.253)</w:t>
            </w:r>
          </w:p>
        </w:tc>
        <w:tc>
          <w:tcPr>
            <w:tcW w:w="1134" w:type="dxa"/>
          </w:tcPr>
          <w:p w14:paraId="79B7B920" w14:textId="2414CE89"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44729916" w14:textId="77777777" w:rsidTr="00FA6053">
        <w:trPr>
          <w:trHeight w:val="242"/>
        </w:trPr>
        <w:tc>
          <w:tcPr>
            <w:tcW w:w="1526" w:type="dxa"/>
            <w:vMerge/>
          </w:tcPr>
          <w:p w14:paraId="5052B9EC" w14:textId="77777777" w:rsidR="00FA6053" w:rsidRPr="00500784" w:rsidRDefault="00FA6053" w:rsidP="00605CFF">
            <w:pPr>
              <w:rPr>
                <w:rFonts w:ascii="Times New Roman" w:eastAsia="DengXian" w:hAnsi="Times New Roman" w:cs="Times New Roman"/>
                <w:szCs w:val="21"/>
              </w:rPr>
            </w:pPr>
          </w:p>
        </w:tc>
        <w:tc>
          <w:tcPr>
            <w:tcW w:w="1134" w:type="dxa"/>
          </w:tcPr>
          <w:p w14:paraId="10B36010" w14:textId="0EBF2A47" w:rsidR="00FA6053" w:rsidRPr="00500784" w:rsidRDefault="00FA6053" w:rsidP="00E576DE">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 xml:space="preserve">CO </w:t>
            </w:r>
            <w:r w:rsidR="00E576DE" w:rsidRPr="00500784">
              <w:rPr>
                <w:rFonts w:ascii="Times New Roman" w:hAnsi="Times New Roman" w:cs="Times New Roman"/>
                <w:kern w:val="0"/>
                <w:szCs w:val="21"/>
              </w:rPr>
              <w:t xml:space="preserve"> </w:t>
            </w:r>
            <w:r w:rsidR="00E576DE" w:rsidRPr="00500784">
              <w:rPr>
                <w:rFonts w:ascii="Times New Roman" w:hAnsi="Times New Roman" w:cs="Times New Roman"/>
                <w:szCs w:val="21"/>
              </w:rPr>
              <w:t>(</w:t>
            </w:r>
            <w:r w:rsidR="00E576DE" w:rsidRPr="00500784">
              <w:rPr>
                <w:rFonts w:ascii="Times New Roman" w:eastAsia="Arial Unicode MS" w:hAnsi="Times New Roman" w:cs="Times New Roman"/>
                <w:szCs w:val="21"/>
              </w:rPr>
              <w:t>m</w:t>
            </w:r>
            <w:r w:rsidR="00E576DE" w:rsidRPr="00500784">
              <w:rPr>
                <w:rFonts w:ascii="Times New Roman" w:hAnsi="Times New Roman" w:cs="Times New Roman"/>
                <w:szCs w:val="21"/>
              </w:rPr>
              <w:t>g/m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701" w:type="dxa"/>
          </w:tcPr>
          <w:p w14:paraId="4C790AAC" w14:textId="77777777" w:rsidR="00FA6053" w:rsidRPr="00500784" w:rsidRDefault="00FA6053" w:rsidP="00605CFF">
            <w:pPr>
              <w:rPr>
                <w:rFonts w:ascii="Times New Roman" w:hAnsi="Times New Roman" w:cs="Times New Roman"/>
                <w:szCs w:val="21"/>
              </w:rPr>
            </w:pPr>
            <w:r w:rsidRPr="00500784">
              <w:rPr>
                <w:rFonts w:ascii="Times New Roman" w:hAnsi="Times New Roman" w:cs="Times New Roman"/>
                <w:szCs w:val="21"/>
              </w:rPr>
              <w:t>(0.8, 3.5)</w:t>
            </w:r>
          </w:p>
        </w:tc>
        <w:tc>
          <w:tcPr>
            <w:tcW w:w="2977" w:type="dxa"/>
          </w:tcPr>
          <w:p w14:paraId="5A9B3F8D"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0.350 (0.313-0.387)</w:t>
            </w:r>
          </w:p>
        </w:tc>
        <w:tc>
          <w:tcPr>
            <w:tcW w:w="1134" w:type="dxa"/>
          </w:tcPr>
          <w:p w14:paraId="10E1E09D" w14:textId="77777777" w:rsidR="00FA6053" w:rsidRPr="00500784" w:rsidRDefault="00FA6053" w:rsidP="00605CFF">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0.005</w:t>
            </w:r>
          </w:p>
        </w:tc>
      </w:tr>
      <w:tr w:rsidR="00FA6053" w:rsidRPr="00500784" w14:paraId="0E430AF8" w14:textId="77777777" w:rsidTr="00FA6053">
        <w:tc>
          <w:tcPr>
            <w:tcW w:w="1526" w:type="dxa"/>
            <w:vMerge w:val="restart"/>
          </w:tcPr>
          <w:p w14:paraId="7B67C7B7" w14:textId="77777777" w:rsidR="00FA6053" w:rsidRPr="00500784" w:rsidRDefault="00FA6053" w:rsidP="00605CFF">
            <w:pPr>
              <w:rPr>
                <w:rFonts w:ascii="Times New Roman" w:eastAsia="DengXian" w:hAnsi="Times New Roman" w:cs="Times New Roman"/>
                <w:szCs w:val="21"/>
              </w:rPr>
            </w:pPr>
            <w:r w:rsidRPr="00500784">
              <w:rPr>
                <w:rFonts w:ascii="Times New Roman" w:eastAsia="DengXian" w:hAnsi="Times New Roman" w:cs="Times New Roman"/>
                <w:szCs w:val="21"/>
              </w:rPr>
              <w:t>8.2-15.9</w:t>
            </w:r>
          </w:p>
          <w:p w14:paraId="5765B8CE" w14:textId="77777777" w:rsidR="00FA6053" w:rsidRPr="00500784" w:rsidRDefault="00FA6053" w:rsidP="00605CFF">
            <w:pPr>
              <w:rPr>
                <w:rFonts w:ascii="Times New Roman" w:eastAsia="DengXian" w:hAnsi="Times New Roman" w:cs="Times New Roman"/>
                <w:szCs w:val="21"/>
              </w:rPr>
            </w:pPr>
          </w:p>
          <w:p w14:paraId="746FA44E" w14:textId="77777777" w:rsidR="00FA6053" w:rsidRPr="00500784" w:rsidRDefault="00FA6053" w:rsidP="00605CFF">
            <w:pPr>
              <w:rPr>
                <w:rFonts w:ascii="Times New Roman" w:eastAsia="DengXian" w:hAnsi="Times New Roman" w:cs="Times New Roman"/>
                <w:szCs w:val="21"/>
              </w:rPr>
            </w:pPr>
          </w:p>
          <w:p w14:paraId="79FF2CA2" w14:textId="77777777" w:rsidR="00FA6053" w:rsidRPr="00500784" w:rsidRDefault="00FA6053" w:rsidP="00605CFF">
            <w:pPr>
              <w:rPr>
                <w:rFonts w:ascii="Times New Roman" w:eastAsia="DengXian" w:hAnsi="Times New Roman" w:cs="Times New Roman"/>
                <w:szCs w:val="21"/>
              </w:rPr>
            </w:pPr>
          </w:p>
          <w:p w14:paraId="4D603D0F" w14:textId="77777777" w:rsidR="00FA6053" w:rsidRPr="00500784" w:rsidRDefault="00FA6053" w:rsidP="00605CFF">
            <w:pPr>
              <w:rPr>
                <w:rFonts w:ascii="Times New Roman" w:eastAsia="DengXian" w:hAnsi="Times New Roman" w:cs="Times New Roman"/>
                <w:szCs w:val="21"/>
              </w:rPr>
            </w:pPr>
          </w:p>
          <w:p w14:paraId="00134C2F" w14:textId="77777777" w:rsidR="00FA6053" w:rsidRPr="00500784" w:rsidRDefault="00FA6053" w:rsidP="00605CFF">
            <w:pPr>
              <w:rPr>
                <w:rFonts w:ascii="Times New Roman" w:eastAsia="DengXian" w:hAnsi="Times New Roman" w:cs="Times New Roman"/>
                <w:szCs w:val="21"/>
              </w:rPr>
            </w:pPr>
          </w:p>
          <w:p w14:paraId="7F5E517B" w14:textId="77777777" w:rsidR="00FA6053" w:rsidRPr="00500784" w:rsidRDefault="00FA6053" w:rsidP="00605CFF">
            <w:pPr>
              <w:rPr>
                <w:rFonts w:ascii="Times New Roman" w:eastAsia="DengXian" w:hAnsi="Times New Roman" w:cs="Times New Roman"/>
                <w:szCs w:val="21"/>
              </w:rPr>
            </w:pPr>
          </w:p>
        </w:tc>
        <w:tc>
          <w:tcPr>
            <w:tcW w:w="1134" w:type="dxa"/>
            <w:vMerge w:val="restart"/>
          </w:tcPr>
          <w:p w14:paraId="56C5B07F" w14:textId="77777777" w:rsidR="00FA6053" w:rsidRPr="00500784" w:rsidRDefault="00FA6053" w:rsidP="00605CFF">
            <w:pPr>
              <w:widowControl/>
              <w:jc w:val="left"/>
              <w:rPr>
                <w:rFonts w:ascii="Times New Roman" w:hAnsi="Times New Roman" w:cs="Times New Roman"/>
                <w:szCs w:val="21"/>
                <w:vertAlign w:val="subscript"/>
              </w:rPr>
            </w:pPr>
            <w:r w:rsidRPr="00500784">
              <w:rPr>
                <w:rFonts w:ascii="Times New Roman" w:hAnsi="Times New Roman" w:cs="Times New Roman"/>
                <w:szCs w:val="21"/>
              </w:rPr>
              <w:t>PM</w:t>
            </w:r>
            <w:r w:rsidRPr="00500784">
              <w:rPr>
                <w:rFonts w:ascii="Times New Roman" w:hAnsi="Times New Roman" w:cs="Times New Roman"/>
                <w:szCs w:val="21"/>
                <w:vertAlign w:val="subscript"/>
              </w:rPr>
              <w:t xml:space="preserve">2.5 </w:t>
            </w:r>
          </w:p>
          <w:p w14:paraId="6068D48B" w14:textId="7910D5A5" w:rsidR="00E576DE" w:rsidRPr="00500784" w:rsidRDefault="00E576DE" w:rsidP="00605CFF">
            <w:pPr>
              <w:widowControl/>
              <w:jc w:val="left"/>
              <w:rPr>
                <w:rFonts w:ascii="Times New Roman" w:eastAsia="DengXian" w:hAnsi="Times New Roman" w:cs="Times New Roman"/>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30AEBF86"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(7.2, 10]</w:t>
            </w:r>
          </w:p>
        </w:tc>
        <w:tc>
          <w:tcPr>
            <w:tcW w:w="2977" w:type="dxa"/>
          </w:tcPr>
          <w:p w14:paraId="3AF64827"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0.894 (-0.528, 2.315)</w:t>
            </w:r>
          </w:p>
        </w:tc>
        <w:tc>
          <w:tcPr>
            <w:tcW w:w="1134" w:type="dxa"/>
          </w:tcPr>
          <w:p w14:paraId="153ADD28"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0.168</w:t>
            </w:r>
          </w:p>
        </w:tc>
      </w:tr>
      <w:tr w:rsidR="00FA6053" w:rsidRPr="00500784" w14:paraId="649D0C57" w14:textId="77777777" w:rsidTr="00FA6053">
        <w:tc>
          <w:tcPr>
            <w:tcW w:w="1526" w:type="dxa"/>
            <w:vMerge/>
          </w:tcPr>
          <w:p w14:paraId="3D0891DA" w14:textId="77777777" w:rsidR="00FA6053" w:rsidRPr="00500784" w:rsidRDefault="00FA6053" w:rsidP="00605CFF">
            <w:pPr>
              <w:rPr>
                <w:rFonts w:ascii="Times New Roman" w:eastAsia="DengXian" w:hAnsi="Times New Roman" w:cs="Times New Roman"/>
                <w:szCs w:val="21"/>
              </w:rPr>
            </w:pPr>
          </w:p>
        </w:tc>
        <w:tc>
          <w:tcPr>
            <w:tcW w:w="1134" w:type="dxa"/>
            <w:vMerge/>
          </w:tcPr>
          <w:p w14:paraId="0CD03629" w14:textId="77777777" w:rsidR="00FA6053" w:rsidRPr="00500784" w:rsidRDefault="00FA6053" w:rsidP="00605CFF">
            <w:pPr>
              <w:widowControl/>
              <w:jc w:val="left"/>
              <w:rPr>
                <w:rFonts w:ascii="Times New Roman" w:hAnsi="Times New Roman" w:cs="Times New Roman"/>
                <w:szCs w:val="21"/>
              </w:rPr>
            </w:pPr>
          </w:p>
        </w:tc>
        <w:tc>
          <w:tcPr>
            <w:tcW w:w="1701" w:type="dxa"/>
          </w:tcPr>
          <w:p w14:paraId="2ABA6DD4"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(10, 35]</w:t>
            </w:r>
          </w:p>
        </w:tc>
        <w:tc>
          <w:tcPr>
            <w:tcW w:w="2977" w:type="dxa"/>
          </w:tcPr>
          <w:p w14:paraId="4D143AED"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0.071 (0.022, 0.12)</w:t>
            </w:r>
          </w:p>
        </w:tc>
        <w:tc>
          <w:tcPr>
            <w:tcW w:w="1134" w:type="dxa"/>
          </w:tcPr>
          <w:p w14:paraId="1C2578EE"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0.003</w:t>
            </w:r>
          </w:p>
        </w:tc>
      </w:tr>
      <w:tr w:rsidR="00FA6053" w:rsidRPr="00500784" w14:paraId="4DE67ADD" w14:textId="77777777" w:rsidTr="00FA6053">
        <w:tc>
          <w:tcPr>
            <w:tcW w:w="1526" w:type="dxa"/>
            <w:vMerge/>
          </w:tcPr>
          <w:p w14:paraId="77EF4330" w14:textId="77777777" w:rsidR="00FA6053" w:rsidRPr="00500784" w:rsidRDefault="00FA6053" w:rsidP="00605CFF">
            <w:pPr>
              <w:rPr>
                <w:rFonts w:ascii="Times New Roman" w:eastAsia="DengXian" w:hAnsi="Times New Roman" w:cs="Times New Roman"/>
                <w:szCs w:val="21"/>
              </w:rPr>
            </w:pPr>
          </w:p>
        </w:tc>
        <w:tc>
          <w:tcPr>
            <w:tcW w:w="1134" w:type="dxa"/>
            <w:vMerge/>
          </w:tcPr>
          <w:p w14:paraId="30F1839F" w14:textId="77777777" w:rsidR="00FA6053" w:rsidRPr="00500784" w:rsidRDefault="00FA6053" w:rsidP="00605CFF">
            <w:pPr>
              <w:widowControl/>
              <w:jc w:val="left"/>
              <w:rPr>
                <w:rFonts w:ascii="Times New Roman" w:hAnsi="Times New Roman" w:cs="Times New Roman"/>
                <w:szCs w:val="21"/>
              </w:rPr>
            </w:pPr>
          </w:p>
        </w:tc>
        <w:tc>
          <w:tcPr>
            <w:tcW w:w="1701" w:type="dxa"/>
          </w:tcPr>
          <w:p w14:paraId="3C5335EA"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(35,75]</w:t>
            </w:r>
          </w:p>
        </w:tc>
        <w:tc>
          <w:tcPr>
            <w:tcW w:w="2977" w:type="dxa"/>
          </w:tcPr>
          <w:p w14:paraId="5F4832F7"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0.03 (0.017, 0.047)</w:t>
            </w:r>
          </w:p>
        </w:tc>
        <w:tc>
          <w:tcPr>
            <w:tcW w:w="1134" w:type="dxa"/>
          </w:tcPr>
          <w:p w14:paraId="6FD80937"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0.031</w:t>
            </w:r>
          </w:p>
        </w:tc>
      </w:tr>
      <w:tr w:rsidR="00FA6053" w:rsidRPr="00500784" w14:paraId="4F57B6C4" w14:textId="77777777" w:rsidTr="00FA6053">
        <w:tc>
          <w:tcPr>
            <w:tcW w:w="1526" w:type="dxa"/>
            <w:vMerge/>
          </w:tcPr>
          <w:p w14:paraId="1E04621B" w14:textId="77777777" w:rsidR="00FA6053" w:rsidRPr="00500784" w:rsidRDefault="00FA6053" w:rsidP="00605CFF">
            <w:pPr>
              <w:rPr>
                <w:rFonts w:ascii="Times New Roman" w:eastAsia="DengXian" w:hAnsi="Times New Roman" w:cs="Times New Roman"/>
                <w:szCs w:val="21"/>
              </w:rPr>
            </w:pPr>
          </w:p>
        </w:tc>
        <w:tc>
          <w:tcPr>
            <w:tcW w:w="1134" w:type="dxa"/>
            <w:vMerge/>
          </w:tcPr>
          <w:p w14:paraId="293455EA" w14:textId="77777777" w:rsidR="00FA6053" w:rsidRPr="00500784" w:rsidRDefault="00FA6053" w:rsidP="00605CFF">
            <w:pPr>
              <w:widowControl/>
              <w:jc w:val="left"/>
              <w:rPr>
                <w:rFonts w:ascii="Times New Roman" w:hAnsi="Times New Roman" w:cs="Times New Roman"/>
                <w:szCs w:val="21"/>
              </w:rPr>
            </w:pPr>
          </w:p>
        </w:tc>
        <w:tc>
          <w:tcPr>
            <w:tcW w:w="1701" w:type="dxa"/>
          </w:tcPr>
          <w:p w14:paraId="57D0BD03"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(75, 88.4]</w:t>
            </w:r>
          </w:p>
        </w:tc>
        <w:tc>
          <w:tcPr>
            <w:tcW w:w="2977" w:type="dxa"/>
          </w:tcPr>
          <w:p w14:paraId="7DEFEF1B"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0.008 (0.001, 0.015)</w:t>
            </w:r>
          </w:p>
        </w:tc>
        <w:tc>
          <w:tcPr>
            <w:tcW w:w="1134" w:type="dxa"/>
          </w:tcPr>
          <w:p w14:paraId="78B4E8E6"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0.008</w:t>
            </w:r>
          </w:p>
        </w:tc>
      </w:tr>
      <w:tr w:rsidR="00FA6053" w:rsidRPr="00500784" w14:paraId="05A89291" w14:textId="77777777" w:rsidTr="00FA6053">
        <w:tc>
          <w:tcPr>
            <w:tcW w:w="1526" w:type="dxa"/>
            <w:vMerge/>
          </w:tcPr>
          <w:p w14:paraId="730B56BD" w14:textId="77777777" w:rsidR="00FA6053" w:rsidRPr="00500784" w:rsidRDefault="00FA6053" w:rsidP="00605CFF">
            <w:pPr>
              <w:rPr>
                <w:rFonts w:ascii="Times New Roman" w:eastAsia="DengXian" w:hAnsi="Times New Roman" w:cs="Times New Roman"/>
                <w:szCs w:val="21"/>
              </w:rPr>
            </w:pPr>
          </w:p>
        </w:tc>
        <w:tc>
          <w:tcPr>
            <w:tcW w:w="1134" w:type="dxa"/>
            <w:vMerge w:val="restart"/>
          </w:tcPr>
          <w:p w14:paraId="15E10F28" w14:textId="77777777" w:rsidR="00FA6053" w:rsidRPr="00500784" w:rsidRDefault="00FA6053" w:rsidP="00605CFF">
            <w:pPr>
              <w:widowControl/>
              <w:jc w:val="left"/>
              <w:rPr>
                <w:rFonts w:ascii="Times New Roman" w:eastAsia="DengXian" w:hAnsi="Times New Roman" w:cs="Times New Roman"/>
                <w:szCs w:val="21"/>
                <w:vertAlign w:val="subscript"/>
              </w:rPr>
            </w:pPr>
            <w:r w:rsidRPr="00500784">
              <w:rPr>
                <w:rFonts w:ascii="Times New Roman" w:eastAsia="DengXian" w:hAnsi="Times New Roman" w:cs="Times New Roman"/>
                <w:szCs w:val="21"/>
              </w:rPr>
              <w:t>SO</w:t>
            </w:r>
            <w:r w:rsidRPr="00500784">
              <w:rPr>
                <w:rFonts w:ascii="Times New Roman" w:eastAsia="DengXian" w:hAnsi="Times New Roman" w:cs="Times New Roman"/>
                <w:szCs w:val="21"/>
                <w:vertAlign w:val="subscript"/>
              </w:rPr>
              <w:t xml:space="preserve">2 </w:t>
            </w:r>
          </w:p>
          <w:p w14:paraId="150B9330" w14:textId="760F40E1" w:rsidR="00E576DE" w:rsidRPr="00500784" w:rsidRDefault="00E576DE" w:rsidP="00605CFF">
            <w:pPr>
              <w:widowControl/>
              <w:jc w:val="left"/>
              <w:rPr>
                <w:rFonts w:ascii="Times New Roman" w:eastAsia="DengXian" w:hAnsi="Times New Roman" w:cs="Times New Roman"/>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781A5BF2"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(2, 5]</w:t>
            </w:r>
          </w:p>
        </w:tc>
        <w:tc>
          <w:tcPr>
            <w:tcW w:w="2977" w:type="dxa"/>
          </w:tcPr>
          <w:p w14:paraId="26464601" w14:textId="77777777" w:rsidR="00FA6053" w:rsidRPr="00500784" w:rsidRDefault="00FA6053" w:rsidP="00605CFF">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0.082 (-0.157, 0.321)</w:t>
            </w:r>
          </w:p>
        </w:tc>
        <w:tc>
          <w:tcPr>
            <w:tcW w:w="1134" w:type="dxa"/>
          </w:tcPr>
          <w:p w14:paraId="70F86E33"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0.348</w:t>
            </w:r>
          </w:p>
        </w:tc>
      </w:tr>
      <w:tr w:rsidR="00FA6053" w:rsidRPr="00500784" w14:paraId="365343BF" w14:textId="77777777" w:rsidTr="00FA6053">
        <w:tc>
          <w:tcPr>
            <w:tcW w:w="1526" w:type="dxa"/>
            <w:vMerge/>
          </w:tcPr>
          <w:p w14:paraId="2F0B77B4" w14:textId="77777777" w:rsidR="00FA6053" w:rsidRPr="00500784" w:rsidRDefault="00FA6053" w:rsidP="00605CFF">
            <w:pPr>
              <w:rPr>
                <w:rFonts w:ascii="Times New Roman" w:eastAsia="DengXian" w:hAnsi="Times New Roman" w:cs="Times New Roman"/>
                <w:szCs w:val="21"/>
              </w:rPr>
            </w:pPr>
          </w:p>
        </w:tc>
        <w:tc>
          <w:tcPr>
            <w:tcW w:w="1134" w:type="dxa"/>
            <w:vMerge/>
          </w:tcPr>
          <w:p w14:paraId="65FC029D"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0FFD3327"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(5, 10]</w:t>
            </w:r>
          </w:p>
        </w:tc>
        <w:tc>
          <w:tcPr>
            <w:tcW w:w="2977" w:type="dxa"/>
          </w:tcPr>
          <w:p w14:paraId="7FA02B24"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0.027 (-0.114, 0.169)</w:t>
            </w:r>
          </w:p>
        </w:tc>
        <w:tc>
          <w:tcPr>
            <w:tcW w:w="1134" w:type="dxa"/>
          </w:tcPr>
          <w:p w14:paraId="3EA40B53"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0.876</w:t>
            </w:r>
          </w:p>
        </w:tc>
      </w:tr>
      <w:tr w:rsidR="00FA6053" w:rsidRPr="00500784" w14:paraId="518CFE3D" w14:textId="77777777" w:rsidTr="00FA6053">
        <w:tc>
          <w:tcPr>
            <w:tcW w:w="1526" w:type="dxa"/>
            <w:vMerge/>
          </w:tcPr>
          <w:p w14:paraId="335AD300" w14:textId="77777777" w:rsidR="00FA6053" w:rsidRPr="00500784" w:rsidRDefault="00FA6053" w:rsidP="00605CFF">
            <w:pPr>
              <w:rPr>
                <w:rFonts w:ascii="Times New Roman" w:eastAsia="DengXian" w:hAnsi="Times New Roman" w:cs="Times New Roman"/>
                <w:szCs w:val="21"/>
              </w:rPr>
            </w:pPr>
          </w:p>
        </w:tc>
        <w:tc>
          <w:tcPr>
            <w:tcW w:w="1134" w:type="dxa"/>
            <w:vMerge/>
          </w:tcPr>
          <w:p w14:paraId="3E5D6DF5"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21502A5F"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(10, 15]</w:t>
            </w:r>
          </w:p>
        </w:tc>
        <w:tc>
          <w:tcPr>
            <w:tcW w:w="2977" w:type="dxa"/>
          </w:tcPr>
          <w:p w14:paraId="1B76343D"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0.092 (0.075, 0.109)</w:t>
            </w:r>
          </w:p>
        </w:tc>
        <w:tc>
          <w:tcPr>
            <w:tcW w:w="1134" w:type="dxa"/>
          </w:tcPr>
          <w:p w14:paraId="20BEC4B4" w14:textId="5C65238B"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4C659A79" w14:textId="77777777" w:rsidTr="00FA6053">
        <w:tc>
          <w:tcPr>
            <w:tcW w:w="1526" w:type="dxa"/>
            <w:vMerge/>
          </w:tcPr>
          <w:p w14:paraId="290243A0" w14:textId="77777777" w:rsidR="00FA6053" w:rsidRPr="00500784" w:rsidRDefault="00FA6053" w:rsidP="00605CFF">
            <w:pPr>
              <w:rPr>
                <w:rFonts w:ascii="Times New Roman" w:eastAsia="DengXian" w:hAnsi="Times New Roman" w:cs="Times New Roman"/>
                <w:szCs w:val="21"/>
              </w:rPr>
            </w:pPr>
          </w:p>
        </w:tc>
        <w:tc>
          <w:tcPr>
            <w:tcW w:w="1134" w:type="dxa"/>
            <w:vMerge/>
          </w:tcPr>
          <w:p w14:paraId="56E92651"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496FDF6C" w14:textId="10EB7C0B"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&gt; 15</w:t>
            </w:r>
          </w:p>
        </w:tc>
        <w:tc>
          <w:tcPr>
            <w:tcW w:w="2977" w:type="dxa"/>
          </w:tcPr>
          <w:p w14:paraId="63DAFE96"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0.162 (0.071, 0.253)</w:t>
            </w:r>
          </w:p>
        </w:tc>
        <w:tc>
          <w:tcPr>
            <w:tcW w:w="1134" w:type="dxa"/>
          </w:tcPr>
          <w:p w14:paraId="63659DDA" w14:textId="206EF978"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&lt; 0.001</w:t>
            </w:r>
          </w:p>
        </w:tc>
      </w:tr>
      <w:tr w:rsidR="00FA6053" w:rsidRPr="00500784" w14:paraId="5CD98ADB" w14:textId="77777777" w:rsidTr="00FA6053">
        <w:tc>
          <w:tcPr>
            <w:tcW w:w="1526" w:type="dxa"/>
            <w:vMerge/>
          </w:tcPr>
          <w:p w14:paraId="70E3EB78" w14:textId="77777777" w:rsidR="00FA6053" w:rsidRPr="00500784" w:rsidRDefault="00FA6053" w:rsidP="00605CFF">
            <w:pPr>
              <w:rPr>
                <w:rFonts w:ascii="Times New Roman" w:eastAsia="DengXian" w:hAnsi="Times New Roman" w:cs="Times New Roman"/>
                <w:szCs w:val="21"/>
              </w:rPr>
            </w:pPr>
          </w:p>
        </w:tc>
        <w:tc>
          <w:tcPr>
            <w:tcW w:w="1134" w:type="dxa"/>
          </w:tcPr>
          <w:p w14:paraId="72CD60CA" w14:textId="77777777" w:rsidR="00FA6053" w:rsidRPr="00500784" w:rsidRDefault="00FA6053" w:rsidP="00605CFF">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 xml:space="preserve">CO </w:t>
            </w:r>
          </w:p>
        </w:tc>
        <w:tc>
          <w:tcPr>
            <w:tcW w:w="1701" w:type="dxa"/>
          </w:tcPr>
          <w:p w14:paraId="4C070B82" w14:textId="77777777" w:rsidR="00FA6053" w:rsidRPr="00500784" w:rsidRDefault="00FA6053" w:rsidP="00605CFF">
            <w:pPr>
              <w:rPr>
                <w:rFonts w:ascii="Times New Roman" w:hAnsi="Times New Roman" w:cs="Times New Roman"/>
                <w:szCs w:val="21"/>
              </w:rPr>
            </w:pPr>
            <w:r w:rsidRPr="00500784">
              <w:rPr>
                <w:rFonts w:ascii="Times New Roman" w:hAnsi="Times New Roman" w:cs="Times New Roman"/>
                <w:szCs w:val="21"/>
              </w:rPr>
              <w:t>(0.3, 1.5)</w:t>
            </w:r>
          </w:p>
        </w:tc>
        <w:tc>
          <w:tcPr>
            <w:tcW w:w="2977" w:type="dxa"/>
          </w:tcPr>
          <w:p w14:paraId="45516A3F"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0.350 (0.313, 0.387)</w:t>
            </w:r>
          </w:p>
        </w:tc>
        <w:tc>
          <w:tcPr>
            <w:tcW w:w="1134" w:type="dxa"/>
          </w:tcPr>
          <w:p w14:paraId="5F65BB91" w14:textId="77777777" w:rsidR="00FA6053" w:rsidRPr="00500784" w:rsidRDefault="00FA6053" w:rsidP="00605CFF">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0.005</w:t>
            </w:r>
          </w:p>
        </w:tc>
      </w:tr>
      <w:tr w:rsidR="00FA6053" w:rsidRPr="00500784" w14:paraId="261EDD7D" w14:textId="77777777" w:rsidTr="00FA6053">
        <w:tc>
          <w:tcPr>
            <w:tcW w:w="1526" w:type="dxa"/>
            <w:vMerge w:val="restart"/>
          </w:tcPr>
          <w:p w14:paraId="20B0E3F4" w14:textId="77777777" w:rsidR="00FA6053" w:rsidRPr="00500784" w:rsidRDefault="00FA6053" w:rsidP="00605CFF">
            <w:pPr>
              <w:rPr>
                <w:rFonts w:ascii="Times New Roman" w:eastAsia="DengXian" w:hAnsi="Times New Roman" w:cs="Times New Roman"/>
                <w:szCs w:val="21"/>
              </w:rPr>
            </w:pPr>
            <w:r w:rsidRPr="00500784">
              <w:rPr>
                <w:rFonts w:ascii="Times New Roman" w:eastAsia="DengXian" w:hAnsi="Times New Roman" w:cs="Times New Roman"/>
                <w:szCs w:val="21"/>
              </w:rPr>
              <w:t>&gt;15.9</w:t>
            </w:r>
          </w:p>
          <w:p w14:paraId="3D25CCCD" w14:textId="77777777" w:rsidR="00FA6053" w:rsidRPr="00500784" w:rsidRDefault="00FA6053" w:rsidP="00605CFF">
            <w:pPr>
              <w:rPr>
                <w:rFonts w:ascii="Times New Roman" w:eastAsia="DengXian" w:hAnsi="Times New Roman" w:cs="Times New Roman"/>
                <w:szCs w:val="21"/>
              </w:rPr>
            </w:pPr>
          </w:p>
          <w:p w14:paraId="6E2EA10C" w14:textId="77777777" w:rsidR="00FA6053" w:rsidRPr="00500784" w:rsidRDefault="00FA6053" w:rsidP="00605CFF">
            <w:pPr>
              <w:rPr>
                <w:rFonts w:ascii="Times New Roman" w:eastAsia="DengXian" w:hAnsi="Times New Roman" w:cs="Times New Roman"/>
                <w:szCs w:val="21"/>
              </w:rPr>
            </w:pPr>
          </w:p>
          <w:p w14:paraId="0DE53BA1" w14:textId="77777777" w:rsidR="00FA6053" w:rsidRPr="00500784" w:rsidRDefault="00FA6053" w:rsidP="00605CFF">
            <w:pPr>
              <w:rPr>
                <w:rFonts w:ascii="Times New Roman" w:eastAsia="DengXian" w:hAnsi="Times New Roman" w:cs="Times New Roman"/>
                <w:szCs w:val="21"/>
              </w:rPr>
            </w:pPr>
          </w:p>
          <w:p w14:paraId="2E2D431E" w14:textId="77777777" w:rsidR="00FA6053" w:rsidRPr="00500784" w:rsidRDefault="00FA6053" w:rsidP="00605CFF">
            <w:pPr>
              <w:rPr>
                <w:rFonts w:ascii="Times New Roman" w:eastAsia="DengXian" w:hAnsi="Times New Roman" w:cs="Times New Roman"/>
                <w:szCs w:val="21"/>
              </w:rPr>
            </w:pPr>
          </w:p>
        </w:tc>
        <w:tc>
          <w:tcPr>
            <w:tcW w:w="1134" w:type="dxa"/>
            <w:vMerge w:val="restart"/>
          </w:tcPr>
          <w:p w14:paraId="4238DF4A" w14:textId="77777777" w:rsidR="00FA6053" w:rsidRPr="00500784" w:rsidRDefault="00FA6053" w:rsidP="00605CFF">
            <w:pPr>
              <w:widowControl/>
              <w:jc w:val="left"/>
              <w:rPr>
                <w:rFonts w:ascii="Times New Roman" w:hAnsi="Times New Roman" w:cs="Times New Roman"/>
                <w:szCs w:val="21"/>
                <w:vertAlign w:val="subscript"/>
              </w:rPr>
            </w:pPr>
            <w:r w:rsidRPr="00500784">
              <w:rPr>
                <w:rFonts w:ascii="Times New Roman" w:hAnsi="Times New Roman" w:cs="Times New Roman"/>
                <w:szCs w:val="21"/>
              </w:rPr>
              <w:t>PM</w:t>
            </w:r>
            <w:r w:rsidRPr="00500784">
              <w:rPr>
                <w:rFonts w:ascii="Times New Roman" w:hAnsi="Times New Roman" w:cs="Times New Roman"/>
                <w:szCs w:val="21"/>
                <w:vertAlign w:val="subscript"/>
              </w:rPr>
              <w:t xml:space="preserve">2.5 </w:t>
            </w:r>
          </w:p>
          <w:p w14:paraId="19748F25" w14:textId="1ADAF4C6" w:rsidR="00E576DE" w:rsidRPr="00500784" w:rsidRDefault="00E576DE" w:rsidP="00605CFF">
            <w:pPr>
              <w:widowControl/>
              <w:jc w:val="left"/>
              <w:rPr>
                <w:rFonts w:ascii="Times New Roman" w:eastAsia="DengXian" w:hAnsi="Times New Roman" w:cs="Times New Roman"/>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27A44F97"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(6.9, 10]</w:t>
            </w:r>
          </w:p>
        </w:tc>
        <w:tc>
          <w:tcPr>
            <w:tcW w:w="2977" w:type="dxa"/>
          </w:tcPr>
          <w:p w14:paraId="658E22D4"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0.846 (-0.576, 2.267)</w:t>
            </w:r>
          </w:p>
        </w:tc>
        <w:tc>
          <w:tcPr>
            <w:tcW w:w="1134" w:type="dxa"/>
          </w:tcPr>
          <w:p w14:paraId="18DB0A17"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0.164</w:t>
            </w:r>
          </w:p>
        </w:tc>
      </w:tr>
      <w:tr w:rsidR="00FA6053" w:rsidRPr="00500784" w14:paraId="674788C2" w14:textId="77777777" w:rsidTr="00FA6053">
        <w:tc>
          <w:tcPr>
            <w:tcW w:w="1526" w:type="dxa"/>
            <w:vMerge/>
          </w:tcPr>
          <w:p w14:paraId="0923C2AE" w14:textId="77777777" w:rsidR="00FA6053" w:rsidRPr="00500784" w:rsidRDefault="00FA6053" w:rsidP="00605CFF">
            <w:pPr>
              <w:rPr>
                <w:rFonts w:ascii="Times New Roman" w:eastAsia="DengXian" w:hAnsi="Times New Roman" w:cs="Times New Roman"/>
                <w:szCs w:val="21"/>
              </w:rPr>
            </w:pPr>
          </w:p>
        </w:tc>
        <w:tc>
          <w:tcPr>
            <w:tcW w:w="1134" w:type="dxa"/>
            <w:vMerge/>
          </w:tcPr>
          <w:p w14:paraId="3BF03E84" w14:textId="77777777" w:rsidR="00FA6053" w:rsidRPr="00500784" w:rsidRDefault="00FA6053" w:rsidP="00605CFF">
            <w:pPr>
              <w:widowControl/>
              <w:jc w:val="left"/>
              <w:rPr>
                <w:rFonts w:ascii="Times New Roman" w:hAnsi="Times New Roman" w:cs="Times New Roman"/>
                <w:szCs w:val="21"/>
              </w:rPr>
            </w:pPr>
          </w:p>
        </w:tc>
        <w:tc>
          <w:tcPr>
            <w:tcW w:w="1701" w:type="dxa"/>
          </w:tcPr>
          <w:p w14:paraId="0A9B155D"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(10, 35]</w:t>
            </w:r>
          </w:p>
        </w:tc>
        <w:tc>
          <w:tcPr>
            <w:tcW w:w="2977" w:type="dxa"/>
          </w:tcPr>
          <w:p w14:paraId="7A8F483B"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0.078 (0.029, 0.127)</w:t>
            </w:r>
          </w:p>
        </w:tc>
        <w:tc>
          <w:tcPr>
            <w:tcW w:w="1134" w:type="dxa"/>
          </w:tcPr>
          <w:p w14:paraId="65D2E928"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0.003</w:t>
            </w:r>
          </w:p>
        </w:tc>
      </w:tr>
      <w:tr w:rsidR="00FA6053" w:rsidRPr="00500784" w14:paraId="425B6DDF" w14:textId="77777777" w:rsidTr="00FA6053">
        <w:tc>
          <w:tcPr>
            <w:tcW w:w="1526" w:type="dxa"/>
            <w:vMerge/>
          </w:tcPr>
          <w:p w14:paraId="3E566387" w14:textId="77777777" w:rsidR="00FA6053" w:rsidRPr="00500784" w:rsidRDefault="00FA6053" w:rsidP="00605CFF">
            <w:pPr>
              <w:rPr>
                <w:rFonts w:ascii="Times New Roman" w:eastAsia="DengXian" w:hAnsi="Times New Roman" w:cs="Times New Roman"/>
                <w:szCs w:val="21"/>
              </w:rPr>
            </w:pPr>
          </w:p>
        </w:tc>
        <w:tc>
          <w:tcPr>
            <w:tcW w:w="1134" w:type="dxa"/>
            <w:vMerge/>
          </w:tcPr>
          <w:p w14:paraId="1334FED9" w14:textId="77777777" w:rsidR="00FA6053" w:rsidRPr="00500784" w:rsidRDefault="00FA6053" w:rsidP="00605CFF">
            <w:pPr>
              <w:widowControl/>
              <w:jc w:val="left"/>
              <w:rPr>
                <w:rFonts w:ascii="Times New Roman" w:hAnsi="Times New Roman" w:cs="Times New Roman"/>
                <w:szCs w:val="21"/>
              </w:rPr>
            </w:pPr>
          </w:p>
        </w:tc>
        <w:tc>
          <w:tcPr>
            <w:tcW w:w="1701" w:type="dxa"/>
          </w:tcPr>
          <w:p w14:paraId="73218546"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(35,75]</w:t>
            </w:r>
          </w:p>
        </w:tc>
        <w:tc>
          <w:tcPr>
            <w:tcW w:w="2977" w:type="dxa"/>
          </w:tcPr>
          <w:p w14:paraId="6802C257"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0.027 (0.012, 0.042)</w:t>
            </w:r>
          </w:p>
        </w:tc>
        <w:tc>
          <w:tcPr>
            <w:tcW w:w="1134" w:type="dxa"/>
          </w:tcPr>
          <w:p w14:paraId="4CE683CF"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0.031</w:t>
            </w:r>
          </w:p>
        </w:tc>
      </w:tr>
      <w:tr w:rsidR="00FA6053" w:rsidRPr="00500784" w14:paraId="5A05DE76" w14:textId="77777777" w:rsidTr="00FA6053">
        <w:tc>
          <w:tcPr>
            <w:tcW w:w="1526" w:type="dxa"/>
            <w:vMerge/>
          </w:tcPr>
          <w:p w14:paraId="4892DD67" w14:textId="77777777" w:rsidR="00FA6053" w:rsidRPr="00500784" w:rsidRDefault="00FA6053" w:rsidP="00605CFF">
            <w:pPr>
              <w:rPr>
                <w:rFonts w:ascii="Times New Roman" w:eastAsia="DengXian" w:hAnsi="Times New Roman" w:cs="Times New Roman"/>
                <w:szCs w:val="21"/>
              </w:rPr>
            </w:pPr>
          </w:p>
        </w:tc>
        <w:tc>
          <w:tcPr>
            <w:tcW w:w="1134" w:type="dxa"/>
            <w:vMerge/>
          </w:tcPr>
          <w:p w14:paraId="454486A5" w14:textId="77777777" w:rsidR="00FA6053" w:rsidRPr="00500784" w:rsidRDefault="00FA6053" w:rsidP="00605CFF">
            <w:pPr>
              <w:widowControl/>
              <w:jc w:val="left"/>
              <w:rPr>
                <w:rFonts w:ascii="Times New Roman" w:hAnsi="Times New Roman" w:cs="Times New Roman"/>
                <w:szCs w:val="21"/>
              </w:rPr>
            </w:pPr>
          </w:p>
        </w:tc>
        <w:tc>
          <w:tcPr>
            <w:tcW w:w="1701" w:type="dxa"/>
          </w:tcPr>
          <w:p w14:paraId="70EE33B1"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(75, 114.4]</w:t>
            </w:r>
          </w:p>
        </w:tc>
        <w:tc>
          <w:tcPr>
            <w:tcW w:w="2977" w:type="dxa"/>
          </w:tcPr>
          <w:p w14:paraId="7D41FFA3"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0.010 (0.003, 0.017)</w:t>
            </w:r>
          </w:p>
        </w:tc>
        <w:tc>
          <w:tcPr>
            <w:tcW w:w="1134" w:type="dxa"/>
          </w:tcPr>
          <w:p w14:paraId="67F91775"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0.008</w:t>
            </w:r>
          </w:p>
        </w:tc>
      </w:tr>
      <w:tr w:rsidR="00FA6053" w:rsidRPr="00500784" w14:paraId="20C8AA0F" w14:textId="77777777" w:rsidTr="00FA6053">
        <w:tc>
          <w:tcPr>
            <w:tcW w:w="1526" w:type="dxa"/>
            <w:vMerge/>
          </w:tcPr>
          <w:p w14:paraId="2E34317B" w14:textId="77777777" w:rsidR="00FA6053" w:rsidRPr="00500784" w:rsidRDefault="00FA6053" w:rsidP="00605CFF">
            <w:pPr>
              <w:rPr>
                <w:rFonts w:ascii="Times New Roman" w:eastAsia="DengXian" w:hAnsi="Times New Roman" w:cs="Times New Roman"/>
                <w:szCs w:val="21"/>
              </w:rPr>
            </w:pPr>
          </w:p>
        </w:tc>
        <w:tc>
          <w:tcPr>
            <w:tcW w:w="1134" w:type="dxa"/>
            <w:vMerge w:val="restart"/>
          </w:tcPr>
          <w:p w14:paraId="5CED1011" w14:textId="77777777" w:rsidR="00FA6053" w:rsidRPr="00500784" w:rsidRDefault="00FA6053" w:rsidP="00605CFF">
            <w:pPr>
              <w:widowControl/>
              <w:jc w:val="left"/>
              <w:rPr>
                <w:rFonts w:ascii="Times New Roman" w:eastAsia="DengXian" w:hAnsi="Times New Roman" w:cs="Times New Roman"/>
                <w:szCs w:val="21"/>
                <w:vertAlign w:val="subscript"/>
              </w:rPr>
            </w:pPr>
            <w:r w:rsidRPr="00500784">
              <w:rPr>
                <w:rFonts w:ascii="Times New Roman" w:eastAsia="DengXian" w:hAnsi="Times New Roman" w:cs="Times New Roman"/>
                <w:szCs w:val="21"/>
              </w:rPr>
              <w:t>SO</w:t>
            </w:r>
            <w:r w:rsidRPr="00500784">
              <w:rPr>
                <w:rFonts w:ascii="Times New Roman" w:eastAsia="DengXian" w:hAnsi="Times New Roman" w:cs="Times New Roman"/>
                <w:szCs w:val="21"/>
                <w:vertAlign w:val="subscript"/>
              </w:rPr>
              <w:t xml:space="preserve">2 </w:t>
            </w:r>
          </w:p>
          <w:p w14:paraId="235B02A5" w14:textId="0D8E489A" w:rsidR="00E576DE" w:rsidRPr="00500784" w:rsidRDefault="00E576DE" w:rsidP="00605CFF">
            <w:pPr>
              <w:widowControl/>
              <w:jc w:val="left"/>
              <w:rPr>
                <w:rFonts w:ascii="Times New Roman" w:eastAsia="DengXian" w:hAnsi="Times New Roman" w:cs="Times New Roman"/>
                <w:szCs w:val="21"/>
              </w:rPr>
            </w:pPr>
            <w:r w:rsidRPr="00500784">
              <w:rPr>
                <w:rFonts w:ascii="Times New Roman" w:hAnsi="Times New Roman" w:cs="Times New Roman"/>
                <w:szCs w:val="21"/>
              </w:rPr>
              <w:t>(</w:t>
            </w:r>
            <w:proofErr w:type="spellStart"/>
            <w:r w:rsidRPr="00500784">
              <w:rPr>
                <w:rFonts w:ascii="Times New Roman" w:eastAsia="Arial Unicode MS" w:hAnsi="Times New Roman" w:cs="Times New Roman"/>
                <w:szCs w:val="21"/>
              </w:rPr>
              <w:t>μ</w:t>
            </w:r>
            <w:r w:rsidRPr="00500784">
              <w:rPr>
                <w:rFonts w:ascii="Times New Roman" w:hAnsi="Times New Roman" w:cs="Times New Roman"/>
                <w:szCs w:val="21"/>
              </w:rPr>
              <w:t>g</w:t>
            </w:r>
            <w:proofErr w:type="spellEnd"/>
            <w:r w:rsidRPr="00500784">
              <w:rPr>
                <w:rFonts w:ascii="Times New Roman" w:hAnsi="Times New Roman" w:cs="Times New Roman"/>
                <w:szCs w:val="21"/>
              </w:rPr>
              <w:t>/m</w:t>
            </w:r>
            <w:r w:rsidRPr="00500784">
              <w:rPr>
                <w:rFonts w:ascii="Times New Roman" w:hAnsi="Times New Roman" w:cs="Times New Roman"/>
                <w:szCs w:val="21"/>
                <w:vertAlign w:val="superscript"/>
              </w:rPr>
              <w:t>3</w:t>
            </w:r>
            <w:r w:rsidRPr="00500784">
              <w:rPr>
                <w:rFonts w:ascii="Times New Roman" w:hAnsi="Times New Roman" w:cs="Times New Roman"/>
                <w:szCs w:val="21"/>
              </w:rPr>
              <w:t>)</w:t>
            </w:r>
          </w:p>
        </w:tc>
        <w:tc>
          <w:tcPr>
            <w:tcW w:w="1701" w:type="dxa"/>
          </w:tcPr>
          <w:p w14:paraId="758127F0"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(2, 5]</w:t>
            </w:r>
          </w:p>
        </w:tc>
        <w:tc>
          <w:tcPr>
            <w:tcW w:w="2977" w:type="dxa"/>
          </w:tcPr>
          <w:p w14:paraId="76E624A2" w14:textId="77777777" w:rsidR="00FA6053" w:rsidRPr="00500784" w:rsidRDefault="00FA6053" w:rsidP="00605CFF">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0.082 (-0.157, 0.321)</w:t>
            </w:r>
          </w:p>
        </w:tc>
        <w:tc>
          <w:tcPr>
            <w:tcW w:w="1134" w:type="dxa"/>
          </w:tcPr>
          <w:p w14:paraId="76186431"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0.298</w:t>
            </w:r>
          </w:p>
        </w:tc>
      </w:tr>
      <w:tr w:rsidR="00FA6053" w:rsidRPr="00500784" w14:paraId="5BFC633B" w14:textId="77777777" w:rsidTr="00FA6053">
        <w:tc>
          <w:tcPr>
            <w:tcW w:w="1526" w:type="dxa"/>
            <w:vMerge/>
          </w:tcPr>
          <w:p w14:paraId="4D30B779" w14:textId="77777777" w:rsidR="00FA6053" w:rsidRPr="00500784" w:rsidRDefault="00FA6053" w:rsidP="00605CFF">
            <w:pPr>
              <w:rPr>
                <w:rFonts w:ascii="Times New Roman" w:eastAsia="DengXian" w:hAnsi="Times New Roman" w:cs="Times New Roman"/>
                <w:szCs w:val="21"/>
              </w:rPr>
            </w:pPr>
          </w:p>
        </w:tc>
        <w:tc>
          <w:tcPr>
            <w:tcW w:w="1134" w:type="dxa"/>
            <w:vMerge/>
          </w:tcPr>
          <w:p w14:paraId="60FB755F" w14:textId="77777777" w:rsidR="00FA6053" w:rsidRPr="00500784" w:rsidRDefault="00FA6053" w:rsidP="00605CFF">
            <w:pPr>
              <w:widowControl/>
              <w:jc w:val="left"/>
              <w:rPr>
                <w:rFonts w:ascii="Times New Roman" w:eastAsia="DengXian" w:hAnsi="Times New Roman" w:cs="Times New Roman"/>
                <w:szCs w:val="21"/>
              </w:rPr>
            </w:pPr>
          </w:p>
        </w:tc>
        <w:tc>
          <w:tcPr>
            <w:tcW w:w="1701" w:type="dxa"/>
          </w:tcPr>
          <w:p w14:paraId="29D2A43D" w14:textId="77777777" w:rsidR="00FA6053" w:rsidRPr="00500784" w:rsidRDefault="00FA6053" w:rsidP="00605CFF">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(5, 10.3]</w:t>
            </w:r>
          </w:p>
        </w:tc>
        <w:tc>
          <w:tcPr>
            <w:tcW w:w="2977" w:type="dxa"/>
          </w:tcPr>
          <w:p w14:paraId="10F39320"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0.031 (-0.11, 0.173)</w:t>
            </w:r>
          </w:p>
        </w:tc>
        <w:tc>
          <w:tcPr>
            <w:tcW w:w="1134" w:type="dxa"/>
          </w:tcPr>
          <w:p w14:paraId="6B5FF9BB" w14:textId="77777777" w:rsidR="00FA6053" w:rsidRPr="00500784" w:rsidRDefault="00FA6053" w:rsidP="00605CFF">
            <w:pPr>
              <w:autoSpaceDE w:val="0"/>
              <w:autoSpaceDN w:val="0"/>
              <w:adjustRightInd w:val="0"/>
              <w:jc w:val="left"/>
              <w:rPr>
                <w:rFonts w:ascii="Times New Roman" w:eastAsia="SimSun" w:hAnsi="Times New Roman" w:cs="Times New Roman"/>
                <w:kern w:val="0"/>
                <w:szCs w:val="21"/>
              </w:rPr>
            </w:pPr>
            <w:r w:rsidRPr="00500784">
              <w:rPr>
                <w:rFonts w:ascii="Times New Roman" w:eastAsia="SimSun" w:hAnsi="Times New Roman" w:cs="Times New Roman"/>
                <w:kern w:val="0"/>
                <w:szCs w:val="21"/>
              </w:rPr>
              <w:t>0.668</w:t>
            </w:r>
          </w:p>
        </w:tc>
      </w:tr>
      <w:tr w:rsidR="00FA6053" w:rsidRPr="00500784" w14:paraId="49DB0D64" w14:textId="77777777" w:rsidTr="00FA6053">
        <w:tc>
          <w:tcPr>
            <w:tcW w:w="1526" w:type="dxa"/>
            <w:vMerge/>
          </w:tcPr>
          <w:p w14:paraId="7C77C8A3" w14:textId="77777777" w:rsidR="00FA6053" w:rsidRPr="00500784" w:rsidRDefault="00FA6053" w:rsidP="00605CFF">
            <w:pPr>
              <w:rPr>
                <w:rFonts w:ascii="Times New Roman" w:eastAsia="DengXian" w:hAnsi="Times New Roman" w:cs="Times New Roman"/>
                <w:szCs w:val="21"/>
              </w:rPr>
            </w:pPr>
          </w:p>
        </w:tc>
        <w:tc>
          <w:tcPr>
            <w:tcW w:w="1134" w:type="dxa"/>
          </w:tcPr>
          <w:p w14:paraId="1A591F3C" w14:textId="777AA779" w:rsidR="00FA6053" w:rsidRPr="00500784" w:rsidRDefault="00FA6053" w:rsidP="00E576DE">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CO</w:t>
            </w:r>
            <w:r w:rsidR="00E576DE" w:rsidRPr="00500784">
              <w:rPr>
                <w:rFonts w:ascii="Times New Roman" w:eastAsia="DengXian" w:hAnsi="Times New Roman" w:cs="Times New Roman"/>
                <w:szCs w:val="21"/>
              </w:rPr>
              <w:t xml:space="preserve"> </w:t>
            </w:r>
            <w:r w:rsidR="00E576DE" w:rsidRPr="00500784">
              <w:rPr>
                <w:rFonts w:ascii="Times New Roman" w:hAnsi="Times New Roman" w:cs="Times New Roman"/>
                <w:kern w:val="0"/>
                <w:szCs w:val="21"/>
              </w:rPr>
              <w:t xml:space="preserve"> </w:t>
            </w:r>
            <w:r w:rsidR="00E576DE" w:rsidRPr="00500784">
              <w:rPr>
                <w:rFonts w:ascii="Times New Roman" w:hAnsi="Times New Roman" w:cs="Times New Roman"/>
                <w:szCs w:val="21"/>
              </w:rPr>
              <w:t>(</w:t>
            </w:r>
            <w:r w:rsidR="00E576DE" w:rsidRPr="00500784">
              <w:rPr>
                <w:rFonts w:ascii="Times New Roman" w:eastAsia="Arial Unicode MS" w:hAnsi="Times New Roman" w:cs="Times New Roman"/>
                <w:szCs w:val="21"/>
              </w:rPr>
              <w:t>m</w:t>
            </w:r>
            <w:r w:rsidR="00E576DE" w:rsidRPr="00500784">
              <w:rPr>
                <w:rFonts w:ascii="Times New Roman" w:hAnsi="Times New Roman" w:cs="Times New Roman"/>
                <w:szCs w:val="21"/>
              </w:rPr>
              <w:t>g/m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701" w:type="dxa"/>
          </w:tcPr>
          <w:p w14:paraId="68100A99" w14:textId="77777777" w:rsidR="00FA6053" w:rsidRPr="00500784" w:rsidRDefault="00FA6053" w:rsidP="00605CFF">
            <w:pPr>
              <w:rPr>
                <w:rFonts w:ascii="Times New Roman" w:hAnsi="Times New Roman" w:cs="Times New Roman"/>
                <w:szCs w:val="21"/>
              </w:rPr>
            </w:pPr>
            <w:r w:rsidRPr="00500784">
              <w:rPr>
                <w:rFonts w:ascii="Times New Roman" w:hAnsi="Times New Roman" w:cs="Times New Roman"/>
                <w:szCs w:val="21"/>
              </w:rPr>
              <w:t>(0.25, 0.9)</w:t>
            </w:r>
          </w:p>
        </w:tc>
        <w:tc>
          <w:tcPr>
            <w:tcW w:w="2977" w:type="dxa"/>
          </w:tcPr>
          <w:p w14:paraId="4A738C90" w14:textId="77777777" w:rsidR="00FA6053" w:rsidRPr="00500784" w:rsidRDefault="00FA6053" w:rsidP="00605CFF">
            <w:pPr>
              <w:rPr>
                <w:rFonts w:ascii="Times New Roman" w:hAnsi="Times New Roman" w:cs="Times New Roman"/>
                <w:szCs w:val="21"/>
              </w:rPr>
            </w:pPr>
            <w:r w:rsidRPr="00500784">
              <w:rPr>
                <w:rFonts w:ascii="Times New Roman" w:eastAsia="DengXian" w:hAnsi="Times New Roman" w:cs="Times New Roman"/>
                <w:szCs w:val="21"/>
              </w:rPr>
              <w:t>0.352(0.315, 0.389)</w:t>
            </w:r>
          </w:p>
        </w:tc>
        <w:tc>
          <w:tcPr>
            <w:tcW w:w="1134" w:type="dxa"/>
          </w:tcPr>
          <w:p w14:paraId="4DE44940" w14:textId="77777777" w:rsidR="00FA6053" w:rsidRPr="00500784" w:rsidRDefault="00FA6053" w:rsidP="00605CFF">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0.008</w:t>
            </w:r>
          </w:p>
        </w:tc>
      </w:tr>
    </w:tbl>
    <w:p w14:paraId="1DEBBB29" w14:textId="6DBFD7C1" w:rsidR="006D7A05" w:rsidRPr="00500784" w:rsidRDefault="006D7A05" w:rsidP="006D7A05">
      <w:pPr>
        <w:rPr>
          <w:rFonts w:ascii="Times New Roman" w:hAnsi="Times New Roman" w:cs="Times New Roman"/>
          <w:sz w:val="24"/>
        </w:rPr>
      </w:pPr>
      <w:r w:rsidRPr="00500784">
        <w:rPr>
          <w:rFonts w:ascii="Times New Roman" w:hAnsi="Times New Roman" w:cs="Times New Roman"/>
          <w:kern w:val="0"/>
          <w:szCs w:val="21"/>
        </w:rPr>
        <w:t xml:space="preserve">* </w:t>
      </w:r>
      <w:r w:rsidRPr="00500784">
        <w:rPr>
          <w:rFonts w:ascii="Times New Roman" w:hAnsi="Times New Roman" w:cs="Times New Roman"/>
          <w:sz w:val="24"/>
        </w:rPr>
        <w:t xml:space="preserve">on the basis of an increase of 1.0 </w:t>
      </w:r>
      <w:proofErr w:type="spellStart"/>
      <w:r w:rsidRPr="00500784">
        <w:rPr>
          <w:rFonts w:ascii="Times New Roman" w:eastAsia="Arial Unicode MS" w:hAnsi="Times New Roman" w:cs="Times New Roman"/>
          <w:sz w:val="24"/>
        </w:rPr>
        <w:t>μ</w:t>
      </w:r>
      <w:r w:rsidRPr="00500784">
        <w:rPr>
          <w:rFonts w:ascii="Times New Roman" w:hAnsi="Times New Roman" w:cs="Times New Roman"/>
          <w:sz w:val="24"/>
        </w:rPr>
        <w:t>g</w:t>
      </w:r>
      <w:proofErr w:type="spellEnd"/>
      <w:r w:rsidRPr="00500784">
        <w:rPr>
          <w:rFonts w:ascii="Times New Roman" w:hAnsi="Times New Roman" w:cs="Times New Roman"/>
          <w:sz w:val="24"/>
        </w:rPr>
        <w:t>/m</w:t>
      </w:r>
      <w:r w:rsidRPr="00500784">
        <w:rPr>
          <w:rFonts w:ascii="Times New Roman" w:hAnsi="Times New Roman" w:cs="Times New Roman"/>
          <w:sz w:val="24"/>
          <w:vertAlign w:val="superscript"/>
        </w:rPr>
        <w:t>3</w:t>
      </w:r>
      <w:r w:rsidRPr="00500784">
        <w:rPr>
          <w:rFonts w:ascii="Times New Roman" w:hAnsi="Times New Roman" w:cs="Times New Roman"/>
          <w:sz w:val="24"/>
        </w:rPr>
        <w:t xml:space="preserve"> in exposure to PM</w:t>
      </w:r>
      <w:r w:rsidRPr="00500784">
        <w:rPr>
          <w:rFonts w:ascii="Times New Roman" w:hAnsi="Times New Roman" w:cs="Times New Roman"/>
          <w:sz w:val="24"/>
          <w:vertAlign w:val="subscript"/>
        </w:rPr>
        <w:t>2.5</w:t>
      </w:r>
      <w:r w:rsidRPr="00500784">
        <w:rPr>
          <w:rFonts w:ascii="Times New Roman" w:hAnsi="Times New Roman" w:cs="Times New Roman"/>
          <w:sz w:val="24"/>
        </w:rPr>
        <w:t xml:space="preserve">, an increase of 1.0 </w:t>
      </w:r>
      <w:proofErr w:type="spellStart"/>
      <w:r w:rsidRPr="00500784">
        <w:rPr>
          <w:rFonts w:ascii="Times New Roman" w:eastAsia="Arial Unicode MS" w:hAnsi="Times New Roman" w:cs="Times New Roman"/>
          <w:sz w:val="24"/>
        </w:rPr>
        <w:t>μ</w:t>
      </w:r>
      <w:r w:rsidRPr="00500784">
        <w:rPr>
          <w:rFonts w:ascii="Times New Roman" w:hAnsi="Times New Roman" w:cs="Times New Roman"/>
          <w:sz w:val="24"/>
        </w:rPr>
        <w:t>g</w:t>
      </w:r>
      <w:proofErr w:type="spellEnd"/>
      <w:r w:rsidRPr="00500784">
        <w:rPr>
          <w:rFonts w:ascii="Times New Roman" w:hAnsi="Times New Roman" w:cs="Times New Roman"/>
          <w:sz w:val="24"/>
        </w:rPr>
        <w:t>/m</w:t>
      </w:r>
      <w:r w:rsidRPr="00500784">
        <w:rPr>
          <w:rFonts w:ascii="Times New Roman" w:hAnsi="Times New Roman" w:cs="Times New Roman"/>
          <w:sz w:val="24"/>
          <w:vertAlign w:val="superscript"/>
        </w:rPr>
        <w:t>3</w:t>
      </w:r>
      <w:r w:rsidRPr="00500784">
        <w:rPr>
          <w:rFonts w:ascii="Times New Roman" w:hAnsi="Times New Roman" w:cs="Times New Roman"/>
          <w:sz w:val="24"/>
        </w:rPr>
        <w:t xml:space="preserve"> in exposure to SO</w:t>
      </w:r>
      <w:r w:rsidRPr="00500784">
        <w:rPr>
          <w:rFonts w:ascii="Times New Roman" w:hAnsi="Times New Roman" w:cs="Times New Roman"/>
          <w:sz w:val="24"/>
          <w:vertAlign w:val="subscript"/>
        </w:rPr>
        <w:t>2</w:t>
      </w:r>
      <w:r w:rsidRPr="00500784">
        <w:rPr>
          <w:rFonts w:ascii="Times New Roman" w:hAnsi="Times New Roman" w:cs="Times New Roman"/>
          <w:sz w:val="24"/>
        </w:rPr>
        <w:t xml:space="preserve">, or an increase of 1.0 </w:t>
      </w:r>
      <w:r w:rsidRPr="00500784">
        <w:rPr>
          <w:rFonts w:ascii="Times New Roman" w:eastAsia="Arial Unicode MS" w:hAnsi="Times New Roman" w:cs="Times New Roman"/>
          <w:sz w:val="24"/>
        </w:rPr>
        <w:t>m</w:t>
      </w:r>
      <w:r w:rsidRPr="00500784">
        <w:rPr>
          <w:rFonts w:ascii="Times New Roman" w:hAnsi="Times New Roman" w:cs="Times New Roman"/>
          <w:sz w:val="24"/>
        </w:rPr>
        <w:t>g/m</w:t>
      </w:r>
      <w:r w:rsidRPr="00500784">
        <w:rPr>
          <w:rFonts w:ascii="Times New Roman" w:hAnsi="Times New Roman" w:cs="Times New Roman"/>
          <w:sz w:val="24"/>
          <w:vertAlign w:val="superscript"/>
        </w:rPr>
        <w:t>3</w:t>
      </w:r>
      <w:r w:rsidRPr="00500784">
        <w:rPr>
          <w:rFonts w:ascii="Times New Roman" w:hAnsi="Times New Roman" w:cs="Times New Roman"/>
          <w:sz w:val="24"/>
        </w:rPr>
        <w:t xml:space="preserve"> in exposure to CO</w:t>
      </w:r>
      <w:r w:rsidR="001D3473" w:rsidRPr="00500784">
        <w:rPr>
          <w:rFonts w:ascii="Times New Roman" w:hAnsi="Times New Roman" w:cs="Times New Roman"/>
          <w:sz w:val="24"/>
        </w:rPr>
        <w:t>.</w:t>
      </w:r>
    </w:p>
    <w:p w14:paraId="1AC9B959" w14:textId="77777777" w:rsidR="001E169B" w:rsidRPr="00500784" w:rsidRDefault="001E169B" w:rsidP="006D7A05">
      <w:pPr>
        <w:rPr>
          <w:rFonts w:ascii="Times New Roman" w:hAnsi="Times New Roman" w:cs="Times New Roman"/>
          <w:sz w:val="24"/>
        </w:rPr>
      </w:pPr>
    </w:p>
    <w:p w14:paraId="4F2A8EA5" w14:textId="7574EBE1" w:rsidR="001E169B" w:rsidRPr="00500784" w:rsidRDefault="001E169B" w:rsidP="001E169B">
      <w:pPr>
        <w:widowControl/>
        <w:spacing w:line="300" w:lineRule="auto"/>
        <w:ind w:firstLineChars="50" w:firstLine="120"/>
        <w:rPr>
          <w:rFonts w:ascii="Times New Roman" w:hAnsi="Times New Roman" w:cs="Times New Roman"/>
          <w:sz w:val="24"/>
          <w:szCs w:val="24"/>
        </w:rPr>
      </w:pPr>
      <w:bookmarkStart w:id="19" w:name="OLE_LINK11"/>
      <w:r w:rsidRPr="00500784">
        <w:rPr>
          <w:rFonts w:ascii="Times New Roman" w:eastAsia="SimSun" w:hAnsi="Times New Roman" w:cs="Times New Roman"/>
          <w:color w:val="000000"/>
          <w:kern w:val="0"/>
          <w:sz w:val="24"/>
          <w:szCs w:val="24"/>
          <w:shd w:val="clear" w:color="auto" w:fill="FFFFFF"/>
        </w:rPr>
        <w:lastRenderedPageBreak/>
        <w:t>To clarify the analyses by TOA and visibility, we added the following overall linear model for the entire exposure range, in addition to the presented exposure intervals.</w:t>
      </w:r>
      <w:bookmarkEnd w:id="19"/>
      <w:r w:rsidRPr="00500784">
        <w:rPr>
          <w:rFonts w:ascii="Times New Roman" w:eastAsia="SimSun" w:hAnsi="Times New Roman" w:cs="Times New Roman"/>
          <w:color w:val="000000"/>
          <w:kern w:val="0"/>
          <w:sz w:val="24"/>
          <w:szCs w:val="24"/>
          <w:shd w:val="clear" w:color="auto" w:fill="FFFFFF"/>
        </w:rPr>
        <w:t xml:space="preserve"> </w:t>
      </w:r>
      <w:r w:rsidRPr="00500784">
        <w:rPr>
          <w:rFonts w:ascii="Times New Roman" w:hAnsi="Times New Roman" w:cs="Times New Roman"/>
          <w:sz w:val="24"/>
          <w:szCs w:val="24"/>
        </w:rPr>
        <w:t xml:space="preserve"> </w:t>
      </w:r>
    </w:p>
    <w:p w14:paraId="2EAF3060" w14:textId="6932BFC1" w:rsidR="001E169B" w:rsidRPr="00500784" w:rsidRDefault="00272135" w:rsidP="00272135">
      <w:pPr>
        <w:ind w:firstLineChars="1150" w:firstLine="2760"/>
        <w:rPr>
          <w:rFonts w:ascii="Times New Roman" w:hAnsi="Times New Roman" w:cs="Times New Roman"/>
          <w:sz w:val="24"/>
          <w:szCs w:val="24"/>
        </w:rPr>
      </w:pPr>
      <w:r w:rsidRPr="00500784">
        <w:rPr>
          <w:rFonts w:ascii="Times New Roman" w:hAnsi="Times New Roman" w:cs="Times New Roman"/>
          <w:i/>
          <w:sz w:val="24"/>
          <w:szCs w:val="24"/>
        </w:rPr>
        <w:t>Y</w:t>
      </w:r>
      <w:r w:rsidRPr="00500784">
        <w:rPr>
          <w:rFonts w:ascii="Times New Roman" w:hAnsi="Times New Roman" w:cs="Times New Roman"/>
          <w:sz w:val="24"/>
          <w:szCs w:val="24"/>
        </w:rPr>
        <w:t>=ε+α</w:t>
      </w:r>
      <w:r w:rsidRPr="00500784">
        <w:rPr>
          <w:rFonts w:ascii="Times New Roman" w:hAnsi="Times New Roman" w:cs="Times New Roman"/>
          <w:i/>
          <w:sz w:val="24"/>
          <w:szCs w:val="24"/>
        </w:rPr>
        <w:t>Vis</w:t>
      </w:r>
      <w:r w:rsidRPr="00500784">
        <w:rPr>
          <w:rFonts w:ascii="Times New Roman" w:hAnsi="Times New Roman" w:cs="Times New Roman"/>
          <w:sz w:val="24"/>
          <w:szCs w:val="24"/>
        </w:rPr>
        <w:t>+β</w:t>
      </w:r>
      <w:proofErr w:type="spellStart"/>
      <w:r w:rsidRPr="00500784">
        <w:rPr>
          <w:rFonts w:ascii="Times New Roman" w:hAnsi="Times New Roman" w:cs="Times New Roman"/>
          <w:i/>
          <w:sz w:val="24"/>
          <w:szCs w:val="24"/>
        </w:rPr>
        <w:t>Irra</w:t>
      </w:r>
      <w:proofErr w:type="spellEnd"/>
      <w:r w:rsidRPr="00500784">
        <w:rPr>
          <w:rFonts w:ascii="Times New Roman" w:hAnsi="Times New Roman" w:cs="Times New Roman"/>
          <w:i/>
          <w:sz w:val="24"/>
          <w:szCs w:val="24"/>
        </w:rPr>
        <w:t xml:space="preserve">  </w:t>
      </w:r>
      <w:r w:rsidR="001E169B" w:rsidRPr="00500784">
        <w:rPr>
          <w:rFonts w:ascii="Times New Roman" w:hAnsi="Times New Roman" w:cs="Times New Roman"/>
          <w:i/>
          <w:sz w:val="24"/>
          <w:szCs w:val="24"/>
        </w:rPr>
        <w:t xml:space="preserve">     </w:t>
      </w:r>
      <w:r w:rsidR="001E169B" w:rsidRPr="00500784">
        <w:rPr>
          <w:rFonts w:ascii="Times New Roman" w:hAnsi="Times New Roman" w:cs="Times New Roman"/>
          <w:sz w:val="24"/>
          <w:szCs w:val="24"/>
        </w:rPr>
        <w:t xml:space="preserve">   </w:t>
      </w:r>
      <w:r w:rsidRPr="00500784">
        <w:rPr>
          <w:rFonts w:ascii="Times New Roman" w:hAnsi="Times New Roman" w:cs="Times New Roman"/>
          <w:sz w:val="24"/>
          <w:szCs w:val="24"/>
        </w:rPr>
        <w:t xml:space="preserve">            </w:t>
      </w:r>
      <w:r w:rsidR="004541C2" w:rsidRPr="00500784">
        <w:rPr>
          <w:rFonts w:ascii="Times New Roman" w:hAnsi="Times New Roman" w:cs="Times New Roman"/>
          <w:sz w:val="24"/>
          <w:szCs w:val="24"/>
        </w:rPr>
        <w:t xml:space="preserve"> </w:t>
      </w:r>
      <w:r w:rsidRPr="00500784">
        <w:rPr>
          <w:rFonts w:ascii="Times New Roman" w:hAnsi="Times New Roman" w:cs="Times New Roman"/>
          <w:sz w:val="24"/>
          <w:szCs w:val="24"/>
        </w:rPr>
        <w:t xml:space="preserve">     </w:t>
      </w:r>
      <w:r w:rsidR="001E169B" w:rsidRPr="00500784">
        <w:rPr>
          <w:rFonts w:ascii="Times New Roman" w:hAnsi="Times New Roman" w:cs="Times New Roman"/>
          <w:sz w:val="24"/>
          <w:szCs w:val="24"/>
        </w:rPr>
        <w:t xml:space="preserve">  (1)</w:t>
      </w:r>
    </w:p>
    <w:p w14:paraId="47D8470D" w14:textId="5EA598F0" w:rsidR="001E169B" w:rsidRPr="00500784" w:rsidRDefault="001E169B" w:rsidP="00D63911">
      <w:pPr>
        <w:widowControl/>
        <w:spacing w:line="300" w:lineRule="auto"/>
        <w:rPr>
          <w:rFonts w:ascii="Times New Roman" w:hAnsi="Times New Roman" w:cs="Times New Roman"/>
          <w:sz w:val="24"/>
          <w:szCs w:val="24"/>
        </w:rPr>
      </w:pPr>
      <w:proofErr w:type="gramStart"/>
      <w:r w:rsidRPr="00500784">
        <w:rPr>
          <w:rFonts w:ascii="Times New Roman" w:hAnsi="Times New Roman" w:cs="Times New Roman"/>
          <w:sz w:val="24"/>
          <w:szCs w:val="24"/>
        </w:rPr>
        <w:t>where</w:t>
      </w:r>
      <w:proofErr w:type="gramEnd"/>
      <w:r w:rsidRPr="00500784">
        <w:rPr>
          <w:rFonts w:ascii="Times New Roman" w:eastAsia="SimSun" w:hAnsi="Times New Roman" w:cs="Times New Roman"/>
          <w:color w:val="000000"/>
          <w:kern w:val="0"/>
          <w:sz w:val="24"/>
          <w:szCs w:val="24"/>
          <w:shd w:val="clear" w:color="auto" w:fill="FFFFFF"/>
        </w:rPr>
        <w:t xml:space="preserve"> </w:t>
      </w:r>
      <w:r w:rsidRPr="00500784">
        <w:rPr>
          <w:rFonts w:ascii="Times New Roman" w:eastAsia="SimSun" w:hAnsi="Times New Roman" w:cs="Times New Roman"/>
          <w:i/>
          <w:color w:val="000000"/>
          <w:kern w:val="0"/>
          <w:sz w:val="24"/>
          <w:szCs w:val="24"/>
          <w:shd w:val="clear" w:color="auto" w:fill="FFFFFF"/>
        </w:rPr>
        <w:t>Y</w:t>
      </w:r>
      <w:r w:rsidRPr="00500784">
        <w:rPr>
          <w:rFonts w:ascii="Times New Roman" w:eastAsia="SimSun" w:hAnsi="Times New Roman" w:cs="Times New Roman"/>
          <w:color w:val="000000"/>
          <w:kern w:val="0"/>
          <w:sz w:val="24"/>
          <w:szCs w:val="24"/>
          <w:shd w:val="clear" w:color="auto" w:fill="FFFFFF"/>
        </w:rPr>
        <w:t xml:space="preserve"> </w:t>
      </w:r>
      <w:r w:rsidRPr="00500784">
        <w:rPr>
          <w:rFonts w:ascii="Times New Roman" w:hAnsi="Times New Roman" w:cs="Times New Roman"/>
          <w:sz w:val="24"/>
          <w:szCs w:val="24"/>
        </w:rPr>
        <w:t xml:space="preserve">is the bilirubin level. </w:t>
      </w:r>
      <w:proofErr w:type="gramStart"/>
      <w:r w:rsidRPr="00500784">
        <w:rPr>
          <w:rFonts w:ascii="Times New Roman" w:eastAsia="Arial Unicode MS" w:hAnsi="Times New Roman" w:cs="Times New Roman"/>
          <w:i/>
          <w:kern w:val="0"/>
          <w:sz w:val="24"/>
          <w:szCs w:val="24"/>
        </w:rPr>
        <w:t>ε</w:t>
      </w:r>
      <w:proofErr w:type="gramEnd"/>
      <w:r w:rsidRPr="00500784">
        <w:rPr>
          <w:rFonts w:ascii="Times New Roman" w:hAnsi="Times New Roman" w:cs="Times New Roman"/>
          <w:kern w:val="0"/>
          <w:sz w:val="24"/>
          <w:szCs w:val="24"/>
        </w:rPr>
        <w:t xml:space="preserve"> </w:t>
      </w:r>
      <w:r w:rsidRPr="00500784">
        <w:rPr>
          <w:rFonts w:ascii="Times New Roman" w:hAnsi="Times New Roman" w:cs="Times New Roman"/>
          <w:color w:val="000000"/>
          <w:kern w:val="0"/>
          <w:sz w:val="24"/>
          <w:szCs w:val="24"/>
          <w:shd w:val="clear" w:color="auto" w:fill="FFFFFF"/>
        </w:rPr>
        <w:t>is the intercept</w:t>
      </w:r>
      <w:r w:rsidRPr="00500784">
        <w:rPr>
          <w:rFonts w:ascii="Times New Roman" w:eastAsia="SimSun" w:hAnsi="Times New Roman" w:cs="Times New Roman"/>
          <w:color w:val="000000"/>
          <w:kern w:val="0"/>
          <w:sz w:val="24"/>
          <w:szCs w:val="24"/>
          <w:shd w:val="clear" w:color="auto" w:fill="FFFFFF"/>
        </w:rPr>
        <w:t xml:space="preserve">. </w:t>
      </w:r>
      <w:proofErr w:type="gramStart"/>
      <w:r w:rsidRPr="00500784">
        <w:rPr>
          <w:rFonts w:ascii="Times New Roman" w:hAnsi="Times New Roman" w:cs="Times New Roman"/>
          <w:sz w:val="24"/>
          <w:szCs w:val="24"/>
        </w:rPr>
        <w:t>α</w:t>
      </w:r>
      <w:proofErr w:type="gramEnd"/>
      <w:r w:rsidR="00272135" w:rsidRPr="00500784">
        <w:rPr>
          <w:rFonts w:ascii="Times New Roman" w:hAnsi="Times New Roman" w:cs="Times New Roman"/>
          <w:sz w:val="24"/>
          <w:szCs w:val="24"/>
        </w:rPr>
        <w:t xml:space="preserve"> and</w:t>
      </w:r>
      <w:r w:rsidRPr="00500784">
        <w:rPr>
          <w:rFonts w:ascii="Times New Roman" w:hAnsi="Times New Roman" w:cs="Times New Roman"/>
          <w:i/>
          <w:sz w:val="24"/>
          <w:szCs w:val="24"/>
        </w:rPr>
        <w:t xml:space="preserve"> </w:t>
      </w:r>
      <w:r w:rsidRPr="00500784">
        <w:rPr>
          <w:rFonts w:ascii="Times New Roman" w:hAnsi="Times New Roman" w:cs="Times New Roman"/>
          <w:sz w:val="24"/>
          <w:szCs w:val="24"/>
        </w:rPr>
        <w:t>β</w:t>
      </w:r>
      <w:r w:rsidRPr="00500784">
        <w:rPr>
          <w:rFonts w:ascii="Times New Roman" w:eastAsia="SimSun" w:hAnsi="Times New Roman" w:cs="Times New Roman"/>
          <w:color w:val="000000"/>
          <w:kern w:val="0"/>
          <w:sz w:val="24"/>
          <w:szCs w:val="24"/>
          <w:shd w:val="clear" w:color="auto" w:fill="FFFFFF"/>
        </w:rPr>
        <w:t xml:space="preserve"> are parameters.</w:t>
      </w:r>
      <w:r w:rsidR="00272135" w:rsidRPr="00500784">
        <w:rPr>
          <w:rFonts w:ascii="Times New Roman" w:eastAsia="SimSun" w:hAnsi="Times New Roman" w:cs="Times New Roman"/>
          <w:color w:val="000000"/>
          <w:kern w:val="0"/>
          <w:sz w:val="24"/>
          <w:szCs w:val="24"/>
          <w:shd w:val="clear" w:color="auto" w:fill="FFFFFF"/>
        </w:rPr>
        <w:t xml:space="preserve"> </w:t>
      </w:r>
      <w:r w:rsidR="00272135" w:rsidRPr="00500784">
        <w:rPr>
          <w:rFonts w:ascii="Times New Roman" w:hAnsi="Times New Roman" w:cs="Times New Roman"/>
          <w:i/>
          <w:sz w:val="24"/>
          <w:szCs w:val="24"/>
        </w:rPr>
        <w:t>Vis</w:t>
      </w:r>
      <w:r w:rsidR="00272135" w:rsidRPr="00500784">
        <w:rPr>
          <w:rFonts w:ascii="Times New Roman" w:hAnsi="Times New Roman" w:cs="Times New Roman"/>
          <w:sz w:val="24"/>
          <w:szCs w:val="24"/>
        </w:rPr>
        <w:t xml:space="preserve"> is </w:t>
      </w:r>
      <w:r w:rsidR="004541C2" w:rsidRPr="00500784">
        <w:rPr>
          <w:rFonts w:ascii="Times New Roman" w:hAnsi="Times New Roman" w:cs="Times New Roman"/>
          <w:sz w:val="24"/>
          <w:szCs w:val="24"/>
        </w:rPr>
        <w:t>a</w:t>
      </w:r>
      <w:r w:rsidR="00272135" w:rsidRPr="00500784">
        <w:rPr>
          <w:rFonts w:ascii="Times New Roman" w:hAnsi="Times New Roman" w:cs="Times New Roman"/>
          <w:sz w:val="24"/>
          <w:szCs w:val="24"/>
        </w:rPr>
        <w:t xml:space="preserve">tmospheric visibility. </w:t>
      </w:r>
      <w:proofErr w:type="spellStart"/>
      <w:r w:rsidR="00272135" w:rsidRPr="00500784">
        <w:rPr>
          <w:rFonts w:ascii="Times New Roman" w:hAnsi="Times New Roman" w:cs="Times New Roman"/>
          <w:i/>
          <w:sz w:val="24"/>
          <w:szCs w:val="24"/>
        </w:rPr>
        <w:t>Irra</w:t>
      </w:r>
      <w:proofErr w:type="spellEnd"/>
      <w:r w:rsidR="00272135" w:rsidRPr="00500784">
        <w:rPr>
          <w:rFonts w:ascii="Times New Roman" w:hAnsi="Times New Roman" w:cs="Times New Roman"/>
          <w:sz w:val="24"/>
          <w:szCs w:val="24"/>
        </w:rPr>
        <w:t xml:space="preserve"> is daily TOA irradiance.</w:t>
      </w:r>
    </w:p>
    <w:p w14:paraId="0AFCAF1D" w14:textId="07EE9A14" w:rsidR="00272135" w:rsidRPr="00500784" w:rsidRDefault="00D63911" w:rsidP="00D63911">
      <w:pPr>
        <w:widowControl/>
        <w:spacing w:line="300" w:lineRule="auto"/>
        <w:ind w:firstLineChars="50" w:firstLine="120"/>
        <w:rPr>
          <w:rFonts w:ascii="Times New Roman" w:hAnsi="Times New Roman" w:cs="Times New Roman"/>
          <w:sz w:val="24"/>
          <w:szCs w:val="24"/>
        </w:rPr>
      </w:pPr>
      <w:r w:rsidRPr="00500784">
        <w:rPr>
          <w:rFonts w:ascii="Times New Roman" w:hAnsi="Times New Roman" w:cs="Times New Roman"/>
          <w:sz w:val="24"/>
          <w:szCs w:val="24"/>
        </w:rPr>
        <w:t xml:space="preserve">Based on Equation (1), we analyzed the data and presented the results as shown in Supplementary Tables 10-11. </w:t>
      </w:r>
    </w:p>
    <w:p w14:paraId="2770C88C" w14:textId="77777777" w:rsidR="00500784" w:rsidRPr="00500784" w:rsidRDefault="00500784" w:rsidP="00D63911">
      <w:pPr>
        <w:widowControl/>
        <w:spacing w:line="300" w:lineRule="auto"/>
        <w:ind w:firstLineChars="50" w:firstLine="120"/>
        <w:rPr>
          <w:rFonts w:ascii="Times New Roman" w:hAnsi="Times New Roman" w:cs="Times New Roman"/>
          <w:sz w:val="24"/>
          <w:szCs w:val="24"/>
        </w:rPr>
      </w:pPr>
    </w:p>
    <w:p w14:paraId="66DB6D4A" w14:textId="01FA203B" w:rsidR="00272135" w:rsidRPr="00500784" w:rsidRDefault="00272135" w:rsidP="00272135">
      <w:pPr>
        <w:pStyle w:val="Heading2"/>
        <w:spacing w:before="0" w:after="0" w:line="300" w:lineRule="auto"/>
        <w:rPr>
          <w:rFonts w:ascii="Times New Roman" w:hAnsi="Times New Roman" w:cs="Times New Roman"/>
          <w:b w:val="0"/>
          <w:sz w:val="24"/>
          <w:szCs w:val="24"/>
        </w:rPr>
      </w:pPr>
      <w:proofErr w:type="gramStart"/>
      <w:r w:rsidRPr="00500784">
        <w:rPr>
          <w:rFonts w:ascii="Times New Roman" w:eastAsia="SimSun" w:hAnsi="Times New Roman" w:cs="Times New Roman"/>
          <w:kern w:val="0"/>
          <w:sz w:val="24"/>
          <w:szCs w:val="24"/>
        </w:rPr>
        <w:t xml:space="preserve">Supplementary </w:t>
      </w:r>
      <w:r w:rsidRPr="00500784">
        <w:rPr>
          <w:rFonts w:ascii="Times New Roman" w:eastAsia="SimSun" w:hAnsi="Times New Roman" w:cs="Times New Roman"/>
          <w:sz w:val="24"/>
          <w:szCs w:val="24"/>
        </w:rPr>
        <w:t xml:space="preserve">Table </w:t>
      </w:r>
      <w:r w:rsidR="00D63911" w:rsidRPr="00500784">
        <w:rPr>
          <w:rFonts w:ascii="Times New Roman" w:eastAsia="SimSun" w:hAnsi="Times New Roman" w:cs="Times New Roman"/>
          <w:sz w:val="24"/>
          <w:szCs w:val="24"/>
        </w:rPr>
        <w:t>10</w:t>
      </w:r>
      <w:r w:rsidRPr="00500784">
        <w:rPr>
          <w:rFonts w:ascii="Times New Roman" w:eastAsia="SimSun" w:hAnsi="Times New Roman" w:cs="Times New Roman"/>
          <w:sz w:val="24"/>
          <w:szCs w:val="24"/>
        </w:rPr>
        <w:t>.</w:t>
      </w:r>
      <w:proofErr w:type="gramEnd"/>
      <w:r w:rsidRPr="00500784">
        <w:rPr>
          <w:rFonts w:ascii="Times New Roman" w:hAnsi="Times New Roman" w:cs="Times New Roman"/>
          <w:kern w:val="0"/>
          <w:sz w:val="24"/>
          <w:szCs w:val="24"/>
        </w:rPr>
        <w:t xml:space="preserve"> </w:t>
      </w:r>
      <w:proofErr w:type="gramStart"/>
      <w:r w:rsidR="002C5A2A" w:rsidRPr="00500784">
        <w:rPr>
          <w:rFonts w:ascii="Times New Roman" w:hAnsi="Times New Roman" w:cs="Times New Roman"/>
          <w:sz w:val="24"/>
        </w:rPr>
        <w:t>Effects</w:t>
      </w:r>
      <w:r w:rsidRPr="00500784">
        <w:rPr>
          <w:rFonts w:ascii="Times New Roman" w:hAnsi="Times New Roman" w:cs="Times New Roman"/>
          <w:sz w:val="24"/>
        </w:rPr>
        <w:t xml:space="preserve"> of </w:t>
      </w:r>
      <w:r w:rsidR="00E754F9" w:rsidRPr="00500784">
        <w:rPr>
          <w:rFonts w:ascii="Times New Roman" w:hAnsi="Times New Roman" w:cs="Times New Roman"/>
          <w:sz w:val="24"/>
        </w:rPr>
        <w:t>daily TOA irradiance</w:t>
      </w:r>
      <w:r w:rsidRPr="00500784">
        <w:rPr>
          <w:rFonts w:ascii="Times New Roman" w:hAnsi="Times New Roman" w:cs="Times New Roman"/>
          <w:sz w:val="24"/>
        </w:rPr>
        <w:t xml:space="preserve"> on bilirubin levels </w:t>
      </w:r>
      <w:r w:rsidR="00B867DA" w:rsidRPr="00500784">
        <w:rPr>
          <w:rFonts w:ascii="Times New Roman" w:hAnsi="Times New Roman" w:cs="Times New Roman"/>
          <w:sz w:val="24"/>
        </w:rPr>
        <w:t>using Equation (1)</w:t>
      </w:r>
      <w:r w:rsidR="00031CC5" w:rsidRPr="00500784">
        <w:rPr>
          <w:rFonts w:ascii="Times New Roman" w:hAnsi="Times New Roman" w:cs="Times New Roman"/>
          <w:sz w:val="24"/>
        </w:rPr>
        <w:t>.</w:t>
      </w:r>
      <w:proofErr w:type="gramEnd"/>
      <w:r w:rsidR="00031CC5" w:rsidRPr="00500784">
        <w:rPr>
          <w:rFonts w:ascii="Times New Roman" w:hAnsi="Times New Roman" w:cs="Times New Roman"/>
          <w:sz w:val="24"/>
        </w:rPr>
        <w:t xml:space="preserve"> </w:t>
      </w:r>
      <w:r w:rsidR="00031CC5" w:rsidRPr="00500784">
        <w:rPr>
          <w:rFonts w:ascii="Times New Roman" w:hAnsi="Times New Roman" w:cs="Times New Roman"/>
          <w:b w:val="0"/>
          <w:sz w:val="24"/>
          <w:szCs w:val="24"/>
        </w:rPr>
        <w:t xml:space="preserve">The TOA irradiance had a weak negative correlation with bilirubin levels. As the value of the TOA irradiance enhanced, bilirubin levels decreased very slightly. Consistent with the results in Supplementary </w:t>
      </w:r>
      <w:r w:rsidR="00031CC5" w:rsidRPr="00500784">
        <w:rPr>
          <w:rFonts w:ascii="Times New Roman" w:hAnsi="Times New Roman" w:cs="Times New Roman"/>
          <w:b w:val="0"/>
          <w:kern w:val="0"/>
          <w:sz w:val="24"/>
          <w:szCs w:val="24"/>
        </w:rPr>
        <w:t>Table 8,</w:t>
      </w:r>
      <w:r w:rsidR="00031CC5" w:rsidRPr="00500784">
        <w:rPr>
          <w:rFonts w:ascii="Times New Roman" w:hAnsi="Times New Roman" w:cs="Times New Roman"/>
          <w:b w:val="0"/>
          <w:sz w:val="24"/>
          <w:szCs w:val="24"/>
        </w:rPr>
        <w:t xml:space="preserve"> the TOA irradiance had little impacts on the incidence of neonatal jaundice.</w:t>
      </w:r>
    </w:p>
    <w:tbl>
      <w:tblPr>
        <w:tblStyle w:val="TableGrid"/>
        <w:tblW w:w="0" w:type="auto"/>
        <w:tblLook w:val="04A0" w:firstRow="1" w:lastRow="0" w:firstColumn="1" w:lastColumn="0" w:noHBand="0" w:noVBand="1"/>
      </w:tblPr>
      <w:tblGrid>
        <w:gridCol w:w="1704"/>
        <w:gridCol w:w="1704"/>
        <w:gridCol w:w="1704"/>
        <w:gridCol w:w="2226"/>
        <w:gridCol w:w="1184"/>
      </w:tblGrid>
      <w:tr w:rsidR="00272135" w:rsidRPr="00500784" w14:paraId="346D5364" w14:textId="77777777" w:rsidTr="00B867DA">
        <w:tc>
          <w:tcPr>
            <w:tcW w:w="1704" w:type="dxa"/>
          </w:tcPr>
          <w:p w14:paraId="2B75D961" w14:textId="77777777" w:rsidR="00272135" w:rsidRPr="00500784" w:rsidRDefault="00272135" w:rsidP="00272135">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Pollutants</w:t>
            </w:r>
          </w:p>
        </w:tc>
        <w:tc>
          <w:tcPr>
            <w:tcW w:w="1704" w:type="dxa"/>
          </w:tcPr>
          <w:p w14:paraId="6321306F" w14:textId="32E4E0E1" w:rsidR="00272135" w:rsidRPr="00500784" w:rsidRDefault="00272135" w:rsidP="00E576DE">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Exposure intervals</w:t>
            </w:r>
          </w:p>
        </w:tc>
        <w:tc>
          <w:tcPr>
            <w:tcW w:w="1704" w:type="dxa"/>
          </w:tcPr>
          <w:p w14:paraId="0B4BF622" w14:textId="77777777" w:rsidR="00272135" w:rsidRPr="00500784" w:rsidRDefault="00272135" w:rsidP="00272135">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szCs w:val="21"/>
              </w:rPr>
              <w:t>Daily TOA irradiance (w/m</w:t>
            </w:r>
            <w:r w:rsidRPr="00500784">
              <w:rPr>
                <w:rFonts w:ascii="Times New Roman" w:hAnsi="Times New Roman" w:cs="Times New Roman"/>
                <w:szCs w:val="21"/>
                <w:vertAlign w:val="superscript"/>
              </w:rPr>
              <w:t>2</w:t>
            </w:r>
            <w:r w:rsidRPr="00500784">
              <w:rPr>
                <w:rFonts w:ascii="Times New Roman" w:hAnsi="Times New Roman" w:cs="Times New Roman"/>
                <w:szCs w:val="21"/>
              </w:rPr>
              <w:t>)</w:t>
            </w:r>
          </w:p>
        </w:tc>
        <w:tc>
          <w:tcPr>
            <w:tcW w:w="2226" w:type="dxa"/>
          </w:tcPr>
          <w:p w14:paraId="7C2E27BA" w14:textId="77777777" w:rsidR="00272135" w:rsidRPr="00500784" w:rsidRDefault="00272135" w:rsidP="00272135">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Estimated risk in peak bilirubin levels (mg/</w:t>
            </w:r>
            <w:proofErr w:type="spellStart"/>
            <w:r w:rsidRPr="00500784">
              <w:rPr>
                <w:rFonts w:ascii="Times New Roman" w:hAnsi="Times New Roman" w:cs="Times New Roman"/>
                <w:kern w:val="0"/>
                <w:szCs w:val="21"/>
              </w:rPr>
              <w:t>dL</w:t>
            </w:r>
            <w:proofErr w:type="spellEnd"/>
            <w:r w:rsidRPr="00500784">
              <w:rPr>
                <w:rFonts w:ascii="Times New Roman" w:hAnsi="Times New Roman" w:cs="Times New Roman"/>
                <w:kern w:val="0"/>
                <w:szCs w:val="21"/>
              </w:rPr>
              <w:t xml:space="preserve">)* </w:t>
            </w:r>
          </w:p>
        </w:tc>
        <w:tc>
          <w:tcPr>
            <w:tcW w:w="1184" w:type="dxa"/>
          </w:tcPr>
          <w:p w14:paraId="11B6FF50" w14:textId="77777777" w:rsidR="00272135" w:rsidRPr="00500784" w:rsidRDefault="00272135" w:rsidP="00272135">
            <w:pPr>
              <w:autoSpaceDE w:val="0"/>
              <w:autoSpaceDN w:val="0"/>
              <w:adjustRightInd w:val="0"/>
              <w:jc w:val="left"/>
              <w:rPr>
                <w:rFonts w:ascii="Times New Roman" w:hAnsi="Times New Roman" w:cs="Times New Roman"/>
                <w:kern w:val="0"/>
                <w:szCs w:val="21"/>
              </w:rPr>
            </w:pPr>
            <w:r w:rsidRPr="00500784">
              <w:rPr>
                <w:rFonts w:ascii="Times New Roman" w:hAnsi="Times New Roman" w:cs="Times New Roman"/>
                <w:kern w:val="0"/>
                <w:szCs w:val="21"/>
              </w:rPr>
              <w:t>P value</w:t>
            </w:r>
          </w:p>
        </w:tc>
      </w:tr>
      <w:tr w:rsidR="00272135" w:rsidRPr="00500784" w14:paraId="06E8D06B" w14:textId="77777777" w:rsidTr="00B867DA">
        <w:tc>
          <w:tcPr>
            <w:tcW w:w="1704" w:type="dxa"/>
          </w:tcPr>
          <w:p w14:paraId="6124E710" w14:textId="1193E897" w:rsidR="00272135" w:rsidRPr="00500784" w:rsidRDefault="00272135" w:rsidP="00272135">
            <w:pPr>
              <w:widowControl/>
              <w:jc w:val="left"/>
              <w:rPr>
                <w:rFonts w:ascii="Times New Roman" w:hAnsi="Times New Roman" w:cs="Times New Roman"/>
                <w:szCs w:val="21"/>
              </w:rPr>
            </w:pPr>
            <w:r w:rsidRPr="00500784">
              <w:rPr>
                <w:rFonts w:ascii="Times New Roman" w:hAnsi="Times New Roman" w:cs="Times New Roman"/>
                <w:szCs w:val="21"/>
              </w:rPr>
              <w:t>PM</w:t>
            </w:r>
            <w:r w:rsidRPr="00500784">
              <w:rPr>
                <w:rFonts w:ascii="Times New Roman" w:hAnsi="Times New Roman" w:cs="Times New Roman"/>
                <w:szCs w:val="21"/>
                <w:vertAlign w:val="subscript"/>
              </w:rPr>
              <w:t>2.5</w:t>
            </w:r>
            <w:r w:rsidR="00E576DE" w:rsidRPr="00500784">
              <w:rPr>
                <w:rFonts w:ascii="Times New Roman" w:hAnsi="Times New Roman" w:cs="Times New Roman"/>
                <w:kern w:val="0"/>
                <w:szCs w:val="21"/>
              </w:rPr>
              <w:t xml:space="preserve"> </w:t>
            </w:r>
            <w:r w:rsidR="00E576DE" w:rsidRPr="00500784">
              <w:rPr>
                <w:rFonts w:ascii="Times New Roman" w:hAnsi="Times New Roman" w:cs="Times New Roman"/>
                <w:szCs w:val="21"/>
              </w:rPr>
              <w:t>(</w:t>
            </w:r>
            <w:proofErr w:type="spellStart"/>
            <w:r w:rsidR="00E576DE" w:rsidRPr="00500784">
              <w:rPr>
                <w:rFonts w:ascii="Times New Roman" w:eastAsia="Arial Unicode MS" w:hAnsi="Times New Roman" w:cs="Times New Roman"/>
                <w:szCs w:val="21"/>
              </w:rPr>
              <w:t>μ</w:t>
            </w:r>
            <w:r w:rsidR="00E576DE" w:rsidRPr="00500784">
              <w:rPr>
                <w:rFonts w:ascii="Times New Roman" w:hAnsi="Times New Roman" w:cs="Times New Roman"/>
                <w:szCs w:val="21"/>
              </w:rPr>
              <w:t>g</w:t>
            </w:r>
            <w:proofErr w:type="spellEnd"/>
            <w:r w:rsidR="00E576DE" w:rsidRPr="00500784">
              <w:rPr>
                <w:rFonts w:ascii="Times New Roman" w:hAnsi="Times New Roman" w:cs="Times New Roman"/>
                <w:szCs w:val="21"/>
              </w:rPr>
              <w:t>/m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704" w:type="dxa"/>
          </w:tcPr>
          <w:p w14:paraId="5FC13271" w14:textId="77777777" w:rsidR="00272135" w:rsidRPr="00500784" w:rsidRDefault="00272135" w:rsidP="00272135">
            <w:pPr>
              <w:autoSpaceDE w:val="0"/>
              <w:autoSpaceDN w:val="0"/>
              <w:adjustRightInd w:val="0"/>
              <w:jc w:val="left"/>
              <w:rPr>
                <w:rFonts w:ascii="Times New Roman" w:eastAsia="SimSun" w:hAnsi="Times New Roman" w:cs="Times New Roman"/>
                <w:kern w:val="0"/>
                <w:szCs w:val="21"/>
              </w:rPr>
            </w:pPr>
            <w:r w:rsidRPr="00500784">
              <w:rPr>
                <w:rFonts w:ascii="Times New Roman" w:hAnsi="Times New Roman" w:cs="Times New Roman"/>
                <w:szCs w:val="21"/>
              </w:rPr>
              <w:t>(6.9, 350.4]</w:t>
            </w:r>
          </w:p>
        </w:tc>
        <w:tc>
          <w:tcPr>
            <w:tcW w:w="1704" w:type="dxa"/>
          </w:tcPr>
          <w:p w14:paraId="11B90CE5" w14:textId="77777777" w:rsidR="00272135" w:rsidRPr="00500784" w:rsidRDefault="00272135" w:rsidP="00272135">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[207.6, 395.7]</w:t>
            </w:r>
          </w:p>
        </w:tc>
        <w:tc>
          <w:tcPr>
            <w:tcW w:w="2226" w:type="dxa"/>
          </w:tcPr>
          <w:p w14:paraId="033059A1" w14:textId="77777777" w:rsidR="00272135" w:rsidRPr="00500784" w:rsidRDefault="00272135" w:rsidP="00272135">
            <w:pPr>
              <w:rPr>
                <w:rFonts w:ascii="Times New Roman" w:hAnsi="Times New Roman" w:cs="Times New Roman"/>
                <w:szCs w:val="21"/>
              </w:rPr>
            </w:pPr>
            <w:r w:rsidRPr="00500784">
              <w:rPr>
                <w:rFonts w:ascii="Times New Roman" w:eastAsia="DengXian" w:hAnsi="Times New Roman" w:cs="Times New Roman"/>
                <w:szCs w:val="21"/>
              </w:rPr>
              <w:t>-0.006 (-0.007, -0.004)</w:t>
            </w:r>
          </w:p>
        </w:tc>
        <w:tc>
          <w:tcPr>
            <w:tcW w:w="1184" w:type="dxa"/>
          </w:tcPr>
          <w:p w14:paraId="70EB1DF2" w14:textId="61ED9044" w:rsidR="00272135" w:rsidRPr="00500784" w:rsidRDefault="00B867DA" w:rsidP="00272135">
            <w:pPr>
              <w:rPr>
                <w:rFonts w:ascii="Times New Roman" w:hAnsi="Times New Roman" w:cs="Times New Roman"/>
              </w:rPr>
            </w:pPr>
            <w:r w:rsidRPr="00500784">
              <w:rPr>
                <w:rFonts w:ascii="Times New Roman" w:eastAsia="SimSun" w:hAnsi="Times New Roman" w:cs="Times New Roman"/>
                <w:kern w:val="0"/>
                <w:szCs w:val="21"/>
              </w:rPr>
              <w:t>&lt;</w:t>
            </w:r>
            <w:r w:rsidR="00272135" w:rsidRPr="00500784">
              <w:rPr>
                <w:rFonts w:ascii="Times New Roman" w:eastAsia="SimSun" w:hAnsi="Times New Roman" w:cs="Times New Roman"/>
                <w:kern w:val="0"/>
                <w:szCs w:val="21"/>
              </w:rPr>
              <w:t>0.001</w:t>
            </w:r>
          </w:p>
        </w:tc>
      </w:tr>
      <w:tr w:rsidR="00B867DA" w:rsidRPr="00500784" w14:paraId="7200B33F" w14:textId="77777777" w:rsidTr="00B867DA">
        <w:tc>
          <w:tcPr>
            <w:tcW w:w="1704" w:type="dxa"/>
          </w:tcPr>
          <w:p w14:paraId="2C905AE2" w14:textId="724E9BF4" w:rsidR="00B867DA" w:rsidRPr="00500784" w:rsidRDefault="00B867DA" w:rsidP="00272135">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SO</w:t>
            </w:r>
            <w:r w:rsidRPr="00500784">
              <w:rPr>
                <w:rFonts w:ascii="Times New Roman" w:eastAsia="DengXian" w:hAnsi="Times New Roman" w:cs="Times New Roman"/>
                <w:szCs w:val="21"/>
                <w:vertAlign w:val="subscript"/>
              </w:rPr>
              <w:t xml:space="preserve">2 </w:t>
            </w:r>
            <w:r w:rsidR="00E576DE" w:rsidRPr="00500784">
              <w:rPr>
                <w:rFonts w:ascii="Times New Roman" w:hAnsi="Times New Roman" w:cs="Times New Roman"/>
                <w:kern w:val="0"/>
                <w:szCs w:val="21"/>
              </w:rPr>
              <w:t xml:space="preserve"> </w:t>
            </w:r>
            <w:r w:rsidR="00E576DE" w:rsidRPr="00500784">
              <w:rPr>
                <w:rFonts w:ascii="Times New Roman" w:hAnsi="Times New Roman" w:cs="Times New Roman"/>
                <w:szCs w:val="21"/>
              </w:rPr>
              <w:t>(</w:t>
            </w:r>
            <w:proofErr w:type="spellStart"/>
            <w:r w:rsidR="00E576DE" w:rsidRPr="00500784">
              <w:rPr>
                <w:rFonts w:ascii="Times New Roman" w:eastAsia="Arial Unicode MS" w:hAnsi="Times New Roman" w:cs="Times New Roman"/>
                <w:szCs w:val="21"/>
              </w:rPr>
              <w:t>μ</w:t>
            </w:r>
            <w:r w:rsidR="00E576DE" w:rsidRPr="00500784">
              <w:rPr>
                <w:rFonts w:ascii="Times New Roman" w:hAnsi="Times New Roman" w:cs="Times New Roman"/>
                <w:szCs w:val="21"/>
              </w:rPr>
              <w:t>g</w:t>
            </w:r>
            <w:proofErr w:type="spellEnd"/>
            <w:r w:rsidR="00E576DE" w:rsidRPr="00500784">
              <w:rPr>
                <w:rFonts w:ascii="Times New Roman" w:hAnsi="Times New Roman" w:cs="Times New Roman"/>
                <w:szCs w:val="21"/>
              </w:rPr>
              <w:t>/m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704" w:type="dxa"/>
          </w:tcPr>
          <w:p w14:paraId="38FB6AEA" w14:textId="77777777" w:rsidR="00B867DA" w:rsidRPr="00500784" w:rsidRDefault="00B867DA" w:rsidP="00272135">
            <w:pPr>
              <w:autoSpaceDE w:val="0"/>
              <w:autoSpaceDN w:val="0"/>
              <w:adjustRightInd w:val="0"/>
              <w:jc w:val="left"/>
              <w:rPr>
                <w:rFonts w:ascii="Times New Roman" w:hAnsi="Times New Roman" w:cs="Times New Roman"/>
                <w:szCs w:val="21"/>
              </w:rPr>
            </w:pPr>
            <w:r w:rsidRPr="00500784">
              <w:rPr>
                <w:rFonts w:ascii="Times New Roman" w:hAnsi="Times New Roman" w:cs="Times New Roman"/>
                <w:szCs w:val="21"/>
              </w:rPr>
              <w:t>(2, 24.6]</w:t>
            </w:r>
          </w:p>
        </w:tc>
        <w:tc>
          <w:tcPr>
            <w:tcW w:w="1704" w:type="dxa"/>
          </w:tcPr>
          <w:p w14:paraId="2041728B" w14:textId="77777777" w:rsidR="00B867DA" w:rsidRPr="00500784" w:rsidRDefault="00B867DA" w:rsidP="00272135">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[207.6, 395.7]</w:t>
            </w:r>
          </w:p>
        </w:tc>
        <w:tc>
          <w:tcPr>
            <w:tcW w:w="2226" w:type="dxa"/>
          </w:tcPr>
          <w:p w14:paraId="09D408AE" w14:textId="77777777" w:rsidR="00B867DA" w:rsidRPr="00500784" w:rsidRDefault="00B867DA" w:rsidP="00272135">
            <w:pPr>
              <w:rPr>
                <w:rFonts w:ascii="Times New Roman" w:hAnsi="Times New Roman" w:cs="Times New Roman"/>
              </w:rPr>
            </w:pPr>
            <w:r w:rsidRPr="00500784">
              <w:rPr>
                <w:rFonts w:ascii="Times New Roman" w:eastAsia="DengXian" w:hAnsi="Times New Roman" w:cs="Times New Roman"/>
                <w:szCs w:val="21"/>
              </w:rPr>
              <w:t>-0.006 (-0.007, -0.004)</w:t>
            </w:r>
          </w:p>
        </w:tc>
        <w:tc>
          <w:tcPr>
            <w:tcW w:w="1184" w:type="dxa"/>
          </w:tcPr>
          <w:p w14:paraId="265DA7F2" w14:textId="7D6EBF3F" w:rsidR="00B867DA" w:rsidRPr="00500784" w:rsidRDefault="00B867DA" w:rsidP="00272135">
            <w:pPr>
              <w:rPr>
                <w:rFonts w:ascii="Times New Roman" w:hAnsi="Times New Roman" w:cs="Times New Roman"/>
              </w:rPr>
            </w:pPr>
            <w:r w:rsidRPr="00500784">
              <w:rPr>
                <w:rFonts w:ascii="Times New Roman" w:eastAsia="SimSun" w:hAnsi="Times New Roman" w:cs="Times New Roman"/>
                <w:kern w:val="0"/>
                <w:szCs w:val="21"/>
              </w:rPr>
              <w:t>&lt;0.001</w:t>
            </w:r>
          </w:p>
        </w:tc>
      </w:tr>
      <w:tr w:rsidR="00B867DA" w:rsidRPr="00500784" w14:paraId="13A8BE02" w14:textId="77777777" w:rsidTr="00B867DA">
        <w:tc>
          <w:tcPr>
            <w:tcW w:w="1704" w:type="dxa"/>
          </w:tcPr>
          <w:p w14:paraId="1FE96AE7" w14:textId="416D001E" w:rsidR="00B867DA" w:rsidRPr="00500784" w:rsidRDefault="00B867DA" w:rsidP="00E576DE">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 xml:space="preserve">CO </w:t>
            </w:r>
            <w:r w:rsidR="00E576DE" w:rsidRPr="00500784">
              <w:rPr>
                <w:rFonts w:ascii="Times New Roman" w:hAnsi="Times New Roman" w:cs="Times New Roman"/>
                <w:kern w:val="0"/>
                <w:szCs w:val="21"/>
              </w:rPr>
              <w:t xml:space="preserve"> </w:t>
            </w:r>
            <w:r w:rsidR="00E576DE" w:rsidRPr="00500784">
              <w:rPr>
                <w:rFonts w:ascii="Times New Roman" w:hAnsi="Times New Roman" w:cs="Times New Roman"/>
                <w:szCs w:val="21"/>
              </w:rPr>
              <w:t>(</w:t>
            </w:r>
            <w:r w:rsidR="00E576DE" w:rsidRPr="00500784">
              <w:rPr>
                <w:rFonts w:ascii="Times New Roman" w:eastAsia="Arial Unicode MS" w:hAnsi="Times New Roman" w:cs="Times New Roman"/>
                <w:szCs w:val="21"/>
              </w:rPr>
              <w:t>m</w:t>
            </w:r>
            <w:r w:rsidR="00E576DE" w:rsidRPr="00500784">
              <w:rPr>
                <w:rFonts w:ascii="Times New Roman" w:hAnsi="Times New Roman" w:cs="Times New Roman"/>
                <w:szCs w:val="21"/>
              </w:rPr>
              <w:t>g/m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704" w:type="dxa"/>
          </w:tcPr>
          <w:p w14:paraId="58B6F2DD" w14:textId="77777777" w:rsidR="00B867DA" w:rsidRPr="00500784" w:rsidRDefault="00B867DA" w:rsidP="00272135">
            <w:pPr>
              <w:widowControl/>
              <w:jc w:val="left"/>
              <w:rPr>
                <w:rFonts w:ascii="Times New Roman" w:hAnsi="Times New Roman" w:cs="Times New Roman"/>
                <w:szCs w:val="21"/>
              </w:rPr>
            </w:pPr>
            <w:r w:rsidRPr="00500784">
              <w:rPr>
                <w:rFonts w:ascii="Times New Roman" w:hAnsi="Times New Roman" w:cs="Times New Roman"/>
                <w:szCs w:val="21"/>
              </w:rPr>
              <w:t>(0.25, 3.5)</w:t>
            </w:r>
          </w:p>
        </w:tc>
        <w:tc>
          <w:tcPr>
            <w:tcW w:w="1704" w:type="dxa"/>
          </w:tcPr>
          <w:p w14:paraId="7D8FE50B" w14:textId="77777777" w:rsidR="00B867DA" w:rsidRPr="00500784" w:rsidRDefault="00B867DA" w:rsidP="00272135">
            <w:pPr>
              <w:widowControl/>
              <w:jc w:val="left"/>
              <w:rPr>
                <w:rFonts w:ascii="Times New Roman" w:eastAsia="DengXian" w:hAnsi="Times New Roman" w:cs="Times New Roman"/>
                <w:szCs w:val="21"/>
              </w:rPr>
            </w:pPr>
            <w:r w:rsidRPr="00500784">
              <w:rPr>
                <w:rFonts w:ascii="Times New Roman" w:eastAsia="DengXian" w:hAnsi="Times New Roman" w:cs="Times New Roman"/>
                <w:szCs w:val="21"/>
              </w:rPr>
              <w:t>[207.6, 395.7]</w:t>
            </w:r>
          </w:p>
        </w:tc>
        <w:tc>
          <w:tcPr>
            <w:tcW w:w="2226" w:type="dxa"/>
          </w:tcPr>
          <w:p w14:paraId="1452D242" w14:textId="77777777" w:rsidR="00B867DA" w:rsidRPr="00500784" w:rsidRDefault="00B867DA" w:rsidP="00272135">
            <w:pPr>
              <w:rPr>
                <w:rFonts w:ascii="Times New Roman" w:hAnsi="Times New Roman" w:cs="Times New Roman"/>
              </w:rPr>
            </w:pPr>
            <w:r w:rsidRPr="00500784">
              <w:rPr>
                <w:rFonts w:ascii="Times New Roman" w:eastAsia="DengXian" w:hAnsi="Times New Roman" w:cs="Times New Roman"/>
                <w:szCs w:val="21"/>
              </w:rPr>
              <w:t>-0.006 (-0.007, -0.004)</w:t>
            </w:r>
          </w:p>
        </w:tc>
        <w:tc>
          <w:tcPr>
            <w:tcW w:w="1184" w:type="dxa"/>
          </w:tcPr>
          <w:p w14:paraId="4858D9CF" w14:textId="087E1650" w:rsidR="00B867DA" w:rsidRPr="00500784" w:rsidRDefault="00B867DA" w:rsidP="00272135">
            <w:pPr>
              <w:rPr>
                <w:rFonts w:ascii="Times New Roman" w:hAnsi="Times New Roman" w:cs="Times New Roman"/>
              </w:rPr>
            </w:pPr>
            <w:r w:rsidRPr="00500784">
              <w:rPr>
                <w:rFonts w:ascii="Times New Roman" w:eastAsia="SimSun" w:hAnsi="Times New Roman" w:cs="Times New Roman"/>
                <w:kern w:val="0"/>
                <w:szCs w:val="21"/>
              </w:rPr>
              <w:t>&lt;0.001</w:t>
            </w:r>
          </w:p>
        </w:tc>
      </w:tr>
    </w:tbl>
    <w:p w14:paraId="36536CE8" w14:textId="240F0A7B" w:rsidR="00D62AB2" w:rsidRPr="00500784" w:rsidRDefault="00D62AB2" w:rsidP="00D62AB2">
      <w:pPr>
        <w:rPr>
          <w:rFonts w:ascii="Times New Roman" w:hAnsi="Times New Roman" w:cs="Times New Roman"/>
          <w:sz w:val="24"/>
        </w:rPr>
      </w:pPr>
      <w:r w:rsidRPr="00500784">
        <w:rPr>
          <w:rFonts w:ascii="Times New Roman" w:hAnsi="Times New Roman" w:cs="Times New Roman"/>
          <w:kern w:val="0"/>
          <w:szCs w:val="21"/>
        </w:rPr>
        <w:t xml:space="preserve">* </w:t>
      </w:r>
      <w:proofErr w:type="gramStart"/>
      <w:r w:rsidRPr="00500784">
        <w:rPr>
          <w:rFonts w:ascii="Times New Roman" w:hAnsi="Times New Roman" w:cs="Times New Roman"/>
          <w:sz w:val="24"/>
        </w:rPr>
        <w:t>on</w:t>
      </w:r>
      <w:proofErr w:type="gramEnd"/>
      <w:r w:rsidRPr="00500784">
        <w:rPr>
          <w:rFonts w:ascii="Times New Roman" w:hAnsi="Times New Roman" w:cs="Times New Roman"/>
          <w:sz w:val="24"/>
        </w:rPr>
        <w:t xml:space="preserve"> the basis of an increase of 1.0 </w:t>
      </w:r>
      <w:r w:rsidR="00E754F9" w:rsidRPr="00500784">
        <w:rPr>
          <w:rFonts w:ascii="Times New Roman" w:hAnsi="Times New Roman" w:cs="Times New Roman"/>
          <w:szCs w:val="21"/>
        </w:rPr>
        <w:t>w/m</w:t>
      </w:r>
      <w:r w:rsidR="00E754F9" w:rsidRPr="00500784">
        <w:rPr>
          <w:rFonts w:ascii="Times New Roman" w:hAnsi="Times New Roman" w:cs="Times New Roman"/>
          <w:szCs w:val="21"/>
          <w:vertAlign w:val="superscript"/>
        </w:rPr>
        <w:t>2</w:t>
      </w:r>
      <w:r w:rsidRPr="00500784">
        <w:rPr>
          <w:rFonts w:ascii="Times New Roman" w:hAnsi="Times New Roman" w:cs="Times New Roman"/>
          <w:sz w:val="24"/>
        </w:rPr>
        <w:t xml:space="preserve"> in </w:t>
      </w:r>
      <w:r w:rsidR="00E754F9" w:rsidRPr="00500784">
        <w:rPr>
          <w:rFonts w:ascii="Times New Roman" w:hAnsi="Times New Roman" w:cs="Times New Roman"/>
          <w:szCs w:val="21"/>
        </w:rPr>
        <w:t>Daily TOA irradiance</w:t>
      </w:r>
      <w:r w:rsidR="00E754F9" w:rsidRPr="00500784">
        <w:rPr>
          <w:rFonts w:ascii="Times New Roman" w:hAnsi="Times New Roman" w:cs="Times New Roman"/>
          <w:sz w:val="24"/>
        </w:rPr>
        <w:t>.</w:t>
      </w:r>
    </w:p>
    <w:p w14:paraId="18A25A59" w14:textId="77777777" w:rsidR="00500784" w:rsidRPr="00500784" w:rsidRDefault="00500784" w:rsidP="00D62AB2">
      <w:pPr>
        <w:rPr>
          <w:rFonts w:ascii="Times New Roman" w:hAnsi="Times New Roman" w:cs="Times New Roman"/>
          <w:sz w:val="24"/>
        </w:rPr>
      </w:pPr>
    </w:p>
    <w:p w14:paraId="510D8809" w14:textId="4644D18D" w:rsidR="00D62AB2" w:rsidRPr="00500784" w:rsidRDefault="00D62AB2" w:rsidP="00D62AB2">
      <w:pPr>
        <w:pStyle w:val="Heading2"/>
        <w:spacing w:before="0" w:after="0" w:line="300" w:lineRule="auto"/>
        <w:rPr>
          <w:rFonts w:ascii="Times New Roman" w:hAnsi="Times New Roman" w:cs="Times New Roman"/>
          <w:b w:val="0"/>
          <w:sz w:val="24"/>
          <w:szCs w:val="24"/>
        </w:rPr>
      </w:pPr>
      <w:proofErr w:type="gramStart"/>
      <w:r w:rsidRPr="00500784">
        <w:rPr>
          <w:rFonts w:ascii="Times New Roman" w:eastAsia="SimSun" w:hAnsi="Times New Roman" w:cs="Times New Roman"/>
          <w:kern w:val="0"/>
          <w:sz w:val="24"/>
          <w:szCs w:val="24"/>
        </w:rPr>
        <w:t xml:space="preserve">Supplementary </w:t>
      </w:r>
      <w:r w:rsidRPr="00500784">
        <w:rPr>
          <w:rFonts w:ascii="Times New Roman" w:eastAsia="SimSun" w:hAnsi="Times New Roman" w:cs="Times New Roman"/>
          <w:sz w:val="24"/>
          <w:szCs w:val="24"/>
        </w:rPr>
        <w:t>Table 11.</w:t>
      </w:r>
      <w:proofErr w:type="gramEnd"/>
      <w:r w:rsidRPr="00500784">
        <w:rPr>
          <w:rFonts w:ascii="Times New Roman" w:hAnsi="Times New Roman" w:cs="Times New Roman"/>
          <w:kern w:val="0"/>
          <w:sz w:val="24"/>
          <w:szCs w:val="24"/>
        </w:rPr>
        <w:t xml:space="preserve"> </w:t>
      </w:r>
      <w:proofErr w:type="gramStart"/>
      <w:r w:rsidR="002C5A2A" w:rsidRPr="00500784">
        <w:rPr>
          <w:rFonts w:ascii="Times New Roman" w:hAnsi="Times New Roman" w:cs="Times New Roman"/>
          <w:sz w:val="24"/>
        </w:rPr>
        <w:t xml:space="preserve">Effects </w:t>
      </w:r>
      <w:r w:rsidRPr="00500784">
        <w:rPr>
          <w:rFonts w:ascii="Times New Roman" w:hAnsi="Times New Roman" w:cs="Times New Roman"/>
          <w:sz w:val="24"/>
        </w:rPr>
        <w:t xml:space="preserve">of </w:t>
      </w:r>
      <w:r w:rsidR="00E754F9" w:rsidRPr="00500784">
        <w:rPr>
          <w:rFonts w:ascii="Times New Roman" w:hAnsi="Times New Roman" w:cs="Times New Roman"/>
          <w:sz w:val="24"/>
        </w:rPr>
        <w:t>atmospheric visibility</w:t>
      </w:r>
      <w:r w:rsidRPr="00500784">
        <w:rPr>
          <w:rFonts w:ascii="Times New Roman" w:hAnsi="Times New Roman" w:cs="Times New Roman"/>
          <w:sz w:val="24"/>
        </w:rPr>
        <w:t xml:space="preserve"> on bilirubin levels using Equation (1)</w:t>
      </w:r>
      <w:r w:rsidR="00031CC5" w:rsidRPr="00500784">
        <w:rPr>
          <w:rFonts w:ascii="Times New Roman" w:hAnsi="Times New Roman" w:cs="Times New Roman"/>
          <w:sz w:val="24"/>
        </w:rPr>
        <w:t>.</w:t>
      </w:r>
      <w:proofErr w:type="gramEnd"/>
      <w:r w:rsidR="00031CC5" w:rsidRPr="00500784">
        <w:rPr>
          <w:rFonts w:ascii="Times New Roman" w:hAnsi="Times New Roman" w:cs="Times New Roman"/>
          <w:sz w:val="24"/>
        </w:rPr>
        <w:t xml:space="preserve"> </w:t>
      </w:r>
      <w:r w:rsidR="00031CC5" w:rsidRPr="00500784">
        <w:rPr>
          <w:rFonts w:ascii="Times New Roman" w:eastAsia="SimSun" w:hAnsi="Times New Roman" w:cs="Times New Roman"/>
          <w:b w:val="0"/>
          <w:sz w:val="24"/>
          <w:szCs w:val="24"/>
        </w:rPr>
        <w:t xml:space="preserve">Atmospheric </w:t>
      </w:r>
      <w:r w:rsidR="00031CC5" w:rsidRPr="00500784">
        <w:rPr>
          <w:rFonts w:ascii="Times New Roman" w:hAnsi="Times New Roman" w:cs="Times New Roman"/>
          <w:b w:val="0"/>
          <w:sz w:val="24"/>
          <w:szCs w:val="24"/>
        </w:rPr>
        <w:t xml:space="preserve">visibility was not statistically significantly associated with the increase in bilirubin levels (P&gt;0.05). Thus, it indicates that bilirubin levels did not change with different levels of </w:t>
      </w:r>
      <w:r w:rsidR="00031CC5" w:rsidRPr="00500784">
        <w:rPr>
          <w:rFonts w:ascii="Times New Roman" w:eastAsia="SimSun" w:hAnsi="Times New Roman" w:cs="Times New Roman"/>
          <w:b w:val="0"/>
          <w:sz w:val="24"/>
          <w:szCs w:val="24"/>
        </w:rPr>
        <w:t xml:space="preserve">atmospheric </w:t>
      </w:r>
      <w:r w:rsidR="00031CC5" w:rsidRPr="00500784">
        <w:rPr>
          <w:rFonts w:ascii="Times New Roman" w:hAnsi="Times New Roman" w:cs="Times New Roman"/>
          <w:b w:val="0"/>
          <w:sz w:val="24"/>
          <w:szCs w:val="24"/>
        </w:rPr>
        <w:t xml:space="preserve">visibility, consistent with the results listed in </w:t>
      </w:r>
      <w:r w:rsidR="00031CC5" w:rsidRPr="00500784">
        <w:rPr>
          <w:rFonts w:ascii="Times New Roman" w:eastAsia="SimSun" w:hAnsi="Times New Roman" w:cs="Times New Roman"/>
          <w:b w:val="0"/>
          <w:kern w:val="0"/>
          <w:sz w:val="24"/>
          <w:szCs w:val="24"/>
        </w:rPr>
        <w:t xml:space="preserve">Supplementary </w:t>
      </w:r>
      <w:r w:rsidR="00031CC5" w:rsidRPr="00500784">
        <w:rPr>
          <w:rFonts w:ascii="Times New Roman" w:eastAsia="SimSun" w:hAnsi="Times New Roman" w:cs="Times New Roman"/>
          <w:b w:val="0"/>
          <w:sz w:val="24"/>
          <w:szCs w:val="24"/>
        </w:rPr>
        <w:t>Table 9</w:t>
      </w:r>
      <w:r w:rsidR="00031CC5" w:rsidRPr="00500784">
        <w:rPr>
          <w:rFonts w:ascii="Times New Roman" w:hAnsi="Times New Roman" w:cs="Times New Roman"/>
          <w:b w:val="0"/>
          <w:sz w:val="24"/>
          <w:szCs w:val="24"/>
        </w:rPr>
        <w:t>.</w:t>
      </w:r>
    </w:p>
    <w:tbl>
      <w:tblPr>
        <w:tblStyle w:val="TableGrid"/>
        <w:tblW w:w="0" w:type="auto"/>
        <w:tblLook w:val="04A0" w:firstRow="1" w:lastRow="0" w:firstColumn="1" w:lastColumn="0" w:noHBand="0" w:noVBand="1"/>
      </w:tblPr>
      <w:tblGrid>
        <w:gridCol w:w="1526"/>
        <w:gridCol w:w="1417"/>
        <w:gridCol w:w="2169"/>
        <w:gridCol w:w="2509"/>
        <w:gridCol w:w="901"/>
      </w:tblGrid>
      <w:tr w:rsidR="00272135" w:rsidRPr="00500784" w14:paraId="6308FA6D" w14:textId="77777777" w:rsidTr="00E576DE">
        <w:tc>
          <w:tcPr>
            <w:tcW w:w="1526" w:type="dxa"/>
          </w:tcPr>
          <w:p w14:paraId="77DFC3D6" w14:textId="34C104C4" w:rsidR="00272135" w:rsidRPr="00500784" w:rsidRDefault="00272135" w:rsidP="00272135">
            <w:pPr>
              <w:rPr>
                <w:rFonts w:ascii="Times New Roman" w:hAnsi="Times New Roman" w:cs="Times New Roman"/>
                <w:sz w:val="24"/>
                <w:szCs w:val="24"/>
              </w:rPr>
            </w:pPr>
            <w:r w:rsidRPr="00500784">
              <w:rPr>
                <w:rFonts w:ascii="Times New Roman" w:hAnsi="Times New Roman" w:cs="Times New Roman"/>
                <w:kern w:val="0"/>
                <w:szCs w:val="21"/>
              </w:rPr>
              <w:t>Pollutants</w:t>
            </w:r>
          </w:p>
        </w:tc>
        <w:tc>
          <w:tcPr>
            <w:tcW w:w="1417" w:type="dxa"/>
          </w:tcPr>
          <w:p w14:paraId="5E68E246" w14:textId="3B5A4F4F" w:rsidR="00272135" w:rsidRPr="00500784" w:rsidRDefault="00272135" w:rsidP="00E576DE">
            <w:pPr>
              <w:rPr>
                <w:rFonts w:ascii="Times New Roman" w:hAnsi="Times New Roman" w:cs="Times New Roman"/>
                <w:sz w:val="24"/>
                <w:szCs w:val="24"/>
              </w:rPr>
            </w:pPr>
            <w:r w:rsidRPr="00500784">
              <w:rPr>
                <w:rFonts w:ascii="Times New Roman" w:hAnsi="Times New Roman" w:cs="Times New Roman"/>
                <w:kern w:val="0"/>
                <w:szCs w:val="21"/>
              </w:rPr>
              <w:t xml:space="preserve">Exposure intervals </w:t>
            </w:r>
          </w:p>
        </w:tc>
        <w:tc>
          <w:tcPr>
            <w:tcW w:w="2169" w:type="dxa"/>
          </w:tcPr>
          <w:p w14:paraId="78BD8918" w14:textId="2178BD6B" w:rsidR="00272135" w:rsidRPr="00500784" w:rsidRDefault="00272135" w:rsidP="00272135">
            <w:pPr>
              <w:rPr>
                <w:rFonts w:ascii="Times New Roman" w:hAnsi="Times New Roman" w:cs="Times New Roman"/>
                <w:sz w:val="24"/>
                <w:szCs w:val="24"/>
              </w:rPr>
            </w:pPr>
            <w:r w:rsidRPr="00500784">
              <w:rPr>
                <w:rFonts w:ascii="Times New Roman" w:hAnsi="Times New Roman" w:cs="Times New Roman"/>
                <w:szCs w:val="21"/>
              </w:rPr>
              <w:t>Atmospheric visibility (km)</w:t>
            </w:r>
          </w:p>
        </w:tc>
        <w:tc>
          <w:tcPr>
            <w:tcW w:w="2509" w:type="dxa"/>
          </w:tcPr>
          <w:p w14:paraId="1A414C9E" w14:textId="70C25F7D" w:rsidR="00272135" w:rsidRPr="00500784" w:rsidRDefault="00272135" w:rsidP="00E754F9">
            <w:pPr>
              <w:rPr>
                <w:rFonts w:ascii="Times New Roman" w:hAnsi="Times New Roman" w:cs="Times New Roman"/>
                <w:sz w:val="24"/>
                <w:szCs w:val="24"/>
              </w:rPr>
            </w:pPr>
            <w:r w:rsidRPr="00500784">
              <w:rPr>
                <w:rFonts w:ascii="Times New Roman" w:hAnsi="Times New Roman" w:cs="Times New Roman"/>
                <w:kern w:val="0"/>
                <w:szCs w:val="21"/>
              </w:rPr>
              <w:t>Estimated risk in peak bilirubin levels (mg/</w:t>
            </w:r>
            <w:proofErr w:type="spellStart"/>
            <w:r w:rsidRPr="00500784">
              <w:rPr>
                <w:rFonts w:ascii="Times New Roman" w:hAnsi="Times New Roman" w:cs="Times New Roman"/>
                <w:kern w:val="0"/>
                <w:szCs w:val="21"/>
              </w:rPr>
              <w:t>dL</w:t>
            </w:r>
            <w:proofErr w:type="spellEnd"/>
            <w:r w:rsidRPr="00500784">
              <w:rPr>
                <w:rFonts w:ascii="Times New Roman" w:hAnsi="Times New Roman" w:cs="Times New Roman"/>
                <w:kern w:val="0"/>
                <w:szCs w:val="21"/>
              </w:rPr>
              <w:t xml:space="preserve">) </w:t>
            </w:r>
          </w:p>
        </w:tc>
        <w:tc>
          <w:tcPr>
            <w:tcW w:w="901" w:type="dxa"/>
          </w:tcPr>
          <w:p w14:paraId="5624F648" w14:textId="27ADCEA9" w:rsidR="00272135" w:rsidRPr="00500784" w:rsidRDefault="00272135" w:rsidP="00272135">
            <w:pPr>
              <w:rPr>
                <w:rFonts w:ascii="Times New Roman" w:hAnsi="Times New Roman" w:cs="Times New Roman"/>
                <w:sz w:val="24"/>
                <w:szCs w:val="24"/>
              </w:rPr>
            </w:pPr>
            <w:r w:rsidRPr="00500784">
              <w:rPr>
                <w:rFonts w:ascii="Times New Roman" w:hAnsi="Times New Roman" w:cs="Times New Roman"/>
                <w:kern w:val="0"/>
                <w:szCs w:val="21"/>
              </w:rPr>
              <w:t>P value</w:t>
            </w:r>
          </w:p>
        </w:tc>
      </w:tr>
      <w:tr w:rsidR="00272135" w:rsidRPr="00500784" w14:paraId="579E9A8C" w14:textId="77777777" w:rsidTr="00E576DE">
        <w:tc>
          <w:tcPr>
            <w:tcW w:w="1526" w:type="dxa"/>
          </w:tcPr>
          <w:p w14:paraId="6A7C125E" w14:textId="51FEF320" w:rsidR="00272135" w:rsidRPr="00500784" w:rsidRDefault="00272135" w:rsidP="00272135">
            <w:pPr>
              <w:rPr>
                <w:rFonts w:ascii="Times New Roman" w:hAnsi="Times New Roman" w:cs="Times New Roman"/>
                <w:sz w:val="24"/>
                <w:szCs w:val="24"/>
              </w:rPr>
            </w:pPr>
            <w:r w:rsidRPr="00500784">
              <w:rPr>
                <w:rFonts w:ascii="Times New Roman" w:hAnsi="Times New Roman" w:cs="Times New Roman"/>
                <w:szCs w:val="21"/>
              </w:rPr>
              <w:t>PM</w:t>
            </w:r>
            <w:r w:rsidRPr="00500784">
              <w:rPr>
                <w:rFonts w:ascii="Times New Roman" w:hAnsi="Times New Roman" w:cs="Times New Roman"/>
                <w:szCs w:val="21"/>
                <w:vertAlign w:val="subscript"/>
              </w:rPr>
              <w:t>2.5</w:t>
            </w:r>
            <w:r w:rsidR="00E576DE" w:rsidRPr="00500784">
              <w:rPr>
                <w:rFonts w:ascii="Times New Roman" w:hAnsi="Times New Roman" w:cs="Times New Roman"/>
                <w:szCs w:val="21"/>
                <w:vertAlign w:val="subscript"/>
              </w:rPr>
              <w:t xml:space="preserve"> </w:t>
            </w:r>
            <w:r w:rsidR="00E576DE" w:rsidRPr="00500784">
              <w:rPr>
                <w:rFonts w:ascii="Times New Roman" w:hAnsi="Times New Roman" w:cs="Times New Roman"/>
                <w:szCs w:val="21"/>
              </w:rPr>
              <w:t>(</w:t>
            </w:r>
            <w:proofErr w:type="spellStart"/>
            <w:r w:rsidR="00E576DE" w:rsidRPr="00500784">
              <w:rPr>
                <w:rFonts w:ascii="Times New Roman" w:eastAsia="Arial Unicode MS" w:hAnsi="Times New Roman" w:cs="Times New Roman"/>
                <w:szCs w:val="21"/>
              </w:rPr>
              <w:t>μ</w:t>
            </w:r>
            <w:r w:rsidR="00E576DE" w:rsidRPr="00500784">
              <w:rPr>
                <w:rFonts w:ascii="Times New Roman" w:hAnsi="Times New Roman" w:cs="Times New Roman"/>
                <w:szCs w:val="21"/>
              </w:rPr>
              <w:t>g</w:t>
            </w:r>
            <w:proofErr w:type="spellEnd"/>
            <w:r w:rsidR="00E576DE" w:rsidRPr="00500784">
              <w:rPr>
                <w:rFonts w:ascii="Times New Roman" w:hAnsi="Times New Roman" w:cs="Times New Roman"/>
                <w:szCs w:val="21"/>
              </w:rPr>
              <w:t>/m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417" w:type="dxa"/>
          </w:tcPr>
          <w:p w14:paraId="34D99A22" w14:textId="49B3CE8F" w:rsidR="00272135" w:rsidRPr="00500784" w:rsidRDefault="00272135" w:rsidP="00272135">
            <w:pPr>
              <w:rPr>
                <w:rFonts w:ascii="Times New Roman" w:hAnsi="Times New Roman" w:cs="Times New Roman"/>
                <w:sz w:val="24"/>
                <w:szCs w:val="24"/>
              </w:rPr>
            </w:pPr>
            <w:r w:rsidRPr="00500784">
              <w:rPr>
                <w:rFonts w:ascii="Times New Roman" w:hAnsi="Times New Roman" w:cs="Times New Roman"/>
                <w:szCs w:val="21"/>
              </w:rPr>
              <w:t>(6.9, 350.4]</w:t>
            </w:r>
          </w:p>
        </w:tc>
        <w:tc>
          <w:tcPr>
            <w:tcW w:w="2169" w:type="dxa"/>
          </w:tcPr>
          <w:p w14:paraId="1AFAD91B" w14:textId="120828E1" w:rsidR="00272135" w:rsidRPr="00500784" w:rsidRDefault="00272135" w:rsidP="00272135">
            <w:pPr>
              <w:rPr>
                <w:rFonts w:ascii="Times New Roman" w:hAnsi="Times New Roman" w:cs="Times New Roman"/>
                <w:sz w:val="24"/>
                <w:szCs w:val="24"/>
              </w:rPr>
            </w:pPr>
            <w:r w:rsidRPr="00500784">
              <w:rPr>
                <w:rFonts w:ascii="Times New Roman" w:eastAsia="DengXian" w:hAnsi="Times New Roman" w:cs="Times New Roman"/>
                <w:szCs w:val="21"/>
              </w:rPr>
              <w:t>[1.1, 29.9]</w:t>
            </w:r>
          </w:p>
        </w:tc>
        <w:tc>
          <w:tcPr>
            <w:tcW w:w="2509" w:type="dxa"/>
          </w:tcPr>
          <w:p w14:paraId="2467909D" w14:textId="5E150CEA" w:rsidR="00272135" w:rsidRPr="00500784" w:rsidRDefault="00272135" w:rsidP="00272135">
            <w:pPr>
              <w:rPr>
                <w:rFonts w:ascii="Times New Roman" w:hAnsi="Times New Roman" w:cs="Times New Roman"/>
                <w:sz w:val="24"/>
                <w:szCs w:val="24"/>
              </w:rPr>
            </w:pPr>
            <w:r w:rsidRPr="00500784">
              <w:rPr>
                <w:rFonts w:ascii="Times New Roman" w:eastAsia="DengXian" w:hAnsi="Times New Roman" w:cs="Times New Roman"/>
                <w:szCs w:val="21"/>
              </w:rPr>
              <w:t>0.005 (-0.01, 0.021)</w:t>
            </w:r>
          </w:p>
        </w:tc>
        <w:tc>
          <w:tcPr>
            <w:tcW w:w="901" w:type="dxa"/>
          </w:tcPr>
          <w:p w14:paraId="3423AC88" w14:textId="689D4A4B" w:rsidR="00272135" w:rsidRPr="00500784" w:rsidRDefault="00272135" w:rsidP="00272135">
            <w:pPr>
              <w:rPr>
                <w:rFonts w:ascii="Times New Roman" w:hAnsi="Times New Roman" w:cs="Times New Roman"/>
                <w:sz w:val="24"/>
                <w:szCs w:val="24"/>
              </w:rPr>
            </w:pPr>
            <w:r w:rsidRPr="00500784">
              <w:rPr>
                <w:rFonts w:ascii="Times New Roman" w:eastAsia="SimSun" w:hAnsi="Times New Roman" w:cs="Times New Roman"/>
                <w:kern w:val="0"/>
                <w:szCs w:val="21"/>
              </w:rPr>
              <w:t>0.502</w:t>
            </w:r>
          </w:p>
        </w:tc>
      </w:tr>
      <w:tr w:rsidR="00272135" w:rsidRPr="00500784" w14:paraId="72E5A23D" w14:textId="77777777" w:rsidTr="00E576DE">
        <w:tc>
          <w:tcPr>
            <w:tcW w:w="1526" w:type="dxa"/>
          </w:tcPr>
          <w:p w14:paraId="7A9BCF16" w14:textId="3CC2002C" w:rsidR="00272135" w:rsidRPr="00500784" w:rsidRDefault="00272135" w:rsidP="00272135">
            <w:pPr>
              <w:rPr>
                <w:rFonts w:ascii="Times New Roman" w:hAnsi="Times New Roman" w:cs="Times New Roman"/>
                <w:sz w:val="24"/>
                <w:szCs w:val="24"/>
              </w:rPr>
            </w:pPr>
            <w:r w:rsidRPr="00500784">
              <w:rPr>
                <w:rFonts w:ascii="Times New Roman" w:eastAsia="DengXian" w:hAnsi="Times New Roman" w:cs="Times New Roman"/>
                <w:szCs w:val="21"/>
              </w:rPr>
              <w:t>SO</w:t>
            </w:r>
            <w:r w:rsidRPr="00500784">
              <w:rPr>
                <w:rFonts w:ascii="Times New Roman" w:eastAsia="DengXian" w:hAnsi="Times New Roman" w:cs="Times New Roman"/>
                <w:szCs w:val="21"/>
                <w:vertAlign w:val="subscript"/>
              </w:rPr>
              <w:t xml:space="preserve">2 </w:t>
            </w:r>
            <w:r w:rsidR="00E576DE" w:rsidRPr="00500784">
              <w:rPr>
                <w:rFonts w:ascii="Times New Roman" w:hAnsi="Times New Roman" w:cs="Times New Roman"/>
                <w:kern w:val="0"/>
                <w:szCs w:val="21"/>
              </w:rPr>
              <w:t xml:space="preserve"> </w:t>
            </w:r>
            <w:r w:rsidR="00E576DE" w:rsidRPr="00500784">
              <w:rPr>
                <w:rFonts w:ascii="Times New Roman" w:hAnsi="Times New Roman" w:cs="Times New Roman"/>
                <w:szCs w:val="21"/>
              </w:rPr>
              <w:t>(</w:t>
            </w:r>
            <w:proofErr w:type="spellStart"/>
            <w:r w:rsidR="00E576DE" w:rsidRPr="00500784">
              <w:rPr>
                <w:rFonts w:ascii="Times New Roman" w:eastAsia="Arial Unicode MS" w:hAnsi="Times New Roman" w:cs="Times New Roman"/>
                <w:szCs w:val="21"/>
              </w:rPr>
              <w:t>μ</w:t>
            </w:r>
            <w:r w:rsidR="00E576DE" w:rsidRPr="00500784">
              <w:rPr>
                <w:rFonts w:ascii="Times New Roman" w:hAnsi="Times New Roman" w:cs="Times New Roman"/>
                <w:szCs w:val="21"/>
              </w:rPr>
              <w:t>g</w:t>
            </w:r>
            <w:proofErr w:type="spellEnd"/>
            <w:r w:rsidR="00E576DE" w:rsidRPr="00500784">
              <w:rPr>
                <w:rFonts w:ascii="Times New Roman" w:hAnsi="Times New Roman" w:cs="Times New Roman"/>
                <w:szCs w:val="21"/>
              </w:rPr>
              <w:t>/m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417" w:type="dxa"/>
          </w:tcPr>
          <w:p w14:paraId="46648437" w14:textId="002D693A" w:rsidR="00272135" w:rsidRPr="00500784" w:rsidRDefault="00272135" w:rsidP="00272135">
            <w:pPr>
              <w:rPr>
                <w:rFonts w:ascii="Times New Roman" w:hAnsi="Times New Roman" w:cs="Times New Roman"/>
                <w:sz w:val="24"/>
                <w:szCs w:val="24"/>
              </w:rPr>
            </w:pPr>
            <w:r w:rsidRPr="00500784">
              <w:rPr>
                <w:rFonts w:ascii="Times New Roman" w:hAnsi="Times New Roman" w:cs="Times New Roman"/>
                <w:szCs w:val="21"/>
              </w:rPr>
              <w:t>(2, 24.6]</w:t>
            </w:r>
          </w:p>
        </w:tc>
        <w:tc>
          <w:tcPr>
            <w:tcW w:w="2169" w:type="dxa"/>
          </w:tcPr>
          <w:p w14:paraId="19310A2C" w14:textId="692A8F3D" w:rsidR="00272135" w:rsidRPr="00500784" w:rsidRDefault="00272135" w:rsidP="00272135">
            <w:pPr>
              <w:rPr>
                <w:rFonts w:ascii="Times New Roman" w:hAnsi="Times New Roman" w:cs="Times New Roman"/>
                <w:sz w:val="24"/>
                <w:szCs w:val="24"/>
              </w:rPr>
            </w:pPr>
            <w:r w:rsidRPr="00500784">
              <w:rPr>
                <w:rFonts w:ascii="Times New Roman" w:eastAsia="DengXian" w:hAnsi="Times New Roman" w:cs="Times New Roman"/>
                <w:szCs w:val="21"/>
              </w:rPr>
              <w:t>[1.1, 29.9]</w:t>
            </w:r>
          </w:p>
        </w:tc>
        <w:tc>
          <w:tcPr>
            <w:tcW w:w="2509" w:type="dxa"/>
          </w:tcPr>
          <w:p w14:paraId="09600BCF" w14:textId="20C607B5" w:rsidR="00272135" w:rsidRPr="00500784" w:rsidRDefault="00272135" w:rsidP="00272135">
            <w:pPr>
              <w:rPr>
                <w:rFonts w:ascii="Times New Roman" w:hAnsi="Times New Roman" w:cs="Times New Roman"/>
                <w:sz w:val="24"/>
                <w:szCs w:val="24"/>
              </w:rPr>
            </w:pPr>
            <w:r w:rsidRPr="00500784">
              <w:rPr>
                <w:rFonts w:ascii="Times New Roman" w:eastAsia="DengXian" w:hAnsi="Times New Roman" w:cs="Times New Roman"/>
                <w:szCs w:val="21"/>
              </w:rPr>
              <w:t>0.005 (-0.01, 0.021)</w:t>
            </w:r>
          </w:p>
        </w:tc>
        <w:tc>
          <w:tcPr>
            <w:tcW w:w="901" w:type="dxa"/>
          </w:tcPr>
          <w:p w14:paraId="44B1C529" w14:textId="682265DF" w:rsidR="00272135" w:rsidRPr="00500784" w:rsidRDefault="00272135" w:rsidP="00272135">
            <w:pPr>
              <w:rPr>
                <w:rFonts w:ascii="Times New Roman" w:hAnsi="Times New Roman" w:cs="Times New Roman"/>
                <w:sz w:val="24"/>
                <w:szCs w:val="24"/>
              </w:rPr>
            </w:pPr>
            <w:r w:rsidRPr="00500784">
              <w:rPr>
                <w:rFonts w:ascii="Times New Roman" w:eastAsia="SimSun" w:hAnsi="Times New Roman" w:cs="Times New Roman"/>
                <w:kern w:val="0"/>
                <w:szCs w:val="21"/>
              </w:rPr>
              <w:t>0.502</w:t>
            </w:r>
          </w:p>
        </w:tc>
      </w:tr>
      <w:tr w:rsidR="00272135" w:rsidRPr="00500784" w14:paraId="30A55F54" w14:textId="77777777" w:rsidTr="00E576DE">
        <w:tc>
          <w:tcPr>
            <w:tcW w:w="1526" w:type="dxa"/>
          </w:tcPr>
          <w:p w14:paraId="6E8DF106" w14:textId="642F3740" w:rsidR="00272135" w:rsidRPr="00500784" w:rsidRDefault="00272135" w:rsidP="00E576DE">
            <w:pPr>
              <w:rPr>
                <w:rFonts w:ascii="Times New Roman" w:hAnsi="Times New Roman" w:cs="Times New Roman"/>
                <w:sz w:val="24"/>
                <w:szCs w:val="24"/>
              </w:rPr>
            </w:pPr>
            <w:r w:rsidRPr="00500784">
              <w:rPr>
                <w:rFonts w:ascii="Times New Roman" w:eastAsia="DengXian" w:hAnsi="Times New Roman" w:cs="Times New Roman"/>
                <w:szCs w:val="21"/>
              </w:rPr>
              <w:t xml:space="preserve">CO </w:t>
            </w:r>
            <w:r w:rsidR="00E576DE" w:rsidRPr="00500784">
              <w:rPr>
                <w:rFonts w:ascii="Times New Roman" w:hAnsi="Times New Roman" w:cs="Times New Roman"/>
                <w:kern w:val="0"/>
                <w:szCs w:val="21"/>
              </w:rPr>
              <w:t xml:space="preserve"> </w:t>
            </w:r>
            <w:r w:rsidR="00E576DE" w:rsidRPr="00500784">
              <w:rPr>
                <w:rFonts w:ascii="Times New Roman" w:hAnsi="Times New Roman" w:cs="Times New Roman"/>
                <w:szCs w:val="21"/>
              </w:rPr>
              <w:t>(</w:t>
            </w:r>
            <w:r w:rsidR="00E576DE" w:rsidRPr="00500784">
              <w:rPr>
                <w:rFonts w:ascii="Times New Roman" w:eastAsia="Arial Unicode MS" w:hAnsi="Times New Roman" w:cs="Times New Roman"/>
                <w:szCs w:val="21"/>
              </w:rPr>
              <w:t>m</w:t>
            </w:r>
            <w:r w:rsidR="00E576DE" w:rsidRPr="00500784">
              <w:rPr>
                <w:rFonts w:ascii="Times New Roman" w:hAnsi="Times New Roman" w:cs="Times New Roman"/>
                <w:szCs w:val="21"/>
              </w:rPr>
              <w:t>g/m</w:t>
            </w:r>
            <w:r w:rsidR="00E576DE" w:rsidRPr="00500784">
              <w:rPr>
                <w:rFonts w:ascii="Times New Roman" w:hAnsi="Times New Roman" w:cs="Times New Roman"/>
                <w:szCs w:val="21"/>
                <w:vertAlign w:val="superscript"/>
              </w:rPr>
              <w:t>3</w:t>
            </w:r>
            <w:r w:rsidR="00E576DE" w:rsidRPr="00500784">
              <w:rPr>
                <w:rFonts w:ascii="Times New Roman" w:hAnsi="Times New Roman" w:cs="Times New Roman"/>
                <w:szCs w:val="21"/>
              </w:rPr>
              <w:t>)</w:t>
            </w:r>
          </w:p>
        </w:tc>
        <w:tc>
          <w:tcPr>
            <w:tcW w:w="1417" w:type="dxa"/>
          </w:tcPr>
          <w:p w14:paraId="56645E8D" w14:textId="5D75490B" w:rsidR="00272135" w:rsidRPr="00500784" w:rsidRDefault="00272135" w:rsidP="00272135">
            <w:pPr>
              <w:rPr>
                <w:rFonts w:ascii="Times New Roman" w:hAnsi="Times New Roman" w:cs="Times New Roman"/>
                <w:sz w:val="24"/>
                <w:szCs w:val="24"/>
              </w:rPr>
            </w:pPr>
            <w:r w:rsidRPr="00500784">
              <w:rPr>
                <w:rFonts w:ascii="Times New Roman" w:hAnsi="Times New Roman" w:cs="Times New Roman"/>
                <w:szCs w:val="21"/>
              </w:rPr>
              <w:t>(0.25, 3.5)</w:t>
            </w:r>
          </w:p>
        </w:tc>
        <w:tc>
          <w:tcPr>
            <w:tcW w:w="2169" w:type="dxa"/>
          </w:tcPr>
          <w:p w14:paraId="638C2C4D" w14:textId="77801F6E" w:rsidR="00272135" w:rsidRPr="00500784" w:rsidRDefault="00272135" w:rsidP="00272135">
            <w:pPr>
              <w:rPr>
                <w:rFonts w:ascii="Times New Roman" w:hAnsi="Times New Roman" w:cs="Times New Roman"/>
                <w:sz w:val="24"/>
                <w:szCs w:val="24"/>
              </w:rPr>
            </w:pPr>
            <w:r w:rsidRPr="00500784">
              <w:rPr>
                <w:rFonts w:ascii="Times New Roman" w:eastAsia="DengXian" w:hAnsi="Times New Roman" w:cs="Times New Roman"/>
                <w:szCs w:val="21"/>
              </w:rPr>
              <w:t>[1.1, 29.9]</w:t>
            </w:r>
          </w:p>
        </w:tc>
        <w:tc>
          <w:tcPr>
            <w:tcW w:w="2509" w:type="dxa"/>
          </w:tcPr>
          <w:p w14:paraId="138C6117" w14:textId="0942C982" w:rsidR="00272135" w:rsidRPr="00500784" w:rsidRDefault="00272135" w:rsidP="00272135">
            <w:pPr>
              <w:rPr>
                <w:rFonts w:ascii="Times New Roman" w:hAnsi="Times New Roman" w:cs="Times New Roman"/>
                <w:sz w:val="24"/>
                <w:szCs w:val="24"/>
              </w:rPr>
            </w:pPr>
            <w:r w:rsidRPr="00500784">
              <w:rPr>
                <w:rFonts w:ascii="Times New Roman" w:eastAsia="DengXian" w:hAnsi="Times New Roman" w:cs="Times New Roman"/>
                <w:szCs w:val="21"/>
              </w:rPr>
              <w:t>0.005 (-0.01, 0.021)</w:t>
            </w:r>
          </w:p>
        </w:tc>
        <w:tc>
          <w:tcPr>
            <w:tcW w:w="901" w:type="dxa"/>
          </w:tcPr>
          <w:p w14:paraId="0B755E0A" w14:textId="62392E28" w:rsidR="00272135" w:rsidRPr="00500784" w:rsidRDefault="00272135" w:rsidP="00272135">
            <w:pPr>
              <w:rPr>
                <w:rFonts w:ascii="Times New Roman" w:hAnsi="Times New Roman" w:cs="Times New Roman"/>
                <w:sz w:val="24"/>
                <w:szCs w:val="24"/>
              </w:rPr>
            </w:pPr>
            <w:r w:rsidRPr="00500784">
              <w:rPr>
                <w:rFonts w:ascii="Times New Roman" w:eastAsia="SimSun" w:hAnsi="Times New Roman" w:cs="Times New Roman"/>
                <w:kern w:val="0"/>
                <w:szCs w:val="21"/>
              </w:rPr>
              <w:t>0.502</w:t>
            </w:r>
          </w:p>
        </w:tc>
      </w:tr>
    </w:tbl>
    <w:p w14:paraId="22404E30" w14:textId="77777777" w:rsidR="00272135" w:rsidRPr="00500784" w:rsidRDefault="00272135" w:rsidP="001E169B">
      <w:pPr>
        <w:rPr>
          <w:rFonts w:ascii="Times New Roman" w:hAnsi="Times New Roman" w:cs="Times New Roman"/>
          <w:sz w:val="24"/>
          <w:szCs w:val="24"/>
        </w:rPr>
      </w:pPr>
    </w:p>
    <w:p w14:paraId="29E1D330" w14:textId="49A01715" w:rsidR="00A506CB" w:rsidRPr="000C2CCF" w:rsidRDefault="00A506CB" w:rsidP="00A27ADB">
      <w:pPr>
        <w:jc w:val="center"/>
        <w:rPr>
          <w:rFonts w:ascii="Times New Roman" w:eastAsia="DengXian" w:hAnsi="Times New Roman" w:cs="Times New Roman"/>
          <w:noProof/>
          <w:sz w:val="20"/>
          <w:szCs w:val="20"/>
        </w:rPr>
      </w:pPr>
      <w:bookmarkStart w:id="20" w:name="_GoBack"/>
      <w:bookmarkEnd w:id="20"/>
    </w:p>
    <w:sectPr w:rsidR="00A506CB" w:rsidRPr="000C2CCF">
      <w:footerReference w:type="default" r:id="rId38"/>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D41409" w16cid:durableId="1FFC2F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9C701" w14:textId="77777777" w:rsidR="0005001E" w:rsidRDefault="0005001E" w:rsidP="00CC5297">
      <w:r>
        <w:separator/>
      </w:r>
    </w:p>
  </w:endnote>
  <w:endnote w:type="continuationSeparator" w:id="0">
    <w:p w14:paraId="17C5D56A" w14:textId="77777777" w:rsidR="0005001E" w:rsidRDefault="0005001E" w:rsidP="00CC5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nionPro-Bold">
    <w:altName w:val="SimSun"/>
    <w:panose1 w:val="00000000000000000000"/>
    <w:charset w:val="86"/>
    <w:family w:val="roman"/>
    <w:notTrueType/>
    <w:pitch w:val="default"/>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323267"/>
      <w:docPartObj>
        <w:docPartGallery w:val="Page Numbers (Bottom of Page)"/>
        <w:docPartUnique/>
      </w:docPartObj>
    </w:sdtPr>
    <w:sdtEndPr/>
    <w:sdtContent>
      <w:p w14:paraId="5A81EE37" w14:textId="7683E9A7" w:rsidR="00230CED" w:rsidRDefault="00230CED">
        <w:pPr>
          <w:pStyle w:val="Footer"/>
          <w:jc w:val="center"/>
        </w:pPr>
        <w:r>
          <w:fldChar w:fldCharType="begin"/>
        </w:r>
        <w:r>
          <w:instrText>PAGE   \* MERGEFORMAT</w:instrText>
        </w:r>
        <w:r>
          <w:fldChar w:fldCharType="separate"/>
        </w:r>
        <w:r w:rsidR="00B07956" w:rsidRPr="00B07956">
          <w:rPr>
            <w:noProof/>
            <w:lang w:val="zh-CN"/>
          </w:rPr>
          <w:t>16</w:t>
        </w:r>
        <w:r>
          <w:fldChar w:fldCharType="end"/>
        </w:r>
      </w:p>
    </w:sdtContent>
  </w:sdt>
  <w:p w14:paraId="12C9DBD1" w14:textId="77777777" w:rsidR="00230CED" w:rsidRDefault="00230C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51DD0" w14:textId="77777777" w:rsidR="0005001E" w:rsidRDefault="0005001E" w:rsidP="00CC5297">
      <w:r>
        <w:separator/>
      </w:r>
    </w:p>
  </w:footnote>
  <w:footnote w:type="continuationSeparator" w:id="0">
    <w:p w14:paraId="54278F6F" w14:textId="77777777" w:rsidR="0005001E" w:rsidRDefault="0005001E" w:rsidP="00CC52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A46"/>
    <w:multiLevelType w:val="hybridMultilevel"/>
    <w:tmpl w:val="8F74E6B0"/>
    <w:lvl w:ilvl="0" w:tplc="A57066D4">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9DC443C"/>
    <w:multiLevelType w:val="hybridMultilevel"/>
    <w:tmpl w:val="DB8E70D0"/>
    <w:lvl w:ilvl="0" w:tplc="2FA2BC74">
      <w:start w:val="1"/>
      <w:numFmt w:val="bullet"/>
      <w:lvlText w:val=""/>
      <w:lvlJc w:val="left"/>
      <w:pPr>
        <w:ind w:left="420" w:hanging="420"/>
      </w:pPr>
      <w:rPr>
        <w:rFonts w:ascii="Wingdings" w:hAnsi="Wingdings" w:hint="default"/>
      </w:rPr>
    </w:lvl>
    <w:lvl w:ilvl="1" w:tplc="5B64A440" w:tentative="1">
      <w:start w:val="1"/>
      <w:numFmt w:val="bullet"/>
      <w:lvlText w:val=""/>
      <w:lvlJc w:val="left"/>
      <w:pPr>
        <w:ind w:left="840" w:hanging="420"/>
      </w:pPr>
      <w:rPr>
        <w:rFonts w:ascii="Wingdings" w:hAnsi="Wingdings" w:hint="default"/>
      </w:rPr>
    </w:lvl>
    <w:lvl w:ilvl="2" w:tplc="ACEEB68A" w:tentative="1">
      <w:start w:val="1"/>
      <w:numFmt w:val="bullet"/>
      <w:lvlText w:val=""/>
      <w:lvlJc w:val="left"/>
      <w:pPr>
        <w:ind w:left="1260" w:hanging="420"/>
      </w:pPr>
      <w:rPr>
        <w:rFonts w:ascii="Wingdings" w:hAnsi="Wingdings" w:hint="default"/>
      </w:rPr>
    </w:lvl>
    <w:lvl w:ilvl="3" w:tplc="406029AC" w:tentative="1">
      <w:start w:val="1"/>
      <w:numFmt w:val="bullet"/>
      <w:lvlText w:val=""/>
      <w:lvlJc w:val="left"/>
      <w:pPr>
        <w:ind w:left="1680" w:hanging="420"/>
      </w:pPr>
      <w:rPr>
        <w:rFonts w:ascii="Wingdings" w:hAnsi="Wingdings" w:hint="default"/>
      </w:rPr>
    </w:lvl>
    <w:lvl w:ilvl="4" w:tplc="0678A118" w:tentative="1">
      <w:start w:val="1"/>
      <w:numFmt w:val="bullet"/>
      <w:lvlText w:val=""/>
      <w:lvlJc w:val="left"/>
      <w:pPr>
        <w:ind w:left="2100" w:hanging="420"/>
      </w:pPr>
      <w:rPr>
        <w:rFonts w:ascii="Wingdings" w:hAnsi="Wingdings" w:hint="default"/>
      </w:rPr>
    </w:lvl>
    <w:lvl w:ilvl="5" w:tplc="82E28350" w:tentative="1">
      <w:start w:val="1"/>
      <w:numFmt w:val="bullet"/>
      <w:lvlText w:val=""/>
      <w:lvlJc w:val="left"/>
      <w:pPr>
        <w:ind w:left="2520" w:hanging="420"/>
      </w:pPr>
      <w:rPr>
        <w:rFonts w:ascii="Wingdings" w:hAnsi="Wingdings" w:hint="default"/>
      </w:rPr>
    </w:lvl>
    <w:lvl w:ilvl="6" w:tplc="38DCC3E4" w:tentative="1">
      <w:start w:val="1"/>
      <w:numFmt w:val="bullet"/>
      <w:lvlText w:val=""/>
      <w:lvlJc w:val="left"/>
      <w:pPr>
        <w:ind w:left="2940" w:hanging="420"/>
      </w:pPr>
      <w:rPr>
        <w:rFonts w:ascii="Wingdings" w:hAnsi="Wingdings" w:hint="default"/>
      </w:rPr>
    </w:lvl>
    <w:lvl w:ilvl="7" w:tplc="9566F4CA" w:tentative="1">
      <w:start w:val="1"/>
      <w:numFmt w:val="bullet"/>
      <w:lvlText w:val=""/>
      <w:lvlJc w:val="left"/>
      <w:pPr>
        <w:ind w:left="3360" w:hanging="420"/>
      </w:pPr>
      <w:rPr>
        <w:rFonts w:ascii="Wingdings" w:hAnsi="Wingdings" w:hint="default"/>
      </w:rPr>
    </w:lvl>
    <w:lvl w:ilvl="8" w:tplc="815E8596" w:tentative="1">
      <w:start w:val="1"/>
      <w:numFmt w:val="bullet"/>
      <w:lvlText w:val=""/>
      <w:lvlJc w:val="left"/>
      <w:pPr>
        <w:ind w:left="3780" w:hanging="420"/>
      </w:pPr>
      <w:rPr>
        <w:rFonts w:ascii="Wingdings" w:hAnsi="Wingdings" w:hint="default"/>
      </w:rPr>
    </w:lvl>
  </w:abstractNum>
  <w:abstractNum w:abstractNumId="2">
    <w:nsid w:val="55171006"/>
    <w:multiLevelType w:val="hybridMultilevel"/>
    <w:tmpl w:val="F410A74A"/>
    <w:lvl w:ilvl="0" w:tplc="445AA242">
      <w:start w:val="1"/>
      <w:numFmt w:val="decimal"/>
      <w:lvlText w:val="%1."/>
      <w:lvlJc w:val="left"/>
      <w:pPr>
        <w:ind w:left="420" w:hanging="420"/>
      </w:pPr>
      <w:rPr>
        <w:rFonts w:ascii="Times New Roman"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DA84D11"/>
    <w:multiLevelType w:val="hybridMultilevel"/>
    <w:tmpl w:val="E6F28C5E"/>
    <w:lvl w:ilvl="0" w:tplc="4A96DE9E">
      <w:start w:val="1"/>
      <w:numFmt w:val="decimal"/>
      <w:lvlText w:val="%1."/>
      <w:lvlJc w:val="left"/>
      <w:pPr>
        <w:ind w:left="360" w:hanging="360"/>
      </w:pPr>
      <w:rPr>
        <w:rFonts w:asciiTheme="minorHAnsi" w:eastAsiaTheme="minorEastAsia" w:hAnsiTheme="minorHAnsi" w:cstheme="minorBidi" w:hint="default"/>
        <w:b/>
        <w:sz w:val="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08C25EC"/>
    <w:multiLevelType w:val="hybridMultilevel"/>
    <w:tmpl w:val="2E8E6412"/>
    <w:lvl w:ilvl="0" w:tplc="E7FE8052">
      <w:start w:val="1"/>
      <w:numFmt w:val="decimal"/>
      <w:lvlText w:val="%1"/>
      <w:lvlJc w:val="left"/>
      <w:pPr>
        <w:ind w:left="360" w:hanging="360"/>
      </w:pPr>
      <w:rPr>
        <w:rFonts w:asciiTheme="minorHAnsi" w:eastAsiaTheme="minorEastAsia" w:hAnsiTheme="minorHAnsi" w:cstheme="minorBidi" w:hint="default"/>
        <w:b/>
        <w:sz w:val="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84E"/>
    <w:rsid w:val="0000536A"/>
    <w:rsid w:val="00010CFC"/>
    <w:rsid w:val="00026B59"/>
    <w:rsid w:val="00030027"/>
    <w:rsid w:val="00030B99"/>
    <w:rsid w:val="000312A7"/>
    <w:rsid w:val="00031CC5"/>
    <w:rsid w:val="000408F9"/>
    <w:rsid w:val="000439E7"/>
    <w:rsid w:val="00043AE2"/>
    <w:rsid w:val="00043C1D"/>
    <w:rsid w:val="0004455D"/>
    <w:rsid w:val="0005001E"/>
    <w:rsid w:val="00050444"/>
    <w:rsid w:val="0005053C"/>
    <w:rsid w:val="00050864"/>
    <w:rsid w:val="00052445"/>
    <w:rsid w:val="00053961"/>
    <w:rsid w:val="000542DA"/>
    <w:rsid w:val="0006161F"/>
    <w:rsid w:val="00061800"/>
    <w:rsid w:val="00065436"/>
    <w:rsid w:val="00070FD5"/>
    <w:rsid w:val="00072FC3"/>
    <w:rsid w:val="00075B72"/>
    <w:rsid w:val="00077A02"/>
    <w:rsid w:val="00084848"/>
    <w:rsid w:val="0008487D"/>
    <w:rsid w:val="0009292D"/>
    <w:rsid w:val="00092C60"/>
    <w:rsid w:val="000A10FD"/>
    <w:rsid w:val="000B542E"/>
    <w:rsid w:val="000C2CCF"/>
    <w:rsid w:val="000C5DDF"/>
    <w:rsid w:val="000D3266"/>
    <w:rsid w:val="000D3E0B"/>
    <w:rsid w:val="000D6212"/>
    <w:rsid w:val="000E685F"/>
    <w:rsid w:val="000F7B36"/>
    <w:rsid w:val="001024B5"/>
    <w:rsid w:val="00104D50"/>
    <w:rsid w:val="00106E1A"/>
    <w:rsid w:val="00116D28"/>
    <w:rsid w:val="001278A5"/>
    <w:rsid w:val="00127A47"/>
    <w:rsid w:val="001311CC"/>
    <w:rsid w:val="001423E1"/>
    <w:rsid w:val="00142789"/>
    <w:rsid w:val="001604F7"/>
    <w:rsid w:val="00163405"/>
    <w:rsid w:val="00164780"/>
    <w:rsid w:val="00170CEB"/>
    <w:rsid w:val="00177767"/>
    <w:rsid w:val="00181031"/>
    <w:rsid w:val="00182096"/>
    <w:rsid w:val="0019115C"/>
    <w:rsid w:val="001916EC"/>
    <w:rsid w:val="001922B9"/>
    <w:rsid w:val="00197101"/>
    <w:rsid w:val="001A24F1"/>
    <w:rsid w:val="001B6D02"/>
    <w:rsid w:val="001B7BFA"/>
    <w:rsid w:val="001C6B0A"/>
    <w:rsid w:val="001C75EA"/>
    <w:rsid w:val="001D0BD1"/>
    <w:rsid w:val="001D1BA5"/>
    <w:rsid w:val="001D29FD"/>
    <w:rsid w:val="001D3473"/>
    <w:rsid w:val="001D5E31"/>
    <w:rsid w:val="001E169B"/>
    <w:rsid w:val="001E4B4C"/>
    <w:rsid w:val="001E6A45"/>
    <w:rsid w:val="001E7A23"/>
    <w:rsid w:val="001F6519"/>
    <w:rsid w:val="0020504A"/>
    <w:rsid w:val="00205376"/>
    <w:rsid w:val="002062FC"/>
    <w:rsid w:val="002076D1"/>
    <w:rsid w:val="00221C8E"/>
    <w:rsid w:val="00221D10"/>
    <w:rsid w:val="002246D9"/>
    <w:rsid w:val="00230213"/>
    <w:rsid w:val="002306D0"/>
    <w:rsid w:val="00230CED"/>
    <w:rsid w:val="0023202A"/>
    <w:rsid w:val="00233EE4"/>
    <w:rsid w:val="00257BED"/>
    <w:rsid w:val="00257D38"/>
    <w:rsid w:val="00261B99"/>
    <w:rsid w:val="00271231"/>
    <w:rsid w:val="00272135"/>
    <w:rsid w:val="00272228"/>
    <w:rsid w:val="00274B10"/>
    <w:rsid w:val="00284BE0"/>
    <w:rsid w:val="00291609"/>
    <w:rsid w:val="00295DC3"/>
    <w:rsid w:val="0029627B"/>
    <w:rsid w:val="002B115D"/>
    <w:rsid w:val="002B23EF"/>
    <w:rsid w:val="002B4A2F"/>
    <w:rsid w:val="002C4118"/>
    <w:rsid w:val="002C56C2"/>
    <w:rsid w:val="002C5A2A"/>
    <w:rsid w:val="002E5050"/>
    <w:rsid w:val="002E6D55"/>
    <w:rsid w:val="002F0F83"/>
    <w:rsid w:val="002F26A9"/>
    <w:rsid w:val="00305C5F"/>
    <w:rsid w:val="00306C7E"/>
    <w:rsid w:val="003072C8"/>
    <w:rsid w:val="003129AA"/>
    <w:rsid w:val="00313816"/>
    <w:rsid w:val="00315A1C"/>
    <w:rsid w:val="003229E7"/>
    <w:rsid w:val="0033083C"/>
    <w:rsid w:val="00331BC3"/>
    <w:rsid w:val="00340C2A"/>
    <w:rsid w:val="00347299"/>
    <w:rsid w:val="00350FAE"/>
    <w:rsid w:val="0036286E"/>
    <w:rsid w:val="00366EBC"/>
    <w:rsid w:val="00380EC3"/>
    <w:rsid w:val="00382AAD"/>
    <w:rsid w:val="00394F07"/>
    <w:rsid w:val="00396EA1"/>
    <w:rsid w:val="003A1145"/>
    <w:rsid w:val="003B0916"/>
    <w:rsid w:val="003B0919"/>
    <w:rsid w:val="003B1FBD"/>
    <w:rsid w:val="003B6991"/>
    <w:rsid w:val="003D2321"/>
    <w:rsid w:val="003D53BA"/>
    <w:rsid w:val="003D689B"/>
    <w:rsid w:val="003E2FBB"/>
    <w:rsid w:val="003E3DBE"/>
    <w:rsid w:val="003E6DE7"/>
    <w:rsid w:val="003E7CCD"/>
    <w:rsid w:val="003F4DF7"/>
    <w:rsid w:val="00401BC4"/>
    <w:rsid w:val="00401BE9"/>
    <w:rsid w:val="00405FBE"/>
    <w:rsid w:val="004142AC"/>
    <w:rsid w:val="00415A89"/>
    <w:rsid w:val="00416218"/>
    <w:rsid w:val="0042282B"/>
    <w:rsid w:val="004237C2"/>
    <w:rsid w:val="004239E7"/>
    <w:rsid w:val="004241C7"/>
    <w:rsid w:val="00427D8E"/>
    <w:rsid w:val="00433100"/>
    <w:rsid w:val="00437661"/>
    <w:rsid w:val="0044198A"/>
    <w:rsid w:val="004470D9"/>
    <w:rsid w:val="004541C2"/>
    <w:rsid w:val="00460C65"/>
    <w:rsid w:val="00472056"/>
    <w:rsid w:val="00472372"/>
    <w:rsid w:val="00493833"/>
    <w:rsid w:val="004A0061"/>
    <w:rsid w:val="004A4BB6"/>
    <w:rsid w:val="004A5575"/>
    <w:rsid w:val="004B5425"/>
    <w:rsid w:val="004D3C2D"/>
    <w:rsid w:val="004E1B06"/>
    <w:rsid w:val="004E5502"/>
    <w:rsid w:val="004F0EC6"/>
    <w:rsid w:val="004F20A9"/>
    <w:rsid w:val="004F4043"/>
    <w:rsid w:val="00500399"/>
    <w:rsid w:val="00500784"/>
    <w:rsid w:val="0050100B"/>
    <w:rsid w:val="0050146A"/>
    <w:rsid w:val="00502E8D"/>
    <w:rsid w:val="00512F3D"/>
    <w:rsid w:val="00513824"/>
    <w:rsid w:val="00514BC1"/>
    <w:rsid w:val="0051583F"/>
    <w:rsid w:val="0052048D"/>
    <w:rsid w:val="0052381E"/>
    <w:rsid w:val="00523B64"/>
    <w:rsid w:val="00524B83"/>
    <w:rsid w:val="00533F83"/>
    <w:rsid w:val="00536D05"/>
    <w:rsid w:val="0054310F"/>
    <w:rsid w:val="00552ADF"/>
    <w:rsid w:val="00553ED6"/>
    <w:rsid w:val="005541CD"/>
    <w:rsid w:val="00562545"/>
    <w:rsid w:val="00562D17"/>
    <w:rsid w:val="005720B1"/>
    <w:rsid w:val="00577C7F"/>
    <w:rsid w:val="00585945"/>
    <w:rsid w:val="0059460B"/>
    <w:rsid w:val="00595B54"/>
    <w:rsid w:val="005978D8"/>
    <w:rsid w:val="005C0CAF"/>
    <w:rsid w:val="005C10DE"/>
    <w:rsid w:val="005C2281"/>
    <w:rsid w:val="005C24B1"/>
    <w:rsid w:val="005C299D"/>
    <w:rsid w:val="005D6524"/>
    <w:rsid w:val="005E1373"/>
    <w:rsid w:val="005E1CAD"/>
    <w:rsid w:val="005F44B2"/>
    <w:rsid w:val="005F599B"/>
    <w:rsid w:val="005F5C07"/>
    <w:rsid w:val="005F6DFE"/>
    <w:rsid w:val="00605CFF"/>
    <w:rsid w:val="00607D94"/>
    <w:rsid w:val="00615456"/>
    <w:rsid w:val="006175A7"/>
    <w:rsid w:val="006410D8"/>
    <w:rsid w:val="006418F0"/>
    <w:rsid w:val="0064205E"/>
    <w:rsid w:val="00651C15"/>
    <w:rsid w:val="00666951"/>
    <w:rsid w:val="00670129"/>
    <w:rsid w:val="0067149A"/>
    <w:rsid w:val="00674AD2"/>
    <w:rsid w:val="00676644"/>
    <w:rsid w:val="006844B5"/>
    <w:rsid w:val="0068558E"/>
    <w:rsid w:val="006866B8"/>
    <w:rsid w:val="00695829"/>
    <w:rsid w:val="006A4B52"/>
    <w:rsid w:val="006A50E2"/>
    <w:rsid w:val="006A5C84"/>
    <w:rsid w:val="006A6AF9"/>
    <w:rsid w:val="006B2902"/>
    <w:rsid w:val="006C4A4C"/>
    <w:rsid w:val="006D2EB0"/>
    <w:rsid w:val="006D698A"/>
    <w:rsid w:val="006D7A05"/>
    <w:rsid w:val="006E5402"/>
    <w:rsid w:val="006F4CD5"/>
    <w:rsid w:val="006F5FDF"/>
    <w:rsid w:val="0070157B"/>
    <w:rsid w:val="00712630"/>
    <w:rsid w:val="0071549C"/>
    <w:rsid w:val="00717D46"/>
    <w:rsid w:val="007269AF"/>
    <w:rsid w:val="00734A32"/>
    <w:rsid w:val="00735879"/>
    <w:rsid w:val="007363A2"/>
    <w:rsid w:val="00744336"/>
    <w:rsid w:val="00746088"/>
    <w:rsid w:val="007667A7"/>
    <w:rsid w:val="00767CDB"/>
    <w:rsid w:val="00770103"/>
    <w:rsid w:val="0077294B"/>
    <w:rsid w:val="00772EFC"/>
    <w:rsid w:val="0077676A"/>
    <w:rsid w:val="00776B45"/>
    <w:rsid w:val="0077733E"/>
    <w:rsid w:val="00786628"/>
    <w:rsid w:val="007A112A"/>
    <w:rsid w:val="007A3350"/>
    <w:rsid w:val="007B4CF2"/>
    <w:rsid w:val="007B4ED9"/>
    <w:rsid w:val="007B757D"/>
    <w:rsid w:val="007C3710"/>
    <w:rsid w:val="007C6308"/>
    <w:rsid w:val="007D0251"/>
    <w:rsid w:val="007D20C2"/>
    <w:rsid w:val="007D6686"/>
    <w:rsid w:val="007E122A"/>
    <w:rsid w:val="007E40C9"/>
    <w:rsid w:val="007F02A5"/>
    <w:rsid w:val="007F0E0F"/>
    <w:rsid w:val="007F585D"/>
    <w:rsid w:val="007F7EC3"/>
    <w:rsid w:val="00801034"/>
    <w:rsid w:val="00810714"/>
    <w:rsid w:val="0081348B"/>
    <w:rsid w:val="00835A02"/>
    <w:rsid w:val="008415BF"/>
    <w:rsid w:val="0084557F"/>
    <w:rsid w:val="00846592"/>
    <w:rsid w:val="00846945"/>
    <w:rsid w:val="008533E9"/>
    <w:rsid w:val="00857C5A"/>
    <w:rsid w:val="00862F47"/>
    <w:rsid w:val="008660AF"/>
    <w:rsid w:val="008673DE"/>
    <w:rsid w:val="0087186A"/>
    <w:rsid w:val="00872BC6"/>
    <w:rsid w:val="008766D8"/>
    <w:rsid w:val="008814D3"/>
    <w:rsid w:val="0088543C"/>
    <w:rsid w:val="00893942"/>
    <w:rsid w:val="008A00C3"/>
    <w:rsid w:val="008A084E"/>
    <w:rsid w:val="008A2D31"/>
    <w:rsid w:val="008A5033"/>
    <w:rsid w:val="008A55C3"/>
    <w:rsid w:val="008B3B94"/>
    <w:rsid w:val="008B589E"/>
    <w:rsid w:val="008C0757"/>
    <w:rsid w:val="008C52E1"/>
    <w:rsid w:val="008C7A2A"/>
    <w:rsid w:val="008E10B5"/>
    <w:rsid w:val="008E31D6"/>
    <w:rsid w:val="008E5B1C"/>
    <w:rsid w:val="008E71DE"/>
    <w:rsid w:val="008F3566"/>
    <w:rsid w:val="008F5693"/>
    <w:rsid w:val="009024CD"/>
    <w:rsid w:val="00902AF3"/>
    <w:rsid w:val="009043A1"/>
    <w:rsid w:val="00911FEE"/>
    <w:rsid w:val="00912CF0"/>
    <w:rsid w:val="0091373D"/>
    <w:rsid w:val="009148C9"/>
    <w:rsid w:val="00915F67"/>
    <w:rsid w:val="00922791"/>
    <w:rsid w:val="009245F4"/>
    <w:rsid w:val="009354B4"/>
    <w:rsid w:val="009404E2"/>
    <w:rsid w:val="00944EEE"/>
    <w:rsid w:val="009460CB"/>
    <w:rsid w:val="00946479"/>
    <w:rsid w:val="009532FD"/>
    <w:rsid w:val="00957FBD"/>
    <w:rsid w:val="00967B06"/>
    <w:rsid w:val="009716CB"/>
    <w:rsid w:val="00973042"/>
    <w:rsid w:val="009824AC"/>
    <w:rsid w:val="00990A1B"/>
    <w:rsid w:val="009913FC"/>
    <w:rsid w:val="00993DF5"/>
    <w:rsid w:val="009A234E"/>
    <w:rsid w:val="009A623F"/>
    <w:rsid w:val="009B1C0E"/>
    <w:rsid w:val="009B2D18"/>
    <w:rsid w:val="009B4A49"/>
    <w:rsid w:val="009C1424"/>
    <w:rsid w:val="009C5903"/>
    <w:rsid w:val="009C7202"/>
    <w:rsid w:val="009D09BD"/>
    <w:rsid w:val="009D3B61"/>
    <w:rsid w:val="009D3C2B"/>
    <w:rsid w:val="009D4B2C"/>
    <w:rsid w:val="009E4370"/>
    <w:rsid w:val="009E75AA"/>
    <w:rsid w:val="009F5A42"/>
    <w:rsid w:val="00A05234"/>
    <w:rsid w:val="00A152C4"/>
    <w:rsid w:val="00A21F46"/>
    <w:rsid w:val="00A251D2"/>
    <w:rsid w:val="00A27ADB"/>
    <w:rsid w:val="00A37618"/>
    <w:rsid w:val="00A408B9"/>
    <w:rsid w:val="00A506CB"/>
    <w:rsid w:val="00A50C7A"/>
    <w:rsid w:val="00A51982"/>
    <w:rsid w:val="00A55E14"/>
    <w:rsid w:val="00A57B44"/>
    <w:rsid w:val="00A6468D"/>
    <w:rsid w:val="00A66D0A"/>
    <w:rsid w:val="00A7545C"/>
    <w:rsid w:val="00A75E72"/>
    <w:rsid w:val="00A76FED"/>
    <w:rsid w:val="00A90344"/>
    <w:rsid w:val="00A90A4A"/>
    <w:rsid w:val="00A977DD"/>
    <w:rsid w:val="00AA5FD7"/>
    <w:rsid w:val="00AA6234"/>
    <w:rsid w:val="00AA63A7"/>
    <w:rsid w:val="00AA7452"/>
    <w:rsid w:val="00AB0847"/>
    <w:rsid w:val="00AC69C3"/>
    <w:rsid w:val="00AC7BCA"/>
    <w:rsid w:val="00AD1986"/>
    <w:rsid w:val="00AE7A24"/>
    <w:rsid w:val="00AF040A"/>
    <w:rsid w:val="00AF6441"/>
    <w:rsid w:val="00B00927"/>
    <w:rsid w:val="00B07956"/>
    <w:rsid w:val="00B20116"/>
    <w:rsid w:val="00B25BEC"/>
    <w:rsid w:val="00B3354A"/>
    <w:rsid w:val="00B342BD"/>
    <w:rsid w:val="00B4369E"/>
    <w:rsid w:val="00B531E5"/>
    <w:rsid w:val="00B56588"/>
    <w:rsid w:val="00B572A3"/>
    <w:rsid w:val="00B71EC6"/>
    <w:rsid w:val="00B72EB8"/>
    <w:rsid w:val="00B85F9D"/>
    <w:rsid w:val="00B867DA"/>
    <w:rsid w:val="00B87996"/>
    <w:rsid w:val="00B91CE7"/>
    <w:rsid w:val="00BB07A0"/>
    <w:rsid w:val="00BC581F"/>
    <w:rsid w:val="00BC72FD"/>
    <w:rsid w:val="00BD1FF6"/>
    <w:rsid w:val="00BE174A"/>
    <w:rsid w:val="00BE1AFA"/>
    <w:rsid w:val="00BE2667"/>
    <w:rsid w:val="00BE57E9"/>
    <w:rsid w:val="00BF26A8"/>
    <w:rsid w:val="00BF6B59"/>
    <w:rsid w:val="00BF7C54"/>
    <w:rsid w:val="00C16553"/>
    <w:rsid w:val="00C24E61"/>
    <w:rsid w:val="00C24EE0"/>
    <w:rsid w:val="00C3097E"/>
    <w:rsid w:val="00C32138"/>
    <w:rsid w:val="00C333C3"/>
    <w:rsid w:val="00C34AEC"/>
    <w:rsid w:val="00C41EC8"/>
    <w:rsid w:val="00C42B73"/>
    <w:rsid w:val="00C5395A"/>
    <w:rsid w:val="00C570D7"/>
    <w:rsid w:val="00C6182B"/>
    <w:rsid w:val="00C95ACA"/>
    <w:rsid w:val="00C976E8"/>
    <w:rsid w:val="00CA1502"/>
    <w:rsid w:val="00CA4769"/>
    <w:rsid w:val="00CB20EA"/>
    <w:rsid w:val="00CB3823"/>
    <w:rsid w:val="00CB571A"/>
    <w:rsid w:val="00CC0C06"/>
    <w:rsid w:val="00CC2AF9"/>
    <w:rsid w:val="00CC3879"/>
    <w:rsid w:val="00CC4864"/>
    <w:rsid w:val="00CC5058"/>
    <w:rsid w:val="00CC5297"/>
    <w:rsid w:val="00CE2194"/>
    <w:rsid w:val="00CE2218"/>
    <w:rsid w:val="00CE2521"/>
    <w:rsid w:val="00CE7700"/>
    <w:rsid w:val="00D026D8"/>
    <w:rsid w:val="00D10F23"/>
    <w:rsid w:val="00D12382"/>
    <w:rsid w:val="00D129FB"/>
    <w:rsid w:val="00D1484F"/>
    <w:rsid w:val="00D152DA"/>
    <w:rsid w:val="00D1618D"/>
    <w:rsid w:val="00D32F5D"/>
    <w:rsid w:val="00D34C8E"/>
    <w:rsid w:val="00D35E0D"/>
    <w:rsid w:val="00D4205C"/>
    <w:rsid w:val="00D4441B"/>
    <w:rsid w:val="00D46172"/>
    <w:rsid w:val="00D559C3"/>
    <w:rsid w:val="00D56061"/>
    <w:rsid w:val="00D61A86"/>
    <w:rsid w:val="00D62AB2"/>
    <w:rsid w:val="00D63911"/>
    <w:rsid w:val="00D64035"/>
    <w:rsid w:val="00D6718D"/>
    <w:rsid w:val="00D70C08"/>
    <w:rsid w:val="00D74460"/>
    <w:rsid w:val="00D759C7"/>
    <w:rsid w:val="00D80789"/>
    <w:rsid w:val="00D815B7"/>
    <w:rsid w:val="00D83CC5"/>
    <w:rsid w:val="00D85E4C"/>
    <w:rsid w:val="00D85E82"/>
    <w:rsid w:val="00D91F73"/>
    <w:rsid w:val="00D928A0"/>
    <w:rsid w:val="00DB2229"/>
    <w:rsid w:val="00DC1BBE"/>
    <w:rsid w:val="00DC4933"/>
    <w:rsid w:val="00DC4D2F"/>
    <w:rsid w:val="00DC608C"/>
    <w:rsid w:val="00DD1A65"/>
    <w:rsid w:val="00DD2894"/>
    <w:rsid w:val="00DD577C"/>
    <w:rsid w:val="00DD618A"/>
    <w:rsid w:val="00DE1E47"/>
    <w:rsid w:val="00DE7D15"/>
    <w:rsid w:val="00DF693F"/>
    <w:rsid w:val="00E01CD2"/>
    <w:rsid w:val="00E03B29"/>
    <w:rsid w:val="00E0607F"/>
    <w:rsid w:val="00E112DA"/>
    <w:rsid w:val="00E1441E"/>
    <w:rsid w:val="00E1540F"/>
    <w:rsid w:val="00E17B57"/>
    <w:rsid w:val="00E21A3B"/>
    <w:rsid w:val="00E2270A"/>
    <w:rsid w:val="00E25BD5"/>
    <w:rsid w:val="00E31076"/>
    <w:rsid w:val="00E41870"/>
    <w:rsid w:val="00E47D70"/>
    <w:rsid w:val="00E51741"/>
    <w:rsid w:val="00E51A75"/>
    <w:rsid w:val="00E576DE"/>
    <w:rsid w:val="00E754F9"/>
    <w:rsid w:val="00E84F93"/>
    <w:rsid w:val="00E90B7D"/>
    <w:rsid w:val="00E93C26"/>
    <w:rsid w:val="00E97E30"/>
    <w:rsid w:val="00EB2EAE"/>
    <w:rsid w:val="00EC2E65"/>
    <w:rsid w:val="00EC371B"/>
    <w:rsid w:val="00ED1693"/>
    <w:rsid w:val="00EE105B"/>
    <w:rsid w:val="00EE5563"/>
    <w:rsid w:val="00EF609D"/>
    <w:rsid w:val="00F02166"/>
    <w:rsid w:val="00F05A9E"/>
    <w:rsid w:val="00F05B55"/>
    <w:rsid w:val="00F16FEE"/>
    <w:rsid w:val="00F216F7"/>
    <w:rsid w:val="00F233A9"/>
    <w:rsid w:val="00F30DAA"/>
    <w:rsid w:val="00F313B5"/>
    <w:rsid w:val="00F37A03"/>
    <w:rsid w:val="00F41689"/>
    <w:rsid w:val="00F46EDB"/>
    <w:rsid w:val="00F53DD0"/>
    <w:rsid w:val="00F6119D"/>
    <w:rsid w:val="00F61904"/>
    <w:rsid w:val="00F62545"/>
    <w:rsid w:val="00F6433E"/>
    <w:rsid w:val="00F655E1"/>
    <w:rsid w:val="00F65D12"/>
    <w:rsid w:val="00F741B2"/>
    <w:rsid w:val="00F74A0A"/>
    <w:rsid w:val="00F9003D"/>
    <w:rsid w:val="00F9629D"/>
    <w:rsid w:val="00FA5296"/>
    <w:rsid w:val="00FA6053"/>
    <w:rsid w:val="00FA6DD5"/>
    <w:rsid w:val="00FA7317"/>
    <w:rsid w:val="00FB0496"/>
    <w:rsid w:val="00FB42E4"/>
    <w:rsid w:val="00FB731B"/>
    <w:rsid w:val="00FC6CF9"/>
    <w:rsid w:val="00FD130B"/>
    <w:rsid w:val="00FE01B6"/>
    <w:rsid w:val="00FE18E9"/>
    <w:rsid w:val="00FE3DF3"/>
    <w:rsid w:val="00FE5174"/>
    <w:rsid w:val="00FF6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40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4A006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4A006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84E"/>
    <w:rPr>
      <w:sz w:val="18"/>
      <w:szCs w:val="18"/>
    </w:rPr>
  </w:style>
  <w:style w:type="character" w:customStyle="1" w:styleId="BalloonTextChar">
    <w:name w:val="Balloon Text Char"/>
    <w:basedOn w:val="DefaultParagraphFont"/>
    <w:link w:val="BalloonText"/>
    <w:uiPriority w:val="99"/>
    <w:semiHidden/>
    <w:rsid w:val="008A084E"/>
    <w:rPr>
      <w:sz w:val="18"/>
      <w:szCs w:val="18"/>
    </w:rPr>
  </w:style>
  <w:style w:type="table" w:styleId="TableGrid">
    <w:name w:val="Table Grid"/>
    <w:basedOn w:val="TableNormal"/>
    <w:uiPriority w:val="59"/>
    <w:rsid w:val="008A0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52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5297"/>
    <w:rPr>
      <w:sz w:val="18"/>
      <w:szCs w:val="18"/>
    </w:rPr>
  </w:style>
  <w:style w:type="paragraph" w:styleId="Footer">
    <w:name w:val="footer"/>
    <w:basedOn w:val="Normal"/>
    <w:link w:val="FooterChar"/>
    <w:uiPriority w:val="99"/>
    <w:unhideWhenUsed/>
    <w:rsid w:val="00CC529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C5297"/>
    <w:rPr>
      <w:sz w:val="18"/>
      <w:szCs w:val="18"/>
    </w:rPr>
  </w:style>
  <w:style w:type="character" w:styleId="CommentReference">
    <w:name w:val="annotation reference"/>
    <w:basedOn w:val="DefaultParagraphFont"/>
    <w:uiPriority w:val="99"/>
    <w:semiHidden/>
    <w:unhideWhenUsed/>
    <w:rsid w:val="00A251D2"/>
    <w:rPr>
      <w:sz w:val="21"/>
      <w:szCs w:val="21"/>
    </w:rPr>
  </w:style>
  <w:style w:type="paragraph" w:styleId="CommentText">
    <w:name w:val="annotation text"/>
    <w:basedOn w:val="Normal"/>
    <w:link w:val="CommentTextChar"/>
    <w:uiPriority w:val="99"/>
    <w:unhideWhenUsed/>
    <w:rsid w:val="00A251D2"/>
    <w:pPr>
      <w:jc w:val="left"/>
    </w:pPr>
  </w:style>
  <w:style w:type="character" w:customStyle="1" w:styleId="CommentTextChar">
    <w:name w:val="Comment Text Char"/>
    <w:basedOn w:val="DefaultParagraphFont"/>
    <w:link w:val="CommentText"/>
    <w:uiPriority w:val="99"/>
    <w:rsid w:val="00A251D2"/>
  </w:style>
  <w:style w:type="paragraph" w:styleId="CommentSubject">
    <w:name w:val="annotation subject"/>
    <w:basedOn w:val="CommentText"/>
    <w:next w:val="CommentText"/>
    <w:link w:val="CommentSubjectChar"/>
    <w:uiPriority w:val="99"/>
    <w:semiHidden/>
    <w:unhideWhenUsed/>
    <w:rsid w:val="00A251D2"/>
    <w:rPr>
      <w:b/>
      <w:bCs/>
    </w:rPr>
  </w:style>
  <w:style w:type="character" w:customStyle="1" w:styleId="CommentSubjectChar">
    <w:name w:val="Comment Subject Char"/>
    <w:basedOn w:val="CommentTextChar"/>
    <w:link w:val="CommentSubject"/>
    <w:uiPriority w:val="99"/>
    <w:semiHidden/>
    <w:rsid w:val="00A251D2"/>
    <w:rPr>
      <w:b/>
      <w:bCs/>
    </w:rPr>
  </w:style>
  <w:style w:type="paragraph" w:styleId="ListParagraph">
    <w:name w:val="List Paragraph"/>
    <w:basedOn w:val="Normal"/>
    <w:uiPriority w:val="34"/>
    <w:qFormat/>
    <w:rsid w:val="00A506CB"/>
    <w:pPr>
      <w:ind w:firstLineChars="200" w:firstLine="420"/>
    </w:pPr>
  </w:style>
  <w:style w:type="character" w:customStyle="1" w:styleId="Heading1Char">
    <w:name w:val="Heading 1 Char"/>
    <w:basedOn w:val="DefaultParagraphFont"/>
    <w:link w:val="Heading1"/>
    <w:uiPriority w:val="9"/>
    <w:rsid w:val="004A0061"/>
    <w:rPr>
      <w:b/>
      <w:bCs/>
      <w:kern w:val="44"/>
      <w:sz w:val="44"/>
      <w:szCs w:val="44"/>
    </w:rPr>
  </w:style>
  <w:style w:type="character" w:customStyle="1" w:styleId="Heading2Char">
    <w:name w:val="Heading 2 Char"/>
    <w:basedOn w:val="DefaultParagraphFont"/>
    <w:link w:val="Heading2"/>
    <w:uiPriority w:val="9"/>
    <w:rsid w:val="004A0061"/>
    <w:rPr>
      <w:rFonts w:asciiTheme="majorHAnsi" w:eastAsiaTheme="majorEastAsia" w:hAnsiTheme="majorHAnsi" w:cstheme="majorBidi"/>
      <w:b/>
      <w:bCs/>
      <w:sz w:val="32"/>
      <w:szCs w:val="32"/>
    </w:rPr>
  </w:style>
  <w:style w:type="paragraph" w:styleId="TOC1">
    <w:name w:val="toc 1"/>
    <w:basedOn w:val="Normal"/>
    <w:next w:val="Normal"/>
    <w:autoRedefine/>
    <w:uiPriority w:val="39"/>
    <w:unhideWhenUsed/>
    <w:rsid w:val="00DE7D15"/>
    <w:pPr>
      <w:tabs>
        <w:tab w:val="right" w:leader="dot" w:pos="8296"/>
      </w:tabs>
    </w:pPr>
    <w:rPr>
      <w:rFonts w:ascii="Times New Roman" w:hAnsi="Times New Roman" w:cs="Times New Roman"/>
      <w:b/>
      <w:noProof/>
      <w:sz w:val="28"/>
      <w:szCs w:val="28"/>
    </w:rPr>
  </w:style>
  <w:style w:type="paragraph" w:styleId="TOC2">
    <w:name w:val="toc 2"/>
    <w:basedOn w:val="Normal"/>
    <w:next w:val="Normal"/>
    <w:autoRedefine/>
    <w:uiPriority w:val="39"/>
    <w:unhideWhenUsed/>
    <w:rsid w:val="00DE7D15"/>
    <w:pPr>
      <w:tabs>
        <w:tab w:val="right" w:leader="dot" w:pos="8296"/>
      </w:tabs>
      <w:ind w:leftChars="200" w:left="420"/>
    </w:pPr>
    <w:rPr>
      <w:rFonts w:ascii="Times New Roman" w:eastAsia="SimSun" w:hAnsi="Times New Roman" w:cs="Times New Roman"/>
      <w:noProof/>
      <w:kern w:val="0"/>
      <w:sz w:val="24"/>
      <w:szCs w:val="24"/>
      <w:lang w:val="en-GB"/>
    </w:rPr>
  </w:style>
  <w:style w:type="character" w:styleId="Hyperlink">
    <w:name w:val="Hyperlink"/>
    <w:basedOn w:val="DefaultParagraphFont"/>
    <w:uiPriority w:val="99"/>
    <w:unhideWhenUsed/>
    <w:rsid w:val="004A0061"/>
    <w:rPr>
      <w:color w:val="0000FF" w:themeColor="hyperlink"/>
      <w:u w:val="single"/>
    </w:rPr>
  </w:style>
  <w:style w:type="paragraph" w:styleId="Revision">
    <w:name w:val="Revision"/>
    <w:hidden/>
    <w:uiPriority w:val="99"/>
    <w:semiHidden/>
    <w:rsid w:val="00BE26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4A006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4A006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84E"/>
    <w:rPr>
      <w:sz w:val="18"/>
      <w:szCs w:val="18"/>
    </w:rPr>
  </w:style>
  <w:style w:type="character" w:customStyle="1" w:styleId="BalloonTextChar">
    <w:name w:val="Balloon Text Char"/>
    <w:basedOn w:val="DefaultParagraphFont"/>
    <w:link w:val="BalloonText"/>
    <w:uiPriority w:val="99"/>
    <w:semiHidden/>
    <w:rsid w:val="008A084E"/>
    <w:rPr>
      <w:sz w:val="18"/>
      <w:szCs w:val="18"/>
    </w:rPr>
  </w:style>
  <w:style w:type="table" w:styleId="TableGrid">
    <w:name w:val="Table Grid"/>
    <w:basedOn w:val="TableNormal"/>
    <w:uiPriority w:val="59"/>
    <w:rsid w:val="008A08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52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5297"/>
    <w:rPr>
      <w:sz w:val="18"/>
      <w:szCs w:val="18"/>
    </w:rPr>
  </w:style>
  <w:style w:type="paragraph" w:styleId="Footer">
    <w:name w:val="footer"/>
    <w:basedOn w:val="Normal"/>
    <w:link w:val="FooterChar"/>
    <w:uiPriority w:val="99"/>
    <w:unhideWhenUsed/>
    <w:rsid w:val="00CC529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C5297"/>
    <w:rPr>
      <w:sz w:val="18"/>
      <w:szCs w:val="18"/>
    </w:rPr>
  </w:style>
  <w:style w:type="character" w:styleId="CommentReference">
    <w:name w:val="annotation reference"/>
    <w:basedOn w:val="DefaultParagraphFont"/>
    <w:uiPriority w:val="99"/>
    <w:semiHidden/>
    <w:unhideWhenUsed/>
    <w:rsid w:val="00A251D2"/>
    <w:rPr>
      <w:sz w:val="21"/>
      <w:szCs w:val="21"/>
    </w:rPr>
  </w:style>
  <w:style w:type="paragraph" w:styleId="CommentText">
    <w:name w:val="annotation text"/>
    <w:basedOn w:val="Normal"/>
    <w:link w:val="CommentTextChar"/>
    <w:uiPriority w:val="99"/>
    <w:unhideWhenUsed/>
    <w:rsid w:val="00A251D2"/>
    <w:pPr>
      <w:jc w:val="left"/>
    </w:pPr>
  </w:style>
  <w:style w:type="character" w:customStyle="1" w:styleId="CommentTextChar">
    <w:name w:val="Comment Text Char"/>
    <w:basedOn w:val="DefaultParagraphFont"/>
    <w:link w:val="CommentText"/>
    <w:uiPriority w:val="99"/>
    <w:rsid w:val="00A251D2"/>
  </w:style>
  <w:style w:type="paragraph" w:styleId="CommentSubject">
    <w:name w:val="annotation subject"/>
    <w:basedOn w:val="CommentText"/>
    <w:next w:val="CommentText"/>
    <w:link w:val="CommentSubjectChar"/>
    <w:uiPriority w:val="99"/>
    <w:semiHidden/>
    <w:unhideWhenUsed/>
    <w:rsid w:val="00A251D2"/>
    <w:rPr>
      <w:b/>
      <w:bCs/>
    </w:rPr>
  </w:style>
  <w:style w:type="character" w:customStyle="1" w:styleId="CommentSubjectChar">
    <w:name w:val="Comment Subject Char"/>
    <w:basedOn w:val="CommentTextChar"/>
    <w:link w:val="CommentSubject"/>
    <w:uiPriority w:val="99"/>
    <w:semiHidden/>
    <w:rsid w:val="00A251D2"/>
    <w:rPr>
      <w:b/>
      <w:bCs/>
    </w:rPr>
  </w:style>
  <w:style w:type="paragraph" w:styleId="ListParagraph">
    <w:name w:val="List Paragraph"/>
    <w:basedOn w:val="Normal"/>
    <w:uiPriority w:val="34"/>
    <w:qFormat/>
    <w:rsid w:val="00A506CB"/>
    <w:pPr>
      <w:ind w:firstLineChars="200" w:firstLine="420"/>
    </w:pPr>
  </w:style>
  <w:style w:type="character" w:customStyle="1" w:styleId="Heading1Char">
    <w:name w:val="Heading 1 Char"/>
    <w:basedOn w:val="DefaultParagraphFont"/>
    <w:link w:val="Heading1"/>
    <w:uiPriority w:val="9"/>
    <w:rsid w:val="004A0061"/>
    <w:rPr>
      <w:b/>
      <w:bCs/>
      <w:kern w:val="44"/>
      <w:sz w:val="44"/>
      <w:szCs w:val="44"/>
    </w:rPr>
  </w:style>
  <w:style w:type="character" w:customStyle="1" w:styleId="Heading2Char">
    <w:name w:val="Heading 2 Char"/>
    <w:basedOn w:val="DefaultParagraphFont"/>
    <w:link w:val="Heading2"/>
    <w:uiPriority w:val="9"/>
    <w:rsid w:val="004A0061"/>
    <w:rPr>
      <w:rFonts w:asciiTheme="majorHAnsi" w:eastAsiaTheme="majorEastAsia" w:hAnsiTheme="majorHAnsi" w:cstheme="majorBidi"/>
      <w:b/>
      <w:bCs/>
      <w:sz w:val="32"/>
      <w:szCs w:val="32"/>
    </w:rPr>
  </w:style>
  <w:style w:type="paragraph" w:styleId="TOC1">
    <w:name w:val="toc 1"/>
    <w:basedOn w:val="Normal"/>
    <w:next w:val="Normal"/>
    <w:autoRedefine/>
    <w:uiPriority w:val="39"/>
    <w:unhideWhenUsed/>
    <w:rsid w:val="00DE7D15"/>
    <w:pPr>
      <w:tabs>
        <w:tab w:val="right" w:leader="dot" w:pos="8296"/>
      </w:tabs>
    </w:pPr>
    <w:rPr>
      <w:rFonts w:ascii="Times New Roman" w:hAnsi="Times New Roman" w:cs="Times New Roman"/>
      <w:b/>
      <w:noProof/>
      <w:sz w:val="28"/>
      <w:szCs w:val="28"/>
    </w:rPr>
  </w:style>
  <w:style w:type="paragraph" w:styleId="TOC2">
    <w:name w:val="toc 2"/>
    <w:basedOn w:val="Normal"/>
    <w:next w:val="Normal"/>
    <w:autoRedefine/>
    <w:uiPriority w:val="39"/>
    <w:unhideWhenUsed/>
    <w:rsid w:val="00DE7D15"/>
    <w:pPr>
      <w:tabs>
        <w:tab w:val="right" w:leader="dot" w:pos="8296"/>
      </w:tabs>
      <w:ind w:leftChars="200" w:left="420"/>
    </w:pPr>
    <w:rPr>
      <w:rFonts w:ascii="Times New Roman" w:eastAsia="SimSun" w:hAnsi="Times New Roman" w:cs="Times New Roman"/>
      <w:noProof/>
      <w:kern w:val="0"/>
      <w:sz w:val="24"/>
      <w:szCs w:val="24"/>
      <w:lang w:val="en-GB"/>
    </w:rPr>
  </w:style>
  <w:style w:type="character" w:styleId="Hyperlink">
    <w:name w:val="Hyperlink"/>
    <w:basedOn w:val="DefaultParagraphFont"/>
    <w:uiPriority w:val="99"/>
    <w:unhideWhenUsed/>
    <w:rsid w:val="004A0061"/>
    <w:rPr>
      <w:color w:val="0000FF" w:themeColor="hyperlink"/>
      <w:u w:val="single"/>
    </w:rPr>
  </w:style>
  <w:style w:type="paragraph" w:styleId="Revision">
    <w:name w:val="Revision"/>
    <w:hidden/>
    <w:uiPriority w:val="99"/>
    <w:semiHidden/>
    <w:rsid w:val="00BE2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91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__12222.vsdx"/><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package" Target="embeddings/Microsoft_Visio___34444.vsdx"/><Relationship Id="rId33" Type="http://schemas.openxmlformats.org/officeDocument/2006/relationships/package" Target="embeddings/Microsoft_Visio___78888.vsdx"/><Relationship Id="rId38" Type="http://schemas.openxmlformats.org/officeDocument/2006/relationships/footer" Target="footer1.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package" Target="embeddings/Microsoft_Visio___56666.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chart" Target="charts/chart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package" Target="embeddings/Microsoft_Visio___23333.vsdx"/><Relationship Id="rId28" Type="http://schemas.openxmlformats.org/officeDocument/2006/relationships/image" Target="media/image15.emf"/><Relationship Id="rId36"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package" Target="embeddings/Microsoft_Visio___1111.vsdx"/><Relationship Id="rId31" Type="http://schemas.openxmlformats.org/officeDocument/2006/relationships/package" Target="embeddings/Microsoft_Visio___67777.vsd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package" Target="embeddings/Microsoft_Visio___45555.vsdx"/><Relationship Id="rId30" Type="http://schemas.openxmlformats.org/officeDocument/2006/relationships/image" Target="media/image16.emf"/><Relationship Id="rId35" Type="http://schemas.openxmlformats.org/officeDocument/2006/relationships/package" Target="embeddings/Microsoft_Visio___89999.vsdx"/></Relationships>
</file>

<file path=word/charts/_rels/chart1.xml.rels><?xml version="1.0" encoding="UTF-8" standalone="yes"?>
<Relationships xmlns="http://schemas.openxmlformats.org/package/2006/relationships"><Relationship Id="rId1" Type="http://schemas.openxmlformats.org/officeDocument/2006/relationships/oleObject" Target="file:///D:\hou\&#40644;&#30136;&#36164;&#26009;\2018\&#35797;&#39564;2018.1.12\&#32473;&#30340;&#40644;&#30136;&#25968;&#25454;&#26368;&#26032;2018.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wei10.12\&#40644;&#30136;&#19982;&#31354;&#27668;&#27745;&#26579;&#25955;&#28857;&#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04111986002"/>
          <c:y val="5.0925925925925902E-2"/>
          <c:w val="0.82859033245844305"/>
          <c:h val="0.80909703995333904"/>
        </c:manualLayout>
      </c:layout>
      <c:scatterChart>
        <c:scatterStyle val="lineMarker"/>
        <c:varyColors val="0"/>
        <c:ser>
          <c:idx val="0"/>
          <c:order val="0"/>
          <c:tx>
            <c:strRef>
              <c:f>Sheet1!$BK$1</c:f>
              <c:strCache>
                <c:ptCount val="1"/>
                <c:pt idx="0">
                  <c:v>SO2平均</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Sheet1!$BK$2:$BK$3406</c:f>
            </c:numRef>
          </c:yVal>
          <c:smooth val="0"/>
          <c:extLst xmlns:c16r2="http://schemas.microsoft.com/office/drawing/2015/06/chart">
            <c:ext xmlns:c16="http://schemas.microsoft.com/office/drawing/2014/chart" uri="{C3380CC4-5D6E-409C-BE32-E72D297353CC}">
              <c16:uniqueId val="{00000000-1227-4644-B26F-CF015F8EC522}"/>
            </c:ext>
          </c:extLst>
        </c:ser>
        <c:ser>
          <c:idx val="1"/>
          <c:order val="1"/>
          <c:tx>
            <c:strRef>
              <c:f>Sheet1!$BL$1</c:f>
              <c:strCache>
                <c:ptCount val="1"/>
                <c:pt idx="0">
                  <c:v>NO2平均</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Sheet1!$BL$2:$BL$3406</c:f>
            </c:numRef>
          </c:yVal>
          <c:smooth val="0"/>
          <c:extLst xmlns:c16r2="http://schemas.microsoft.com/office/drawing/2015/06/chart">
            <c:ext xmlns:c16="http://schemas.microsoft.com/office/drawing/2014/chart" uri="{C3380CC4-5D6E-409C-BE32-E72D297353CC}">
              <c16:uniqueId val="{00000001-1227-4644-B26F-CF015F8EC522}"/>
            </c:ext>
          </c:extLst>
        </c:ser>
        <c:ser>
          <c:idx val="2"/>
          <c:order val="2"/>
          <c:tx>
            <c:strRef>
              <c:f>Sheet1!$BM$1</c:f>
              <c:strCache>
                <c:ptCount val="1"/>
                <c:pt idx="0">
                  <c:v>O3平均</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Sheet1!$BM$2:$BM$3406</c:f>
            </c:numRef>
          </c:yVal>
          <c:smooth val="0"/>
          <c:extLst xmlns:c16r2="http://schemas.microsoft.com/office/drawing/2015/06/chart">
            <c:ext xmlns:c16="http://schemas.microsoft.com/office/drawing/2014/chart" uri="{C3380CC4-5D6E-409C-BE32-E72D297353CC}">
              <c16:uniqueId val="{00000002-1227-4644-B26F-CF015F8EC522}"/>
            </c:ext>
          </c:extLst>
        </c:ser>
        <c:ser>
          <c:idx val="3"/>
          <c:order val="3"/>
          <c:tx>
            <c:strRef>
              <c:f>Sheet1!$BN$1</c:f>
              <c:strCache>
                <c:ptCount val="1"/>
                <c:pt idx="0">
                  <c:v>CO平均</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Sheet1!$BN$2:$BN$3406</c:f>
            </c:numRef>
          </c:yVal>
          <c:smooth val="0"/>
          <c:extLst xmlns:c16r2="http://schemas.microsoft.com/office/drawing/2015/06/chart">
            <c:ext xmlns:c16="http://schemas.microsoft.com/office/drawing/2014/chart" uri="{C3380CC4-5D6E-409C-BE32-E72D297353CC}">
              <c16:uniqueId val="{00000003-1227-4644-B26F-CF015F8EC522}"/>
            </c:ext>
          </c:extLst>
        </c:ser>
        <c:ser>
          <c:idx val="4"/>
          <c:order val="4"/>
          <c:tx>
            <c:strRef>
              <c:f>Sheet1!$BO$1</c:f>
              <c:strCache>
                <c:ptCount val="1"/>
                <c:pt idx="0">
                  <c:v>PM2.5最高</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Sheet1!$BO$2:$BO$3406</c:f>
            </c:numRef>
          </c:yVal>
          <c:smooth val="0"/>
          <c:extLst xmlns:c16r2="http://schemas.microsoft.com/office/drawing/2015/06/chart">
            <c:ext xmlns:c16="http://schemas.microsoft.com/office/drawing/2014/chart" uri="{C3380CC4-5D6E-409C-BE32-E72D297353CC}">
              <c16:uniqueId val="{00000004-1227-4644-B26F-CF015F8EC522}"/>
            </c:ext>
          </c:extLst>
        </c:ser>
        <c:ser>
          <c:idx val="5"/>
          <c:order val="5"/>
          <c:tx>
            <c:strRef>
              <c:f>Sheet1!$BP$1</c:f>
              <c:strCache>
                <c:ptCount val="1"/>
                <c:pt idx="0">
                  <c:v>SO2最高</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Sheet1!$BP$2:$BP$3406</c:f>
            </c:numRef>
          </c:yVal>
          <c:smooth val="0"/>
          <c:extLst xmlns:c16r2="http://schemas.microsoft.com/office/drawing/2015/06/chart">
            <c:ext xmlns:c16="http://schemas.microsoft.com/office/drawing/2014/chart" uri="{C3380CC4-5D6E-409C-BE32-E72D297353CC}">
              <c16:uniqueId val="{00000005-1227-4644-B26F-CF015F8EC522}"/>
            </c:ext>
          </c:extLst>
        </c:ser>
        <c:ser>
          <c:idx val="6"/>
          <c:order val="6"/>
          <c:tx>
            <c:strRef>
              <c:f>Sheet1!$BQ$1</c:f>
              <c:strCache>
                <c:ptCount val="1"/>
                <c:pt idx="0">
                  <c:v>NO2最高</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Sheet1!$BQ$2:$BQ$3406</c:f>
            </c:numRef>
          </c:yVal>
          <c:smooth val="0"/>
          <c:extLst xmlns:c16r2="http://schemas.microsoft.com/office/drawing/2015/06/chart">
            <c:ext xmlns:c16="http://schemas.microsoft.com/office/drawing/2014/chart" uri="{C3380CC4-5D6E-409C-BE32-E72D297353CC}">
              <c16:uniqueId val="{00000006-1227-4644-B26F-CF015F8EC522}"/>
            </c:ext>
          </c:extLst>
        </c:ser>
        <c:ser>
          <c:idx val="7"/>
          <c:order val="7"/>
          <c:tx>
            <c:strRef>
              <c:f>Sheet1!$BR$1</c:f>
              <c:strCache>
                <c:ptCount val="1"/>
                <c:pt idx="0">
                  <c:v>O3最高</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Sheet1!$BR$2:$BR$3406</c:f>
            </c:numRef>
          </c:yVal>
          <c:smooth val="0"/>
          <c:extLst xmlns:c16r2="http://schemas.microsoft.com/office/drawing/2015/06/chart">
            <c:ext xmlns:c16="http://schemas.microsoft.com/office/drawing/2014/chart" uri="{C3380CC4-5D6E-409C-BE32-E72D297353CC}">
              <c16:uniqueId val="{00000007-1227-4644-B26F-CF015F8EC522}"/>
            </c:ext>
          </c:extLst>
        </c:ser>
        <c:ser>
          <c:idx val="8"/>
          <c:order val="8"/>
          <c:tx>
            <c:strRef>
              <c:f>Sheet1!$BS$1</c:f>
              <c:strCache>
                <c:ptCount val="1"/>
                <c:pt idx="0">
                  <c:v>CO最高</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Sheet1!$BS$2:$BS$3406</c:f>
            </c:numRef>
          </c:yVal>
          <c:smooth val="0"/>
          <c:extLst xmlns:c16r2="http://schemas.microsoft.com/office/drawing/2015/06/chart">
            <c:ext xmlns:c16="http://schemas.microsoft.com/office/drawing/2014/chart" uri="{C3380CC4-5D6E-409C-BE32-E72D297353CC}">
              <c16:uniqueId val="{00000008-1227-4644-B26F-CF015F8EC522}"/>
            </c:ext>
          </c:extLst>
        </c:ser>
        <c:ser>
          <c:idx val="9"/>
          <c:order val="9"/>
          <c:tx>
            <c:strRef>
              <c:f>Sheet1!$BT$1</c:f>
              <c:strCache>
                <c:ptCount val="1"/>
                <c:pt idx="0">
                  <c:v>能见度平均</c:v>
                </c:pt>
              </c:strCache>
            </c:strRef>
          </c:tx>
          <c:spPr>
            <a:ln w="19050" cap="rnd">
              <a:noFill/>
              <a:round/>
            </a:ln>
            <a:effectLst/>
          </c:spPr>
          <c:marker>
            <c:symbol val="circle"/>
            <c:size val="3"/>
            <c:spPr>
              <a:solidFill>
                <a:srgbClr val="00B0F0"/>
              </a:solidFill>
              <a:ln w="9525">
                <a:solidFill>
                  <a:srgbClr val="0070C0"/>
                </a:solidFill>
              </a:ln>
              <a:effectLst/>
            </c:spPr>
          </c:marker>
          <c:trendline>
            <c:spPr>
              <a:ln w="3175" cap="rnd">
                <a:solidFill>
                  <a:sysClr val="windowText" lastClr="000000"/>
                </a:solidFill>
                <a:prstDash val="solid"/>
              </a:ln>
              <a:effectLst/>
            </c:spPr>
            <c:trendlineType val="power"/>
            <c:dispRSqr val="0"/>
            <c:dispEq val="0"/>
          </c:trendline>
          <c:xVal>
            <c:numRef>
              <c:f>Sheet1!$BJ$2:$BJ$3406</c:f>
              <c:numCache>
                <c:formatCode>General</c:formatCode>
                <c:ptCount val="3405"/>
                <c:pt idx="0">
                  <c:v>22.74199999999999</c:v>
                </c:pt>
                <c:pt idx="1">
                  <c:v>22.74199999999999</c:v>
                </c:pt>
                <c:pt idx="2">
                  <c:v>22.74199999999999</c:v>
                </c:pt>
                <c:pt idx="3">
                  <c:v>22.74199999999999</c:v>
                </c:pt>
                <c:pt idx="4">
                  <c:v>77.528999999999982</c:v>
                </c:pt>
                <c:pt idx="5">
                  <c:v>77.528999999999982</c:v>
                </c:pt>
                <c:pt idx="6">
                  <c:v>56.446000000000012</c:v>
                </c:pt>
                <c:pt idx="7">
                  <c:v>56.446000000000012</c:v>
                </c:pt>
                <c:pt idx="8">
                  <c:v>56.446000000000012</c:v>
                </c:pt>
                <c:pt idx="9">
                  <c:v>56.446000000000012</c:v>
                </c:pt>
                <c:pt idx="10">
                  <c:v>56.446000000000012</c:v>
                </c:pt>
                <c:pt idx="11">
                  <c:v>56.446000000000012</c:v>
                </c:pt>
                <c:pt idx="12">
                  <c:v>56.446000000000012</c:v>
                </c:pt>
                <c:pt idx="13">
                  <c:v>56.446000000000012</c:v>
                </c:pt>
                <c:pt idx="14">
                  <c:v>56.446000000000012</c:v>
                </c:pt>
                <c:pt idx="15">
                  <c:v>56.446000000000012</c:v>
                </c:pt>
                <c:pt idx="16">
                  <c:v>56.446000000000012</c:v>
                </c:pt>
                <c:pt idx="17">
                  <c:v>56.446000000000012</c:v>
                </c:pt>
                <c:pt idx="18">
                  <c:v>56.446000000000012</c:v>
                </c:pt>
                <c:pt idx="19">
                  <c:v>56.446000000000012</c:v>
                </c:pt>
                <c:pt idx="20">
                  <c:v>112.68300000000001</c:v>
                </c:pt>
                <c:pt idx="21">
                  <c:v>112.68300000000001</c:v>
                </c:pt>
                <c:pt idx="22">
                  <c:v>112.68300000000001</c:v>
                </c:pt>
                <c:pt idx="23">
                  <c:v>112.68300000000001</c:v>
                </c:pt>
                <c:pt idx="24">
                  <c:v>112.68300000000001</c:v>
                </c:pt>
                <c:pt idx="25">
                  <c:v>112.68300000000001</c:v>
                </c:pt>
                <c:pt idx="26">
                  <c:v>112.68300000000001</c:v>
                </c:pt>
                <c:pt idx="27">
                  <c:v>112.68300000000001</c:v>
                </c:pt>
                <c:pt idx="28">
                  <c:v>112.68300000000001</c:v>
                </c:pt>
                <c:pt idx="29">
                  <c:v>112.68300000000001</c:v>
                </c:pt>
                <c:pt idx="30">
                  <c:v>112.68300000000001</c:v>
                </c:pt>
                <c:pt idx="31">
                  <c:v>112.68300000000001</c:v>
                </c:pt>
                <c:pt idx="32">
                  <c:v>112.68300000000001</c:v>
                </c:pt>
                <c:pt idx="33">
                  <c:v>112.68300000000001</c:v>
                </c:pt>
                <c:pt idx="34">
                  <c:v>112.68300000000001</c:v>
                </c:pt>
                <c:pt idx="35">
                  <c:v>75.033000000000001</c:v>
                </c:pt>
                <c:pt idx="36">
                  <c:v>305.608</c:v>
                </c:pt>
                <c:pt idx="37">
                  <c:v>340.98999999999961</c:v>
                </c:pt>
                <c:pt idx="38">
                  <c:v>340.98999999999961</c:v>
                </c:pt>
                <c:pt idx="39">
                  <c:v>340.98999999999961</c:v>
                </c:pt>
                <c:pt idx="40">
                  <c:v>340.98999999999961</c:v>
                </c:pt>
                <c:pt idx="41">
                  <c:v>340.98999999999961</c:v>
                </c:pt>
                <c:pt idx="42">
                  <c:v>340.98999999999961</c:v>
                </c:pt>
                <c:pt idx="43">
                  <c:v>340.98999999999961</c:v>
                </c:pt>
                <c:pt idx="44">
                  <c:v>340.98999999999961</c:v>
                </c:pt>
                <c:pt idx="45">
                  <c:v>340.98999999999961</c:v>
                </c:pt>
                <c:pt idx="46">
                  <c:v>340.98999999999961</c:v>
                </c:pt>
                <c:pt idx="47">
                  <c:v>340.98999999999961</c:v>
                </c:pt>
                <c:pt idx="48">
                  <c:v>340.98999999999961</c:v>
                </c:pt>
                <c:pt idx="49">
                  <c:v>340.98999999999961</c:v>
                </c:pt>
                <c:pt idx="50">
                  <c:v>340.98999999999961</c:v>
                </c:pt>
                <c:pt idx="51">
                  <c:v>340.98999999999961</c:v>
                </c:pt>
                <c:pt idx="52">
                  <c:v>340.98999999999961</c:v>
                </c:pt>
                <c:pt idx="53">
                  <c:v>340.98999999999961</c:v>
                </c:pt>
                <c:pt idx="54">
                  <c:v>340.98999999999961</c:v>
                </c:pt>
                <c:pt idx="55">
                  <c:v>340.98999999999961</c:v>
                </c:pt>
                <c:pt idx="56">
                  <c:v>340.98999999999961</c:v>
                </c:pt>
                <c:pt idx="57">
                  <c:v>340.98999999999961</c:v>
                </c:pt>
                <c:pt idx="58">
                  <c:v>340.98999999999961</c:v>
                </c:pt>
                <c:pt idx="59">
                  <c:v>340.98999999999961</c:v>
                </c:pt>
                <c:pt idx="60">
                  <c:v>340.98999999999961</c:v>
                </c:pt>
                <c:pt idx="61">
                  <c:v>340.98999999999961</c:v>
                </c:pt>
                <c:pt idx="62">
                  <c:v>340.98999999999961</c:v>
                </c:pt>
                <c:pt idx="63">
                  <c:v>340.98999999999961</c:v>
                </c:pt>
                <c:pt idx="64">
                  <c:v>199.15100000000001</c:v>
                </c:pt>
                <c:pt idx="65">
                  <c:v>199.15100000000001</c:v>
                </c:pt>
                <c:pt idx="66">
                  <c:v>8.3040000000000003</c:v>
                </c:pt>
                <c:pt idx="67">
                  <c:v>8.3040000000000003</c:v>
                </c:pt>
                <c:pt idx="68">
                  <c:v>14.367000000000001</c:v>
                </c:pt>
                <c:pt idx="69">
                  <c:v>8.3040000000000003</c:v>
                </c:pt>
                <c:pt idx="70">
                  <c:v>305.608</c:v>
                </c:pt>
                <c:pt idx="71">
                  <c:v>305.608</c:v>
                </c:pt>
                <c:pt idx="72">
                  <c:v>305.608</c:v>
                </c:pt>
                <c:pt idx="73">
                  <c:v>305.608</c:v>
                </c:pt>
                <c:pt idx="74">
                  <c:v>305.608</c:v>
                </c:pt>
                <c:pt idx="75">
                  <c:v>305.608</c:v>
                </c:pt>
                <c:pt idx="76">
                  <c:v>305.608</c:v>
                </c:pt>
                <c:pt idx="77">
                  <c:v>305.608</c:v>
                </c:pt>
                <c:pt idx="78">
                  <c:v>305.608</c:v>
                </c:pt>
                <c:pt idx="79">
                  <c:v>305.608</c:v>
                </c:pt>
                <c:pt idx="80">
                  <c:v>305.608</c:v>
                </c:pt>
                <c:pt idx="81">
                  <c:v>305.608</c:v>
                </c:pt>
                <c:pt idx="82">
                  <c:v>305.608</c:v>
                </c:pt>
                <c:pt idx="83">
                  <c:v>305.608</c:v>
                </c:pt>
                <c:pt idx="84">
                  <c:v>305.608</c:v>
                </c:pt>
                <c:pt idx="85">
                  <c:v>8.3040000000000003</c:v>
                </c:pt>
                <c:pt idx="86">
                  <c:v>8.3040000000000003</c:v>
                </c:pt>
                <c:pt idx="87">
                  <c:v>8.3040000000000003</c:v>
                </c:pt>
                <c:pt idx="88">
                  <c:v>8.3040000000000003</c:v>
                </c:pt>
                <c:pt idx="89">
                  <c:v>8.3040000000000003</c:v>
                </c:pt>
                <c:pt idx="90">
                  <c:v>8.3040000000000003</c:v>
                </c:pt>
                <c:pt idx="91">
                  <c:v>8.3040000000000003</c:v>
                </c:pt>
                <c:pt idx="92">
                  <c:v>8.3040000000000003</c:v>
                </c:pt>
                <c:pt idx="93">
                  <c:v>8.3040000000000003</c:v>
                </c:pt>
                <c:pt idx="94">
                  <c:v>8.3040000000000003</c:v>
                </c:pt>
                <c:pt idx="95">
                  <c:v>14.367000000000001</c:v>
                </c:pt>
                <c:pt idx="96">
                  <c:v>14.367000000000001</c:v>
                </c:pt>
                <c:pt idx="97">
                  <c:v>14.367000000000001</c:v>
                </c:pt>
                <c:pt idx="98">
                  <c:v>14.367000000000001</c:v>
                </c:pt>
                <c:pt idx="99">
                  <c:v>14.367000000000001</c:v>
                </c:pt>
                <c:pt idx="100">
                  <c:v>14.367000000000001</c:v>
                </c:pt>
                <c:pt idx="101">
                  <c:v>50.608000000000011</c:v>
                </c:pt>
                <c:pt idx="102">
                  <c:v>50.608000000000011</c:v>
                </c:pt>
                <c:pt idx="103">
                  <c:v>8.3040000000000003</c:v>
                </c:pt>
                <c:pt idx="104">
                  <c:v>8.3040000000000003</c:v>
                </c:pt>
                <c:pt idx="105">
                  <c:v>199.15100000000001</c:v>
                </c:pt>
                <c:pt idx="106">
                  <c:v>199.15100000000001</c:v>
                </c:pt>
                <c:pt idx="107">
                  <c:v>199.15100000000001</c:v>
                </c:pt>
                <c:pt idx="108">
                  <c:v>199.15100000000001</c:v>
                </c:pt>
                <c:pt idx="109">
                  <c:v>199.15100000000001</c:v>
                </c:pt>
                <c:pt idx="110">
                  <c:v>199.15100000000001</c:v>
                </c:pt>
                <c:pt idx="111">
                  <c:v>199.15100000000001</c:v>
                </c:pt>
                <c:pt idx="112">
                  <c:v>199.15100000000001</c:v>
                </c:pt>
                <c:pt idx="113">
                  <c:v>199.15100000000001</c:v>
                </c:pt>
                <c:pt idx="114">
                  <c:v>199.15100000000001</c:v>
                </c:pt>
                <c:pt idx="115">
                  <c:v>199.15100000000001</c:v>
                </c:pt>
                <c:pt idx="116">
                  <c:v>199.15100000000001</c:v>
                </c:pt>
                <c:pt idx="117">
                  <c:v>199.15100000000001</c:v>
                </c:pt>
                <c:pt idx="118">
                  <c:v>199.15100000000001</c:v>
                </c:pt>
                <c:pt idx="119">
                  <c:v>199.15100000000001</c:v>
                </c:pt>
                <c:pt idx="120">
                  <c:v>199.15100000000001</c:v>
                </c:pt>
                <c:pt idx="121">
                  <c:v>14.367000000000001</c:v>
                </c:pt>
                <c:pt idx="122">
                  <c:v>14.367000000000001</c:v>
                </c:pt>
                <c:pt idx="123">
                  <c:v>14.367000000000001</c:v>
                </c:pt>
                <c:pt idx="124">
                  <c:v>14.367000000000001</c:v>
                </c:pt>
                <c:pt idx="125">
                  <c:v>14.367000000000001</c:v>
                </c:pt>
                <c:pt idx="126">
                  <c:v>14.367000000000001</c:v>
                </c:pt>
                <c:pt idx="127">
                  <c:v>61.463000000000001</c:v>
                </c:pt>
                <c:pt idx="128">
                  <c:v>38.421000000000006</c:v>
                </c:pt>
                <c:pt idx="129">
                  <c:v>290.00400000000002</c:v>
                </c:pt>
                <c:pt idx="130">
                  <c:v>8.3040000000000003</c:v>
                </c:pt>
                <c:pt idx="131">
                  <c:v>8.3040000000000003</c:v>
                </c:pt>
                <c:pt idx="132">
                  <c:v>8.3040000000000003</c:v>
                </c:pt>
                <c:pt idx="133">
                  <c:v>8.3040000000000003</c:v>
                </c:pt>
                <c:pt idx="134">
                  <c:v>8.3040000000000003</c:v>
                </c:pt>
                <c:pt idx="135">
                  <c:v>8.3040000000000003</c:v>
                </c:pt>
                <c:pt idx="136">
                  <c:v>8.3040000000000003</c:v>
                </c:pt>
                <c:pt idx="137">
                  <c:v>8.3040000000000003</c:v>
                </c:pt>
                <c:pt idx="138">
                  <c:v>8.3040000000000003</c:v>
                </c:pt>
                <c:pt idx="139">
                  <c:v>8.3040000000000003</c:v>
                </c:pt>
                <c:pt idx="140">
                  <c:v>8.3040000000000003</c:v>
                </c:pt>
                <c:pt idx="141">
                  <c:v>8.3040000000000003</c:v>
                </c:pt>
                <c:pt idx="142">
                  <c:v>8.3040000000000003</c:v>
                </c:pt>
                <c:pt idx="143">
                  <c:v>50.608000000000011</c:v>
                </c:pt>
                <c:pt idx="144">
                  <c:v>50.608000000000011</c:v>
                </c:pt>
                <c:pt idx="145">
                  <c:v>50.608000000000011</c:v>
                </c:pt>
                <c:pt idx="146">
                  <c:v>50.608000000000011</c:v>
                </c:pt>
                <c:pt idx="147">
                  <c:v>50.608000000000011</c:v>
                </c:pt>
                <c:pt idx="148">
                  <c:v>50.608000000000011</c:v>
                </c:pt>
                <c:pt idx="149">
                  <c:v>50.608000000000011</c:v>
                </c:pt>
                <c:pt idx="150">
                  <c:v>50.608000000000011</c:v>
                </c:pt>
                <c:pt idx="151">
                  <c:v>50.608000000000011</c:v>
                </c:pt>
                <c:pt idx="152">
                  <c:v>50.608000000000011</c:v>
                </c:pt>
                <c:pt idx="153">
                  <c:v>61.463000000000001</c:v>
                </c:pt>
                <c:pt idx="154">
                  <c:v>61.463000000000001</c:v>
                </c:pt>
                <c:pt idx="155">
                  <c:v>61.463000000000001</c:v>
                </c:pt>
                <c:pt idx="156">
                  <c:v>38.421000000000006</c:v>
                </c:pt>
                <c:pt idx="157">
                  <c:v>38.421000000000006</c:v>
                </c:pt>
                <c:pt idx="158">
                  <c:v>285.62099999999981</c:v>
                </c:pt>
                <c:pt idx="159">
                  <c:v>14.367000000000001</c:v>
                </c:pt>
                <c:pt idx="160">
                  <c:v>14.367000000000001</c:v>
                </c:pt>
                <c:pt idx="161">
                  <c:v>14.367000000000001</c:v>
                </c:pt>
                <c:pt idx="162">
                  <c:v>14.367000000000001</c:v>
                </c:pt>
                <c:pt idx="163">
                  <c:v>14.367000000000001</c:v>
                </c:pt>
                <c:pt idx="164">
                  <c:v>14.367000000000001</c:v>
                </c:pt>
                <c:pt idx="165">
                  <c:v>14.367000000000001</c:v>
                </c:pt>
                <c:pt idx="166">
                  <c:v>14.367000000000001</c:v>
                </c:pt>
                <c:pt idx="167">
                  <c:v>14.367000000000001</c:v>
                </c:pt>
                <c:pt idx="168">
                  <c:v>14.367000000000001</c:v>
                </c:pt>
                <c:pt idx="169">
                  <c:v>14.367000000000001</c:v>
                </c:pt>
                <c:pt idx="170">
                  <c:v>14.367000000000001</c:v>
                </c:pt>
                <c:pt idx="171">
                  <c:v>14.367000000000001</c:v>
                </c:pt>
                <c:pt idx="172">
                  <c:v>14.367000000000001</c:v>
                </c:pt>
                <c:pt idx="173">
                  <c:v>14.367000000000001</c:v>
                </c:pt>
                <c:pt idx="174">
                  <c:v>14.367000000000001</c:v>
                </c:pt>
                <c:pt idx="175">
                  <c:v>14.367000000000001</c:v>
                </c:pt>
                <c:pt idx="176">
                  <c:v>61.463000000000001</c:v>
                </c:pt>
                <c:pt idx="177">
                  <c:v>61.463000000000001</c:v>
                </c:pt>
                <c:pt idx="178">
                  <c:v>61.463000000000001</c:v>
                </c:pt>
                <c:pt idx="179">
                  <c:v>61.463000000000001</c:v>
                </c:pt>
                <c:pt idx="180">
                  <c:v>61.463000000000001</c:v>
                </c:pt>
                <c:pt idx="181">
                  <c:v>61.463000000000001</c:v>
                </c:pt>
                <c:pt idx="182">
                  <c:v>61.463000000000001</c:v>
                </c:pt>
                <c:pt idx="183">
                  <c:v>61.463000000000001</c:v>
                </c:pt>
                <c:pt idx="184">
                  <c:v>61.463000000000001</c:v>
                </c:pt>
                <c:pt idx="185">
                  <c:v>61.463000000000001</c:v>
                </c:pt>
                <c:pt idx="186">
                  <c:v>61.463000000000001</c:v>
                </c:pt>
                <c:pt idx="187">
                  <c:v>61.463000000000001</c:v>
                </c:pt>
                <c:pt idx="188">
                  <c:v>38.421000000000006</c:v>
                </c:pt>
                <c:pt idx="189">
                  <c:v>38.421000000000006</c:v>
                </c:pt>
                <c:pt idx="190">
                  <c:v>38.421000000000006</c:v>
                </c:pt>
                <c:pt idx="191">
                  <c:v>111.196</c:v>
                </c:pt>
                <c:pt idx="192">
                  <c:v>50.608000000000011</c:v>
                </c:pt>
                <c:pt idx="193">
                  <c:v>50.608000000000011</c:v>
                </c:pt>
                <c:pt idx="194">
                  <c:v>50.608000000000011</c:v>
                </c:pt>
                <c:pt idx="195">
                  <c:v>50.608000000000011</c:v>
                </c:pt>
                <c:pt idx="196">
                  <c:v>50.608000000000011</c:v>
                </c:pt>
                <c:pt idx="197">
                  <c:v>50.608000000000011</c:v>
                </c:pt>
                <c:pt idx="198">
                  <c:v>50.608000000000011</c:v>
                </c:pt>
                <c:pt idx="199">
                  <c:v>50.608000000000011</c:v>
                </c:pt>
                <c:pt idx="200">
                  <c:v>50.608000000000011</c:v>
                </c:pt>
                <c:pt idx="201">
                  <c:v>50.608000000000011</c:v>
                </c:pt>
                <c:pt idx="202">
                  <c:v>50.608000000000011</c:v>
                </c:pt>
                <c:pt idx="203">
                  <c:v>50.608000000000011</c:v>
                </c:pt>
                <c:pt idx="204">
                  <c:v>50.608000000000011</c:v>
                </c:pt>
                <c:pt idx="205">
                  <c:v>50.608000000000011</c:v>
                </c:pt>
                <c:pt idx="206">
                  <c:v>38.421000000000006</c:v>
                </c:pt>
                <c:pt idx="207">
                  <c:v>38.421000000000006</c:v>
                </c:pt>
                <c:pt idx="208">
                  <c:v>38.421000000000006</c:v>
                </c:pt>
                <c:pt idx="209">
                  <c:v>38.421000000000006</c:v>
                </c:pt>
                <c:pt idx="210">
                  <c:v>38.421000000000006</c:v>
                </c:pt>
                <c:pt idx="211">
                  <c:v>38.421000000000006</c:v>
                </c:pt>
                <c:pt idx="212">
                  <c:v>38.421000000000006</c:v>
                </c:pt>
                <c:pt idx="213">
                  <c:v>38.421000000000006</c:v>
                </c:pt>
                <c:pt idx="214">
                  <c:v>38.421000000000006</c:v>
                </c:pt>
                <c:pt idx="215">
                  <c:v>38.421000000000006</c:v>
                </c:pt>
                <c:pt idx="216">
                  <c:v>38.421000000000006</c:v>
                </c:pt>
                <c:pt idx="217">
                  <c:v>38.421000000000006</c:v>
                </c:pt>
                <c:pt idx="218">
                  <c:v>38.421000000000006</c:v>
                </c:pt>
                <c:pt idx="219">
                  <c:v>111.196</c:v>
                </c:pt>
                <c:pt idx="220">
                  <c:v>111.196</c:v>
                </c:pt>
                <c:pt idx="221">
                  <c:v>209.875</c:v>
                </c:pt>
                <c:pt idx="222">
                  <c:v>88.412999999999997</c:v>
                </c:pt>
                <c:pt idx="223">
                  <c:v>38.421000000000006</c:v>
                </c:pt>
                <c:pt idx="224">
                  <c:v>61.463000000000001</c:v>
                </c:pt>
                <c:pt idx="225">
                  <c:v>61.463000000000001</c:v>
                </c:pt>
                <c:pt idx="226">
                  <c:v>61.463000000000001</c:v>
                </c:pt>
                <c:pt idx="227">
                  <c:v>61.463000000000001</c:v>
                </c:pt>
                <c:pt idx="228">
                  <c:v>61.463000000000001</c:v>
                </c:pt>
                <c:pt idx="229">
                  <c:v>61.463000000000001</c:v>
                </c:pt>
                <c:pt idx="230">
                  <c:v>61.463000000000001</c:v>
                </c:pt>
                <c:pt idx="231">
                  <c:v>61.463000000000001</c:v>
                </c:pt>
                <c:pt idx="232">
                  <c:v>61.463000000000001</c:v>
                </c:pt>
                <c:pt idx="233">
                  <c:v>61.463000000000001</c:v>
                </c:pt>
                <c:pt idx="234">
                  <c:v>61.463000000000001</c:v>
                </c:pt>
                <c:pt idx="235">
                  <c:v>61.463000000000001</c:v>
                </c:pt>
                <c:pt idx="236">
                  <c:v>61.463000000000001</c:v>
                </c:pt>
                <c:pt idx="237">
                  <c:v>61.463000000000001</c:v>
                </c:pt>
                <c:pt idx="238">
                  <c:v>61.463000000000001</c:v>
                </c:pt>
                <c:pt idx="239">
                  <c:v>61.463000000000001</c:v>
                </c:pt>
                <c:pt idx="240">
                  <c:v>61.463000000000001</c:v>
                </c:pt>
                <c:pt idx="241">
                  <c:v>38.421000000000006</c:v>
                </c:pt>
                <c:pt idx="242">
                  <c:v>61.463000000000001</c:v>
                </c:pt>
                <c:pt idx="243">
                  <c:v>111.196</c:v>
                </c:pt>
                <c:pt idx="244">
                  <c:v>111.196</c:v>
                </c:pt>
                <c:pt idx="245">
                  <c:v>111.196</c:v>
                </c:pt>
                <c:pt idx="246">
                  <c:v>111.196</c:v>
                </c:pt>
                <c:pt idx="247">
                  <c:v>111.196</c:v>
                </c:pt>
                <c:pt idx="248">
                  <c:v>111.196</c:v>
                </c:pt>
                <c:pt idx="249">
                  <c:v>209.875</c:v>
                </c:pt>
                <c:pt idx="250">
                  <c:v>209.875</c:v>
                </c:pt>
                <c:pt idx="251">
                  <c:v>14.367000000000001</c:v>
                </c:pt>
                <c:pt idx="252">
                  <c:v>111.196</c:v>
                </c:pt>
                <c:pt idx="253">
                  <c:v>111.196</c:v>
                </c:pt>
                <c:pt idx="254">
                  <c:v>111.196</c:v>
                </c:pt>
                <c:pt idx="255">
                  <c:v>38.421000000000006</c:v>
                </c:pt>
                <c:pt idx="256">
                  <c:v>38.421000000000006</c:v>
                </c:pt>
                <c:pt idx="257">
                  <c:v>38.421000000000006</c:v>
                </c:pt>
                <c:pt idx="258">
                  <c:v>38.421000000000006</c:v>
                </c:pt>
                <c:pt idx="259">
                  <c:v>38.421000000000006</c:v>
                </c:pt>
                <c:pt idx="260">
                  <c:v>38.421000000000006</c:v>
                </c:pt>
                <c:pt idx="261">
                  <c:v>38.421000000000006</c:v>
                </c:pt>
                <c:pt idx="262">
                  <c:v>38.421000000000006</c:v>
                </c:pt>
                <c:pt idx="263">
                  <c:v>38.421000000000006</c:v>
                </c:pt>
                <c:pt idx="264">
                  <c:v>38.421000000000006</c:v>
                </c:pt>
                <c:pt idx="265">
                  <c:v>38.421000000000006</c:v>
                </c:pt>
                <c:pt idx="266">
                  <c:v>38.421000000000006</c:v>
                </c:pt>
                <c:pt idx="267">
                  <c:v>38.421000000000006</c:v>
                </c:pt>
                <c:pt idx="268">
                  <c:v>38.421000000000006</c:v>
                </c:pt>
                <c:pt idx="269">
                  <c:v>38.421000000000006</c:v>
                </c:pt>
                <c:pt idx="270">
                  <c:v>38.421000000000006</c:v>
                </c:pt>
                <c:pt idx="271">
                  <c:v>38.421000000000006</c:v>
                </c:pt>
                <c:pt idx="272">
                  <c:v>209.875</c:v>
                </c:pt>
                <c:pt idx="273">
                  <c:v>209.875</c:v>
                </c:pt>
                <c:pt idx="274">
                  <c:v>209.875</c:v>
                </c:pt>
                <c:pt idx="275">
                  <c:v>209.875</c:v>
                </c:pt>
                <c:pt idx="276">
                  <c:v>209.875</c:v>
                </c:pt>
                <c:pt idx="277">
                  <c:v>209.875</c:v>
                </c:pt>
                <c:pt idx="278">
                  <c:v>290.00400000000002</c:v>
                </c:pt>
                <c:pt idx="279">
                  <c:v>290.00400000000002</c:v>
                </c:pt>
                <c:pt idx="280">
                  <c:v>38.421000000000006</c:v>
                </c:pt>
                <c:pt idx="281">
                  <c:v>290.00400000000002</c:v>
                </c:pt>
                <c:pt idx="282">
                  <c:v>290.00400000000002</c:v>
                </c:pt>
                <c:pt idx="283">
                  <c:v>290.00400000000002</c:v>
                </c:pt>
                <c:pt idx="284">
                  <c:v>290.00400000000002</c:v>
                </c:pt>
                <c:pt idx="285">
                  <c:v>290.00400000000002</c:v>
                </c:pt>
                <c:pt idx="286">
                  <c:v>290.00400000000002</c:v>
                </c:pt>
                <c:pt idx="287">
                  <c:v>290.00400000000002</c:v>
                </c:pt>
                <c:pt idx="288">
                  <c:v>290.00400000000002</c:v>
                </c:pt>
                <c:pt idx="289">
                  <c:v>215.64599999999999</c:v>
                </c:pt>
                <c:pt idx="290">
                  <c:v>144.34399999999999</c:v>
                </c:pt>
                <c:pt idx="291">
                  <c:v>209.875</c:v>
                </c:pt>
                <c:pt idx="292">
                  <c:v>111.196</c:v>
                </c:pt>
                <c:pt idx="293">
                  <c:v>111.196</c:v>
                </c:pt>
                <c:pt idx="294">
                  <c:v>111.196</c:v>
                </c:pt>
                <c:pt idx="295">
                  <c:v>111.196</c:v>
                </c:pt>
                <c:pt idx="296">
                  <c:v>111.196</c:v>
                </c:pt>
                <c:pt idx="297">
                  <c:v>111.196</c:v>
                </c:pt>
                <c:pt idx="298">
                  <c:v>111.196</c:v>
                </c:pt>
                <c:pt idx="299">
                  <c:v>111.196</c:v>
                </c:pt>
                <c:pt idx="300">
                  <c:v>111.196</c:v>
                </c:pt>
                <c:pt idx="301">
                  <c:v>111.196</c:v>
                </c:pt>
                <c:pt idx="302">
                  <c:v>290.00400000000002</c:v>
                </c:pt>
                <c:pt idx="303">
                  <c:v>290.00400000000002</c:v>
                </c:pt>
                <c:pt idx="304">
                  <c:v>290.00400000000002</c:v>
                </c:pt>
                <c:pt idx="305">
                  <c:v>290.00400000000002</c:v>
                </c:pt>
                <c:pt idx="306">
                  <c:v>290.00400000000002</c:v>
                </c:pt>
                <c:pt idx="307">
                  <c:v>290.00400000000002</c:v>
                </c:pt>
                <c:pt idx="308">
                  <c:v>290.00400000000002</c:v>
                </c:pt>
                <c:pt idx="309">
                  <c:v>290.00400000000002</c:v>
                </c:pt>
                <c:pt idx="310">
                  <c:v>290.00400000000002</c:v>
                </c:pt>
                <c:pt idx="311">
                  <c:v>290.00400000000002</c:v>
                </c:pt>
                <c:pt idx="312">
                  <c:v>290.00400000000002</c:v>
                </c:pt>
                <c:pt idx="313">
                  <c:v>290.00400000000002</c:v>
                </c:pt>
                <c:pt idx="314">
                  <c:v>290.00400000000002</c:v>
                </c:pt>
                <c:pt idx="315">
                  <c:v>290.00400000000002</c:v>
                </c:pt>
                <c:pt idx="316">
                  <c:v>290.00400000000002</c:v>
                </c:pt>
                <c:pt idx="317">
                  <c:v>215.64599999999999</c:v>
                </c:pt>
                <c:pt idx="318">
                  <c:v>215.64599999999999</c:v>
                </c:pt>
                <c:pt idx="319">
                  <c:v>215.64599999999999</c:v>
                </c:pt>
                <c:pt idx="320">
                  <c:v>215.64599999999999</c:v>
                </c:pt>
                <c:pt idx="321">
                  <c:v>215.64599999999999</c:v>
                </c:pt>
                <c:pt idx="322">
                  <c:v>215.64599999999999</c:v>
                </c:pt>
                <c:pt idx="323">
                  <c:v>40.981000000000002</c:v>
                </c:pt>
                <c:pt idx="324">
                  <c:v>40.981000000000002</c:v>
                </c:pt>
                <c:pt idx="325">
                  <c:v>290.00400000000002</c:v>
                </c:pt>
                <c:pt idx="326">
                  <c:v>209.875</c:v>
                </c:pt>
                <c:pt idx="327">
                  <c:v>209.875</c:v>
                </c:pt>
                <c:pt idx="328">
                  <c:v>209.875</c:v>
                </c:pt>
                <c:pt idx="329">
                  <c:v>209.875</c:v>
                </c:pt>
                <c:pt idx="330">
                  <c:v>209.875</c:v>
                </c:pt>
                <c:pt idx="331">
                  <c:v>209.875</c:v>
                </c:pt>
                <c:pt idx="332">
                  <c:v>209.875</c:v>
                </c:pt>
                <c:pt idx="333">
                  <c:v>209.875</c:v>
                </c:pt>
                <c:pt idx="334">
                  <c:v>209.875</c:v>
                </c:pt>
                <c:pt idx="335">
                  <c:v>209.875</c:v>
                </c:pt>
                <c:pt idx="336">
                  <c:v>209.875</c:v>
                </c:pt>
                <c:pt idx="337">
                  <c:v>209.875</c:v>
                </c:pt>
                <c:pt idx="338">
                  <c:v>209.875</c:v>
                </c:pt>
                <c:pt idx="339">
                  <c:v>215.64599999999999</c:v>
                </c:pt>
                <c:pt idx="340">
                  <c:v>215.64599999999999</c:v>
                </c:pt>
                <c:pt idx="341">
                  <c:v>215.64599999999999</c:v>
                </c:pt>
                <c:pt idx="342">
                  <c:v>215.64599999999999</c:v>
                </c:pt>
                <c:pt idx="343">
                  <c:v>215.64599999999999</c:v>
                </c:pt>
                <c:pt idx="344">
                  <c:v>215.64599999999999</c:v>
                </c:pt>
                <c:pt idx="345">
                  <c:v>215.64599999999999</c:v>
                </c:pt>
                <c:pt idx="346">
                  <c:v>215.64599999999999</c:v>
                </c:pt>
                <c:pt idx="347">
                  <c:v>215.64599999999999</c:v>
                </c:pt>
                <c:pt idx="348">
                  <c:v>215.64599999999999</c:v>
                </c:pt>
                <c:pt idx="349">
                  <c:v>88.412999999999997</c:v>
                </c:pt>
                <c:pt idx="350">
                  <c:v>66.796000000000006</c:v>
                </c:pt>
                <c:pt idx="351">
                  <c:v>77.528999999999982</c:v>
                </c:pt>
                <c:pt idx="352">
                  <c:v>77.528999999999982</c:v>
                </c:pt>
                <c:pt idx="353">
                  <c:v>77.528999999999982</c:v>
                </c:pt>
                <c:pt idx="354">
                  <c:v>77.528999999999982</c:v>
                </c:pt>
                <c:pt idx="355">
                  <c:v>77.528999999999982</c:v>
                </c:pt>
                <c:pt idx="356">
                  <c:v>77.528999999999982</c:v>
                </c:pt>
                <c:pt idx="357">
                  <c:v>112.68300000000001</c:v>
                </c:pt>
                <c:pt idx="358">
                  <c:v>112.68300000000001</c:v>
                </c:pt>
                <c:pt idx="359">
                  <c:v>112.68300000000001</c:v>
                </c:pt>
                <c:pt idx="360">
                  <c:v>112.68300000000001</c:v>
                </c:pt>
                <c:pt idx="361">
                  <c:v>112.68300000000001</c:v>
                </c:pt>
                <c:pt idx="362">
                  <c:v>112.68300000000001</c:v>
                </c:pt>
                <c:pt idx="363">
                  <c:v>112.68300000000001</c:v>
                </c:pt>
                <c:pt idx="364">
                  <c:v>112.68300000000001</c:v>
                </c:pt>
                <c:pt idx="365">
                  <c:v>112.68300000000001</c:v>
                </c:pt>
                <c:pt idx="366">
                  <c:v>112.68300000000001</c:v>
                </c:pt>
                <c:pt idx="367">
                  <c:v>112.68300000000001</c:v>
                </c:pt>
                <c:pt idx="368">
                  <c:v>112.68300000000001</c:v>
                </c:pt>
                <c:pt idx="369">
                  <c:v>112.68300000000001</c:v>
                </c:pt>
                <c:pt idx="370">
                  <c:v>112.68300000000001</c:v>
                </c:pt>
                <c:pt idx="371">
                  <c:v>75.033000000000001</c:v>
                </c:pt>
                <c:pt idx="372">
                  <c:v>75.033000000000001</c:v>
                </c:pt>
                <c:pt idx="373">
                  <c:v>75.033000000000001</c:v>
                </c:pt>
                <c:pt idx="374">
                  <c:v>75.033000000000001</c:v>
                </c:pt>
                <c:pt idx="375">
                  <c:v>75.033000000000001</c:v>
                </c:pt>
                <c:pt idx="376">
                  <c:v>75.033000000000001</c:v>
                </c:pt>
                <c:pt idx="377">
                  <c:v>285.62099999999981</c:v>
                </c:pt>
                <c:pt idx="378">
                  <c:v>40.981000000000002</c:v>
                </c:pt>
                <c:pt idx="379">
                  <c:v>40.981000000000002</c:v>
                </c:pt>
                <c:pt idx="380">
                  <c:v>40.981000000000002</c:v>
                </c:pt>
                <c:pt idx="381">
                  <c:v>40.981000000000002</c:v>
                </c:pt>
                <c:pt idx="382">
                  <c:v>40.981000000000002</c:v>
                </c:pt>
                <c:pt idx="383">
                  <c:v>40.981000000000002</c:v>
                </c:pt>
                <c:pt idx="384">
                  <c:v>40.981000000000002</c:v>
                </c:pt>
                <c:pt idx="385">
                  <c:v>40.981000000000002</c:v>
                </c:pt>
                <c:pt idx="386">
                  <c:v>88.412999999999997</c:v>
                </c:pt>
                <c:pt idx="387">
                  <c:v>88.412999999999997</c:v>
                </c:pt>
                <c:pt idx="388">
                  <c:v>88.412999999999997</c:v>
                </c:pt>
                <c:pt idx="389">
                  <c:v>290.00400000000002</c:v>
                </c:pt>
                <c:pt idx="390">
                  <c:v>290.00400000000002</c:v>
                </c:pt>
                <c:pt idx="391">
                  <c:v>290.00400000000002</c:v>
                </c:pt>
                <c:pt idx="392">
                  <c:v>290.00400000000002</c:v>
                </c:pt>
                <c:pt idx="393">
                  <c:v>290.00400000000002</c:v>
                </c:pt>
                <c:pt idx="394">
                  <c:v>290.00400000000002</c:v>
                </c:pt>
                <c:pt idx="395">
                  <c:v>290.00400000000002</c:v>
                </c:pt>
                <c:pt idx="396">
                  <c:v>290.00400000000002</c:v>
                </c:pt>
                <c:pt idx="397">
                  <c:v>290.00400000000002</c:v>
                </c:pt>
                <c:pt idx="398">
                  <c:v>290.00400000000002</c:v>
                </c:pt>
                <c:pt idx="399">
                  <c:v>290.00400000000002</c:v>
                </c:pt>
                <c:pt idx="400">
                  <c:v>290.00400000000002</c:v>
                </c:pt>
                <c:pt idx="401">
                  <c:v>290.00400000000002</c:v>
                </c:pt>
                <c:pt idx="402">
                  <c:v>290.00400000000002</c:v>
                </c:pt>
                <c:pt idx="403">
                  <c:v>290.00400000000002</c:v>
                </c:pt>
                <c:pt idx="404">
                  <c:v>290.00400000000002</c:v>
                </c:pt>
                <c:pt idx="405">
                  <c:v>290.00400000000002</c:v>
                </c:pt>
                <c:pt idx="406">
                  <c:v>290.00400000000002</c:v>
                </c:pt>
                <c:pt idx="407">
                  <c:v>290.00400000000002</c:v>
                </c:pt>
                <c:pt idx="408">
                  <c:v>290.00400000000002</c:v>
                </c:pt>
                <c:pt idx="409">
                  <c:v>290.00400000000002</c:v>
                </c:pt>
                <c:pt idx="410">
                  <c:v>215.64599999999999</c:v>
                </c:pt>
                <c:pt idx="411">
                  <c:v>40.981000000000002</c:v>
                </c:pt>
                <c:pt idx="412">
                  <c:v>40.981000000000002</c:v>
                </c:pt>
                <c:pt idx="413">
                  <c:v>88.412999999999997</c:v>
                </c:pt>
                <c:pt idx="414">
                  <c:v>88.412999999999997</c:v>
                </c:pt>
                <c:pt idx="415">
                  <c:v>88.412999999999997</c:v>
                </c:pt>
                <c:pt idx="416">
                  <c:v>88.412999999999997</c:v>
                </c:pt>
                <c:pt idx="417">
                  <c:v>88.412999999999997</c:v>
                </c:pt>
                <c:pt idx="418">
                  <c:v>88.412999999999997</c:v>
                </c:pt>
                <c:pt idx="419">
                  <c:v>88.412999999999997</c:v>
                </c:pt>
                <c:pt idx="420">
                  <c:v>88.412999999999997</c:v>
                </c:pt>
                <c:pt idx="421">
                  <c:v>88.412999999999997</c:v>
                </c:pt>
                <c:pt idx="422">
                  <c:v>88.412999999999997</c:v>
                </c:pt>
                <c:pt idx="423">
                  <c:v>215.64599999999999</c:v>
                </c:pt>
                <c:pt idx="424">
                  <c:v>88.412999999999997</c:v>
                </c:pt>
                <c:pt idx="425">
                  <c:v>215.64599999999999</c:v>
                </c:pt>
                <c:pt idx="426">
                  <c:v>215.64599999999999</c:v>
                </c:pt>
                <c:pt idx="427">
                  <c:v>215.64599999999999</c:v>
                </c:pt>
                <c:pt idx="428">
                  <c:v>215.64599999999999</c:v>
                </c:pt>
                <c:pt idx="429">
                  <c:v>215.64599999999999</c:v>
                </c:pt>
                <c:pt idx="430">
                  <c:v>215.64599999999999</c:v>
                </c:pt>
                <c:pt idx="431">
                  <c:v>215.64599999999999</c:v>
                </c:pt>
                <c:pt idx="432">
                  <c:v>215.64599999999999</c:v>
                </c:pt>
                <c:pt idx="433">
                  <c:v>215.64599999999999</c:v>
                </c:pt>
                <c:pt idx="434">
                  <c:v>215.64599999999999</c:v>
                </c:pt>
                <c:pt idx="435">
                  <c:v>215.64599999999999</c:v>
                </c:pt>
                <c:pt idx="436">
                  <c:v>215.64599999999999</c:v>
                </c:pt>
                <c:pt idx="437">
                  <c:v>215.64599999999999</c:v>
                </c:pt>
                <c:pt idx="438">
                  <c:v>215.64599999999999</c:v>
                </c:pt>
                <c:pt idx="439">
                  <c:v>215.64599999999999</c:v>
                </c:pt>
                <c:pt idx="440">
                  <c:v>215.64599999999999</c:v>
                </c:pt>
                <c:pt idx="441">
                  <c:v>144.34399999999999</c:v>
                </c:pt>
                <c:pt idx="442">
                  <c:v>144.34399999999999</c:v>
                </c:pt>
                <c:pt idx="443">
                  <c:v>144.34399999999999</c:v>
                </c:pt>
                <c:pt idx="444">
                  <c:v>144.34399999999999</c:v>
                </c:pt>
                <c:pt idx="445">
                  <c:v>144.34399999999999</c:v>
                </c:pt>
                <c:pt idx="446">
                  <c:v>144.34399999999999</c:v>
                </c:pt>
                <c:pt idx="447">
                  <c:v>88.412999999999997</c:v>
                </c:pt>
                <c:pt idx="448">
                  <c:v>144.34399999999999</c:v>
                </c:pt>
                <c:pt idx="449">
                  <c:v>144.34399999999999</c:v>
                </c:pt>
                <c:pt idx="450">
                  <c:v>144.34399999999999</c:v>
                </c:pt>
                <c:pt idx="451">
                  <c:v>144.34399999999999</c:v>
                </c:pt>
                <c:pt idx="452">
                  <c:v>144.34399999999999</c:v>
                </c:pt>
                <c:pt idx="453">
                  <c:v>144.34399999999999</c:v>
                </c:pt>
                <c:pt idx="454">
                  <c:v>144.34399999999999</c:v>
                </c:pt>
                <c:pt idx="455">
                  <c:v>144.34399999999999</c:v>
                </c:pt>
                <c:pt idx="456">
                  <c:v>144.34399999999999</c:v>
                </c:pt>
                <c:pt idx="457">
                  <c:v>144.34399999999999</c:v>
                </c:pt>
                <c:pt idx="458">
                  <c:v>350.4</c:v>
                </c:pt>
                <c:pt idx="459">
                  <c:v>40.981000000000002</c:v>
                </c:pt>
                <c:pt idx="460">
                  <c:v>40.981000000000002</c:v>
                </c:pt>
                <c:pt idx="461">
                  <c:v>40.981000000000002</c:v>
                </c:pt>
                <c:pt idx="462">
                  <c:v>40.981000000000002</c:v>
                </c:pt>
                <c:pt idx="463">
                  <c:v>40.981000000000002</c:v>
                </c:pt>
                <c:pt idx="464">
                  <c:v>40.981000000000002</c:v>
                </c:pt>
                <c:pt idx="465">
                  <c:v>40.981000000000002</c:v>
                </c:pt>
                <c:pt idx="466">
                  <c:v>40.981000000000002</c:v>
                </c:pt>
                <c:pt idx="467">
                  <c:v>40.981000000000002</c:v>
                </c:pt>
                <c:pt idx="468">
                  <c:v>40.981000000000002</c:v>
                </c:pt>
                <c:pt idx="469">
                  <c:v>261.125</c:v>
                </c:pt>
                <c:pt idx="470">
                  <c:v>261.125</c:v>
                </c:pt>
                <c:pt idx="471">
                  <c:v>350.4</c:v>
                </c:pt>
                <c:pt idx="472">
                  <c:v>350.4</c:v>
                </c:pt>
                <c:pt idx="473">
                  <c:v>82.324999999999974</c:v>
                </c:pt>
                <c:pt idx="474">
                  <c:v>144.34399999999999</c:v>
                </c:pt>
                <c:pt idx="475">
                  <c:v>144.34399999999999</c:v>
                </c:pt>
                <c:pt idx="476">
                  <c:v>261.125</c:v>
                </c:pt>
                <c:pt idx="477">
                  <c:v>261.125</c:v>
                </c:pt>
                <c:pt idx="478">
                  <c:v>261.125</c:v>
                </c:pt>
                <c:pt idx="479">
                  <c:v>261.125</c:v>
                </c:pt>
                <c:pt idx="480">
                  <c:v>261.125</c:v>
                </c:pt>
                <c:pt idx="481">
                  <c:v>261.125</c:v>
                </c:pt>
                <c:pt idx="482">
                  <c:v>261.125</c:v>
                </c:pt>
                <c:pt idx="483">
                  <c:v>261.125</c:v>
                </c:pt>
                <c:pt idx="484">
                  <c:v>261.125</c:v>
                </c:pt>
                <c:pt idx="485">
                  <c:v>261.125</c:v>
                </c:pt>
                <c:pt idx="486">
                  <c:v>350.4</c:v>
                </c:pt>
                <c:pt idx="487">
                  <c:v>88.412999999999997</c:v>
                </c:pt>
                <c:pt idx="488">
                  <c:v>88.412999999999997</c:v>
                </c:pt>
                <c:pt idx="489">
                  <c:v>88.412999999999997</c:v>
                </c:pt>
                <c:pt idx="490">
                  <c:v>88.412999999999997</c:v>
                </c:pt>
                <c:pt idx="491">
                  <c:v>88.412999999999997</c:v>
                </c:pt>
                <c:pt idx="492">
                  <c:v>88.412999999999997</c:v>
                </c:pt>
                <c:pt idx="493">
                  <c:v>88.412999999999997</c:v>
                </c:pt>
                <c:pt idx="494">
                  <c:v>88.412999999999997</c:v>
                </c:pt>
                <c:pt idx="495">
                  <c:v>88.412999999999997</c:v>
                </c:pt>
                <c:pt idx="496">
                  <c:v>88.412999999999997</c:v>
                </c:pt>
                <c:pt idx="497">
                  <c:v>88.412999999999997</c:v>
                </c:pt>
                <c:pt idx="498">
                  <c:v>88.412999999999997</c:v>
                </c:pt>
                <c:pt idx="499">
                  <c:v>88.412999999999997</c:v>
                </c:pt>
                <c:pt idx="500">
                  <c:v>88.412999999999997</c:v>
                </c:pt>
                <c:pt idx="501">
                  <c:v>88.412999999999997</c:v>
                </c:pt>
                <c:pt idx="502">
                  <c:v>88.412999999999997</c:v>
                </c:pt>
                <c:pt idx="503">
                  <c:v>88.412999999999997</c:v>
                </c:pt>
                <c:pt idx="504">
                  <c:v>88.412999999999997</c:v>
                </c:pt>
                <c:pt idx="505">
                  <c:v>88.412999999999997</c:v>
                </c:pt>
                <c:pt idx="506">
                  <c:v>88.412999999999997</c:v>
                </c:pt>
                <c:pt idx="507">
                  <c:v>88.412999999999997</c:v>
                </c:pt>
                <c:pt idx="508">
                  <c:v>88.412999999999997</c:v>
                </c:pt>
                <c:pt idx="509">
                  <c:v>88.412999999999997</c:v>
                </c:pt>
                <c:pt idx="510">
                  <c:v>88.412999999999997</c:v>
                </c:pt>
                <c:pt idx="511">
                  <c:v>88.412999999999997</c:v>
                </c:pt>
                <c:pt idx="512">
                  <c:v>350.4</c:v>
                </c:pt>
                <c:pt idx="513">
                  <c:v>350.4</c:v>
                </c:pt>
                <c:pt idx="514">
                  <c:v>350.4</c:v>
                </c:pt>
                <c:pt idx="515">
                  <c:v>350.4</c:v>
                </c:pt>
                <c:pt idx="516">
                  <c:v>350.4</c:v>
                </c:pt>
                <c:pt idx="517">
                  <c:v>350.4</c:v>
                </c:pt>
                <c:pt idx="518">
                  <c:v>350.4</c:v>
                </c:pt>
                <c:pt idx="519">
                  <c:v>350.4</c:v>
                </c:pt>
                <c:pt idx="520">
                  <c:v>350.4</c:v>
                </c:pt>
                <c:pt idx="521">
                  <c:v>350.4</c:v>
                </c:pt>
                <c:pt idx="522">
                  <c:v>350.4</c:v>
                </c:pt>
                <c:pt idx="523">
                  <c:v>350.4</c:v>
                </c:pt>
                <c:pt idx="524">
                  <c:v>350.4</c:v>
                </c:pt>
                <c:pt idx="525">
                  <c:v>144.34399999999999</c:v>
                </c:pt>
                <c:pt idx="526">
                  <c:v>144.34399999999999</c:v>
                </c:pt>
                <c:pt idx="527">
                  <c:v>144.34399999999999</c:v>
                </c:pt>
                <c:pt idx="528">
                  <c:v>144.34399999999999</c:v>
                </c:pt>
                <c:pt idx="529">
                  <c:v>144.34399999999999</c:v>
                </c:pt>
                <c:pt idx="530">
                  <c:v>144.34399999999999</c:v>
                </c:pt>
                <c:pt idx="531">
                  <c:v>144.34399999999999</c:v>
                </c:pt>
                <c:pt idx="532">
                  <c:v>144.34399999999999</c:v>
                </c:pt>
                <c:pt idx="533">
                  <c:v>144.34399999999999</c:v>
                </c:pt>
                <c:pt idx="534">
                  <c:v>144.34399999999999</c:v>
                </c:pt>
                <c:pt idx="535">
                  <c:v>144.34399999999999</c:v>
                </c:pt>
                <c:pt idx="536">
                  <c:v>144.34399999999999</c:v>
                </c:pt>
                <c:pt idx="537">
                  <c:v>144.34399999999999</c:v>
                </c:pt>
                <c:pt idx="538">
                  <c:v>144.34399999999999</c:v>
                </c:pt>
                <c:pt idx="539">
                  <c:v>144.34399999999999</c:v>
                </c:pt>
                <c:pt idx="540">
                  <c:v>144.34399999999999</c:v>
                </c:pt>
                <c:pt idx="541">
                  <c:v>144.34399999999999</c:v>
                </c:pt>
                <c:pt idx="542">
                  <c:v>144.34399999999999</c:v>
                </c:pt>
                <c:pt idx="543">
                  <c:v>144.34399999999999</c:v>
                </c:pt>
                <c:pt idx="544">
                  <c:v>144.34399999999999</c:v>
                </c:pt>
                <c:pt idx="545">
                  <c:v>144.34399999999999</c:v>
                </c:pt>
                <c:pt idx="546">
                  <c:v>144.34399999999999</c:v>
                </c:pt>
                <c:pt idx="547">
                  <c:v>144.34399999999999</c:v>
                </c:pt>
                <c:pt idx="548">
                  <c:v>144.34399999999999</c:v>
                </c:pt>
                <c:pt idx="549">
                  <c:v>82.324999999999974</c:v>
                </c:pt>
                <c:pt idx="550">
                  <c:v>31.279</c:v>
                </c:pt>
                <c:pt idx="551">
                  <c:v>129.43299999999999</c:v>
                </c:pt>
                <c:pt idx="552">
                  <c:v>350.4</c:v>
                </c:pt>
                <c:pt idx="553">
                  <c:v>350.4</c:v>
                </c:pt>
                <c:pt idx="554">
                  <c:v>82.324999999999974</c:v>
                </c:pt>
                <c:pt idx="555">
                  <c:v>82.324999999999974</c:v>
                </c:pt>
                <c:pt idx="556">
                  <c:v>82.324999999999974</c:v>
                </c:pt>
                <c:pt idx="557">
                  <c:v>82.324999999999974</c:v>
                </c:pt>
                <c:pt idx="558">
                  <c:v>82.324999999999974</c:v>
                </c:pt>
                <c:pt idx="559">
                  <c:v>82.324999999999974</c:v>
                </c:pt>
                <c:pt idx="560">
                  <c:v>31.279</c:v>
                </c:pt>
                <c:pt idx="561">
                  <c:v>31.279</c:v>
                </c:pt>
                <c:pt idx="562">
                  <c:v>31.279</c:v>
                </c:pt>
                <c:pt idx="563">
                  <c:v>261.125</c:v>
                </c:pt>
                <c:pt idx="564">
                  <c:v>261.125</c:v>
                </c:pt>
                <c:pt idx="565">
                  <c:v>261.125</c:v>
                </c:pt>
                <c:pt idx="566">
                  <c:v>261.125</c:v>
                </c:pt>
                <c:pt idx="567">
                  <c:v>261.125</c:v>
                </c:pt>
                <c:pt idx="568">
                  <c:v>261.125</c:v>
                </c:pt>
                <c:pt idx="569">
                  <c:v>261.125</c:v>
                </c:pt>
                <c:pt idx="570">
                  <c:v>261.125</c:v>
                </c:pt>
                <c:pt idx="571">
                  <c:v>261.125</c:v>
                </c:pt>
                <c:pt idx="572">
                  <c:v>261.125</c:v>
                </c:pt>
                <c:pt idx="573">
                  <c:v>261.125</c:v>
                </c:pt>
                <c:pt idx="574">
                  <c:v>261.125</c:v>
                </c:pt>
                <c:pt idx="575">
                  <c:v>261.125</c:v>
                </c:pt>
                <c:pt idx="576">
                  <c:v>261.125</c:v>
                </c:pt>
                <c:pt idx="577">
                  <c:v>261.125</c:v>
                </c:pt>
                <c:pt idx="578">
                  <c:v>261.125</c:v>
                </c:pt>
                <c:pt idx="579">
                  <c:v>261.125</c:v>
                </c:pt>
                <c:pt idx="580">
                  <c:v>261.125</c:v>
                </c:pt>
                <c:pt idx="581">
                  <c:v>261.125</c:v>
                </c:pt>
                <c:pt idx="582">
                  <c:v>261.125</c:v>
                </c:pt>
                <c:pt idx="583">
                  <c:v>261.125</c:v>
                </c:pt>
                <c:pt idx="584">
                  <c:v>261.125</c:v>
                </c:pt>
                <c:pt idx="585">
                  <c:v>31.279</c:v>
                </c:pt>
                <c:pt idx="586">
                  <c:v>31.279</c:v>
                </c:pt>
                <c:pt idx="587">
                  <c:v>66.796000000000006</c:v>
                </c:pt>
                <c:pt idx="588">
                  <c:v>350.4</c:v>
                </c:pt>
                <c:pt idx="589">
                  <c:v>31.279</c:v>
                </c:pt>
                <c:pt idx="590">
                  <c:v>31.279</c:v>
                </c:pt>
                <c:pt idx="591">
                  <c:v>31.279</c:v>
                </c:pt>
                <c:pt idx="592">
                  <c:v>31.279</c:v>
                </c:pt>
                <c:pt idx="593">
                  <c:v>66.796000000000006</c:v>
                </c:pt>
                <c:pt idx="594">
                  <c:v>66.796000000000006</c:v>
                </c:pt>
                <c:pt idx="595">
                  <c:v>350.4</c:v>
                </c:pt>
                <c:pt idx="596">
                  <c:v>350.4</c:v>
                </c:pt>
                <c:pt idx="597">
                  <c:v>350.4</c:v>
                </c:pt>
                <c:pt idx="598">
                  <c:v>350.4</c:v>
                </c:pt>
                <c:pt idx="599">
                  <c:v>350.4</c:v>
                </c:pt>
                <c:pt idx="600">
                  <c:v>350.4</c:v>
                </c:pt>
                <c:pt idx="601">
                  <c:v>350.4</c:v>
                </c:pt>
                <c:pt idx="602">
                  <c:v>350.4</c:v>
                </c:pt>
                <c:pt idx="603">
                  <c:v>350.4</c:v>
                </c:pt>
                <c:pt idx="604">
                  <c:v>350.4</c:v>
                </c:pt>
                <c:pt idx="605">
                  <c:v>350.4</c:v>
                </c:pt>
                <c:pt idx="606">
                  <c:v>350.4</c:v>
                </c:pt>
                <c:pt idx="607">
                  <c:v>350.4</c:v>
                </c:pt>
                <c:pt idx="608">
                  <c:v>350.4</c:v>
                </c:pt>
                <c:pt idx="609">
                  <c:v>350.4</c:v>
                </c:pt>
                <c:pt idx="610">
                  <c:v>350.4</c:v>
                </c:pt>
                <c:pt idx="611">
                  <c:v>350.4</c:v>
                </c:pt>
                <c:pt idx="612">
                  <c:v>350.4</c:v>
                </c:pt>
                <c:pt idx="613">
                  <c:v>350.4</c:v>
                </c:pt>
                <c:pt idx="614">
                  <c:v>350.4</c:v>
                </c:pt>
                <c:pt idx="615">
                  <c:v>290.00400000000002</c:v>
                </c:pt>
                <c:pt idx="616">
                  <c:v>82.324999999999974</c:v>
                </c:pt>
                <c:pt idx="617">
                  <c:v>31.279</c:v>
                </c:pt>
                <c:pt idx="618">
                  <c:v>31.279</c:v>
                </c:pt>
                <c:pt idx="619">
                  <c:v>66.796000000000006</c:v>
                </c:pt>
                <c:pt idx="620">
                  <c:v>66.796000000000006</c:v>
                </c:pt>
                <c:pt idx="621">
                  <c:v>66.796000000000006</c:v>
                </c:pt>
                <c:pt idx="622">
                  <c:v>66.796000000000006</c:v>
                </c:pt>
                <c:pt idx="623">
                  <c:v>66.796000000000006</c:v>
                </c:pt>
                <c:pt idx="624">
                  <c:v>66.796000000000006</c:v>
                </c:pt>
                <c:pt idx="625">
                  <c:v>66.796000000000006</c:v>
                </c:pt>
                <c:pt idx="626">
                  <c:v>66.796000000000006</c:v>
                </c:pt>
                <c:pt idx="627">
                  <c:v>66.796000000000006</c:v>
                </c:pt>
                <c:pt idx="628">
                  <c:v>82.324999999999974</c:v>
                </c:pt>
                <c:pt idx="629">
                  <c:v>82.324999999999974</c:v>
                </c:pt>
                <c:pt idx="630">
                  <c:v>82.324999999999974</c:v>
                </c:pt>
                <c:pt idx="631">
                  <c:v>82.324999999999974</c:v>
                </c:pt>
                <c:pt idx="632">
                  <c:v>82.324999999999974</c:v>
                </c:pt>
                <c:pt idx="633">
                  <c:v>82.324999999999974</c:v>
                </c:pt>
                <c:pt idx="634">
                  <c:v>82.324999999999974</c:v>
                </c:pt>
                <c:pt idx="635">
                  <c:v>82.324999999999974</c:v>
                </c:pt>
                <c:pt idx="636">
                  <c:v>82.324999999999974</c:v>
                </c:pt>
                <c:pt idx="637">
                  <c:v>82.324999999999974</c:v>
                </c:pt>
                <c:pt idx="638">
                  <c:v>82.324999999999974</c:v>
                </c:pt>
                <c:pt idx="639">
                  <c:v>82.324999999999974</c:v>
                </c:pt>
                <c:pt idx="640">
                  <c:v>82.324999999999974</c:v>
                </c:pt>
                <c:pt idx="641">
                  <c:v>82.324999999999974</c:v>
                </c:pt>
                <c:pt idx="642">
                  <c:v>82.324999999999974</c:v>
                </c:pt>
                <c:pt idx="643">
                  <c:v>82.324999999999974</c:v>
                </c:pt>
                <c:pt idx="644">
                  <c:v>82.324999999999974</c:v>
                </c:pt>
                <c:pt idx="645">
                  <c:v>82.324999999999974</c:v>
                </c:pt>
                <c:pt idx="646">
                  <c:v>82.324999999999974</c:v>
                </c:pt>
                <c:pt idx="647">
                  <c:v>82.324999999999974</c:v>
                </c:pt>
                <c:pt idx="648">
                  <c:v>82.324999999999974</c:v>
                </c:pt>
                <c:pt idx="649">
                  <c:v>82.324999999999974</c:v>
                </c:pt>
                <c:pt idx="650">
                  <c:v>82.324999999999974</c:v>
                </c:pt>
                <c:pt idx="651">
                  <c:v>82.324999999999974</c:v>
                </c:pt>
                <c:pt idx="652">
                  <c:v>82.324999999999974</c:v>
                </c:pt>
                <c:pt idx="653">
                  <c:v>82.324999999999974</c:v>
                </c:pt>
                <c:pt idx="654">
                  <c:v>82.324999999999974</c:v>
                </c:pt>
                <c:pt idx="655">
                  <c:v>82.324999999999974</c:v>
                </c:pt>
                <c:pt idx="656">
                  <c:v>66.796000000000006</c:v>
                </c:pt>
                <c:pt idx="657">
                  <c:v>66.796000000000006</c:v>
                </c:pt>
                <c:pt idx="658">
                  <c:v>66.796000000000006</c:v>
                </c:pt>
                <c:pt idx="659">
                  <c:v>129.43299999999999</c:v>
                </c:pt>
                <c:pt idx="660">
                  <c:v>129.43299999999999</c:v>
                </c:pt>
                <c:pt idx="661">
                  <c:v>129.43299999999999</c:v>
                </c:pt>
                <c:pt idx="662">
                  <c:v>129.43299999999999</c:v>
                </c:pt>
                <c:pt idx="663">
                  <c:v>129.43299999999999</c:v>
                </c:pt>
                <c:pt idx="664">
                  <c:v>129.43299999999999</c:v>
                </c:pt>
                <c:pt idx="665">
                  <c:v>129.43299999999999</c:v>
                </c:pt>
                <c:pt idx="666">
                  <c:v>189.751</c:v>
                </c:pt>
                <c:pt idx="667">
                  <c:v>189.751</c:v>
                </c:pt>
                <c:pt idx="668">
                  <c:v>128.89700000000011</c:v>
                </c:pt>
                <c:pt idx="669">
                  <c:v>128.89700000000011</c:v>
                </c:pt>
                <c:pt idx="670">
                  <c:v>7.242</c:v>
                </c:pt>
                <c:pt idx="671">
                  <c:v>7.242</c:v>
                </c:pt>
                <c:pt idx="672">
                  <c:v>7.242</c:v>
                </c:pt>
                <c:pt idx="673">
                  <c:v>66.796000000000006</c:v>
                </c:pt>
                <c:pt idx="674">
                  <c:v>129.43299999999999</c:v>
                </c:pt>
                <c:pt idx="675">
                  <c:v>129.43299999999999</c:v>
                </c:pt>
                <c:pt idx="676">
                  <c:v>129.43299999999999</c:v>
                </c:pt>
                <c:pt idx="677">
                  <c:v>129.43299999999999</c:v>
                </c:pt>
                <c:pt idx="678">
                  <c:v>31.279</c:v>
                </c:pt>
                <c:pt idx="679">
                  <c:v>31.279</c:v>
                </c:pt>
                <c:pt idx="680">
                  <c:v>31.279</c:v>
                </c:pt>
                <c:pt idx="681">
                  <c:v>31.279</c:v>
                </c:pt>
                <c:pt idx="682">
                  <c:v>31.279</c:v>
                </c:pt>
                <c:pt idx="683">
                  <c:v>31.279</c:v>
                </c:pt>
                <c:pt idx="684">
                  <c:v>31.279</c:v>
                </c:pt>
                <c:pt idx="685">
                  <c:v>31.279</c:v>
                </c:pt>
                <c:pt idx="686">
                  <c:v>31.279</c:v>
                </c:pt>
                <c:pt idx="687">
                  <c:v>31.279</c:v>
                </c:pt>
                <c:pt idx="688">
                  <c:v>31.279</c:v>
                </c:pt>
                <c:pt idx="689">
                  <c:v>31.279</c:v>
                </c:pt>
                <c:pt idx="690">
                  <c:v>31.279</c:v>
                </c:pt>
                <c:pt idx="691">
                  <c:v>31.279</c:v>
                </c:pt>
                <c:pt idx="692">
                  <c:v>31.279</c:v>
                </c:pt>
                <c:pt idx="693">
                  <c:v>31.279</c:v>
                </c:pt>
                <c:pt idx="694">
                  <c:v>31.279</c:v>
                </c:pt>
                <c:pt idx="695">
                  <c:v>31.279</c:v>
                </c:pt>
                <c:pt idx="696">
                  <c:v>31.279</c:v>
                </c:pt>
                <c:pt idx="697">
                  <c:v>31.279</c:v>
                </c:pt>
                <c:pt idx="698">
                  <c:v>31.279</c:v>
                </c:pt>
                <c:pt idx="699">
                  <c:v>129.43299999999999</c:v>
                </c:pt>
                <c:pt idx="700">
                  <c:v>129.43299999999999</c:v>
                </c:pt>
                <c:pt idx="701">
                  <c:v>129.43299999999999</c:v>
                </c:pt>
                <c:pt idx="702">
                  <c:v>189.751</c:v>
                </c:pt>
                <c:pt idx="703">
                  <c:v>189.751</c:v>
                </c:pt>
                <c:pt idx="704">
                  <c:v>189.751</c:v>
                </c:pt>
                <c:pt idx="705">
                  <c:v>128.89700000000011</c:v>
                </c:pt>
                <c:pt idx="706">
                  <c:v>189.751</c:v>
                </c:pt>
                <c:pt idx="707">
                  <c:v>189.751</c:v>
                </c:pt>
                <c:pt idx="708">
                  <c:v>189.751</c:v>
                </c:pt>
                <c:pt idx="709">
                  <c:v>66.796000000000006</c:v>
                </c:pt>
                <c:pt idx="710">
                  <c:v>66.796000000000006</c:v>
                </c:pt>
                <c:pt idx="711">
                  <c:v>66.796000000000006</c:v>
                </c:pt>
                <c:pt idx="712">
                  <c:v>66.796000000000006</c:v>
                </c:pt>
                <c:pt idx="713">
                  <c:v>66.796000000000006</c:v>
                </c:pt>
                <c:pt idx="714">
                  <c:v>66.796000000000006</c:v>
                </c:pt>
                <c:pt idx="715">
                  <c:v>66.796000000000006</c:v>
                </c:pt>
                <c:pt idx="716">
                  <c:v>66.796000000000006</c:v>
                </c:pt>
                <c:pt idx="717">
                  <c:v>66.796000000000006</c:v>
                </c:pt>
                <c:pt idx="718">
                  <c:v>66.796000000000006</c:v>
                </c:pt>
                <c:pt idx="719">
                  <c:v>66.796000000000006</c:v>
                </c:pt>
                <c:pt idx="720">
                  <c:v>66.796000000000006</c:v>
                </c:pt>
                <c:pt idx="721">
                  <c:v>66.796000000000006</c:v>
                </c:pt>
                <c:pt idx="722">
                  <c:v>66.796000000000006</c:v>
                </c:pt>
                <c:pt idx="723">
                  <c:v>66.796000000000006</c:v>
                </c:pt>
                <c:pt idx="724">
                  <c:v>66.796000000000006</c:v>
                </c:pt>
                <c:pt idx="725">
                  <c:v>66.796000000000006</c:v>
                </c:pt>
                <c:pt idx="726">
                  <c:v>66.796000000000006</c:v>
                </c:pt>
                <c:pt idx="727">
                  <c:v>66.796000000000006</c:v>
                </c:pt>
                <c:pt idx="728">
                  <c:v>189.751</c:v>
                </c:pt>
                <c:pt idx="729">
                  <c:v>189.751</c:v>
                </c:pt>
                <c:pt idx="730">
                  <c:v>189.751</c:v>
                </c:pt>
                <c:pt idx="731">
                  <c:v>189.751</c:v>
                </c:pt>
                <c:pt idx="732">
                  <c:v>61.463000000000001</c:v>
                </c:pt>
                <c:pt idx="733">
                  <c:v>56.446000000000012</c:v>
                </c:pt>
                <c:pt idx="734">
                  <c:v>56.446000000000012</c:v>
                </c:pt>
                <c:pt idx="735">
                  <c:v>56.446000000000012</c:v>
                </c:pt>
                <c:pt idx="736">
                  <c:v>56.446000000000012</c:v>
                </c:pt>
                <c:pt idx="737">
                  <c:v>75.033000000000001</c:v>
                </c:pt>
                <c:pt idx="738">
                  <c:v>75.033000000000001</c:v>
                </c:pt>
                <c:pt idx="739">
                  <c:v>75.033000000000001</c:v>
                </c:pt>
                <c:pt idx="740">
                  <c:v>75.033000000000001</c:v>
                </c:pt>
                <c:pt idx="741">
                  <c:v>75.033000000000001</c:v>
                </c:pt>
                <c:pt idx="742">
                  <c:v>75.033000000000001</c:v>
                </c:pt>
                <c:pt idx="743">
                  <c:v>75.033000000000001</c:v>
                </c:pt>
                <c:pt idx="744">
                  <c:v>75.033000000000001</c:v>
                </c:pt>
                <c:pt idx="745">
                  <c:v>75.033000000000001</c:v>
                </c:pt>
                <c:pt idx="746">
                  <c:v>75.033000000000001</c:v>
                </c:pt>
                <c:pt idx="747">
                  <c:v>30.370999999999999</c:v>
                </c:pt>
                <c:pt idx="748">
                  <c:v>30.370999999999999</c:v>
                </c:pt>
                <c:pt idx="749">
                  <c:v>30.370999999999999</c:v>
                </c:pt>
                <c:pt idx="750">
                  <c:v>30.370999999999999</c:v>
                </c:pt>
                <c:pt idx="751">
                  <c:v>31.346</c:v>
                </c:pt>
                <c:pt idx="752">
                  <c:v>31.346</c:v>
                </c:pt>
                <c:pt idx="753">
                  <c:v>31.346</c:v>
                </c:pt>
                <c:pt idx="754">
                  <c:v>31.346</c:v>
                </c:pt>
                <c:pt idx="755">
                  <c:v>31.346</c:v>
                </c:pt>
                <c:pt idx="756">
                  <c:v>31.346</c:v>
                </c:pt>
                <c:pt idx="757">
                  <c:v>31.346</c:v>
                </c:pt>
                <c:pt idx="758">
                  <c:v>31.346</c:v>
                </c:pt>
                <c:pt idx="759">
                  <c:v>56.446000000000012</c:v>
                </c:pt>
                <c:pt idx="760">
                  <c:v>189.751</c:v>
                </c:pt>
                <c:pt idx="761">
                  <c:v>129.43299999999999</c:v>
                </c:pt>
                <c:pt idx="762">
                  <c:v>129.43299999999999</c:v>
                </c:pt>
                <c:pt idx="763">
                  <c:v>129.43299999999999</c:v>
                </c:pt>
                <c:pt idx="764">
                  <c:v>129.43299999999999</c:v>
                </c:pt>
                <c:pt idx="765">
                  <c:v>129.43299999999999</c:v>
                </c:pt>
                <c:pt idx="766">
                  <c:v>129.43299999999999</c:v>
                </c:pt>
                <c:pt idx="767">
                  <c:v>129.43299999999999</c:v>
                </c:pt>
                <c:pt idx="768">
                  <c:v>129.43299999999999</c:v>
                </c:pt>
                <c:pt idx="769">
                  <c:v>129.43299999999999</c:v>
                </c:pt>
                <c:pt idx="770">
                  <c:v>129.43299999999999</c:v>
                </c:pt>
                <c:pt idx="771">
                  <c:v>129.43299999999999</c:v>
                </c:pt>
                <c:pt idx="772">
                  <c:v>129.43299999999999</c:v>
                </c:pt>
                <c:pt idx="773">
                  <c:v>129.43299999999999</c:v>
                </c:pt>
                <c:pt idx="774">
                  <c:v>129.43299999999999</c:v>
                </c:pt>
                <c:pt idx="775">
                  <c:v>129.43299999999999</c:v>
                </c:pt>
                <c:pt idx="776">
                  <c:v>129.43299999999999</c:v>
                </c:pt>
                <c:pt idx="777">
                  <c:v>129.43299999999999</c:v>
                </c:pt>
                <c:pt idx="778">
                  <c:v>129.43299999999999</c:v>
                </c:pt>
                <c:pt idx="779">
                  <c:v>129.43299999999999</c:v>
                </c:pt>
                <c:pt idx="780">
                  <c:v>128.89700000000011</c:v>
                </c:pt>
                <c:pt idx="781">
                  <c:v>128.89700000000011</c:v>
                </c:pt>
                <c:pt idx="782">
                  <c:v>128.89700000000011</c:v>
                </c:pt>
                <c:pt idx="783">
                  <c:v>128.89700000000011</c:v>
                </c:pt>
                <c:pt idx="784">
                  <c:v>128.89700000000011</c:v>
                </c:pt>
                <c:pt idx="785">
                  <c:v>128.89700000000011</c:v>
                </c:pt>
                <c:pt idx="786">
                  <c:v>128.89700000000011</c:v>
                </c:pt>
                <c:pt idx="787">
                  <c:v>128.89700000000011</c:v>
                </c:pt>
                <c:pt idx="788">
                  <c:v>56.6</c:v>
                </c:pt>
                <c:pt idx="789">
                  <c:v>56.6</c:v>
                </c:pt>
                <c:pt idx="790">
                  <c:v>56.6</c:v>
                </c:pt>
                <c:pt idx="791">
                  <c:v>189.751</c:v>
                </c:pt>
                <c:pt idx="792">
                  <c:v>189.751</c:v>
                </c:pt>
                <c:pt idx="793">
                  <c:v>189.751</c:v>
                </c:pt>
                <c:pt idx="794">
                  <c:v>189.751</c:v>
                </c:pt>
                <c:pt idx="795">
                  <c:v>189.751</c:v>
                </c:pt>
                <c:pt idx="796">
                  <c:v>189.751</c:v>
                </c:pt>
                <c:pt idx="797">
                  <c:v>189.751</c:v>
                </c:pt>
                <c:pt idx="798">
                  <c:v>189.751</c:v>
                </c:pt>
                <c:pt idx="799">
                  <c:v>189.751</c:v>
                </c:pt>
                <c:pt idx="800">
                  <c:v>189.751</c:v>
                </c:pt>
                <c:pt idx="801">
                  <c:v>189.751</c:v>
                </c:pt>
                <c:pt idx="802">
                  <c:v>189.751</c:v>
                </c:pt>
                <c:pt idx="803">
                  <c:v>189.751</c:v>
                </c:pt>
                <c:pt idx="804">
                  <c:v>189.751</c:v>
                </c:pt>
                <c:pt idx="805">
                  <c:v>189.751</c:v>
                </c:pt>
                <c:pt idx="806">
                  <c:v>128.89700000000011</c:v>
                </c:pt>
                <c:pt idx="807">
                  <c:v>56.6</c:v>
                </c:pt>
                <c:pt idx="808">
                  <c:v>56.6</c:v>
                </c:pt>
                <c:pt idx="809">
                  <c:v>56.6</c:v>
                </c:pt>
                <c:pt idx="810">
                  <c:v>56.6</c:v>
                </c:pt>
                <c:pt idx="811">
                  <c:v>56.6</c:v>
                </c:pt>
                <c:pt idx="812">
                  <c:v>56.6</c:v>
                </c:pt>
                <c:pt idx="813">
                  <c:v>56.6</c:v>
                </c:pt>
                <c:pt idx="814">
                  <c:v>56.6</c:v>
                </c:pt>
                <c:pt idx="815">
                  <c:v>56.6</c:v>
                </c:pt>
                <c:pt idx="816">
                  <c:v>56.6</c:v>
                </c:pt>
                <c:pt idx="817">
                  <c:v>56.6</c:v>
                </c:pt>
                <c:pt idx="818">
                  <c:v>56.6</c:v>
                </c:pt>
                <c:pt idx="819">
                  <c:v>56.6</c:v>
                </c:pt>
                <c:pt idx="820">
                  <c:v>56.6</c:v>
                </c:pt>
                <c:pt idx="821">
                  <c:v>56.6</c:v>
                </c:pt>
                <c:pt idx="822">
                  <c:v>56.6</c:v>
                </c:pt>
                <c:pt idx="823">
                  <c:v>7.242</c:v>
                </c:pt>
                <c:pt idx="824">
                  <c:v>7.242</c:v>
                </c:pt>
                <c:pt idx="825">
                  <c:v>7.242</c:v>
                </c:pt>
                <c:pt idx="826">
                  <c:v>7.242</c:v>
                </c:pt>
                <c:pt idx="827">
                  <c:v>30.370999999999999</c:v>
                </c:pt>
                <c:pt idx="828">
                  <c:v>30.370999999999999</c:v>
                </c:pt>
                <c:pt idx="829">
                  <c:v>30.370999999999999</c:v>
                </c:pt>
                <c:pt idx="830">
                  <c:v>112.68300000000001</c:v>
                </c:pt>
                <c:pt idx="831">
                  <c:v>112.68300000000001</c:v>
                </c:pt>
                <c:pt idx="832">
                  <c:v>112.68300000000001</c:v>
                </c:pt>
                <c:pt idx="833">
                  <c:v>31.346</c:v>
                </c:pt>
                <c:pt idx="834">
                  <c:v>31.346</c:v>
                </c:pt>
                <c:pt idx="835">
                  <c:v>31.346</c:v>
                </c:pt>
                <c:pt idx="836">
                  <c:v>31.346</c:v>
                </c:pt>
                <c:pt idx="837">
                  <c:v>31.346</c:v>
                </c:pt>
                <c:pt idx="838">
                  <c:v>31.346</c:v>
                </c:pt>
                <c:pt idx="839">
                  <c:v>31.346</c:v>
                </c:pt>
                <c:pt idx="840">
                  <c:v>31.346</c:v>
                </c:pt>
                <c:pt idx="841">
                  <c:v>31.346</c:v>
                </c:pt>
                <c:pt idx="842">
                  <c:v>31.346</c:v>
                </c:pt>
                <c:pt idx="843">
                  <c:v>31.346</c:v>
                </c:pt>
                <c:pt idx="844">
                  <c:v>31.346</c:v>
                </c:pt>
                <c:pt idx="845">
                  <c:v>31.346</c:v>
                </c:pt>
                <c:pt idx="846">
                  <c:v>133.68299999999999</c:v>
                </c:pt>
                <c:pt idx="847">
                  <c:v>133.68299999999999</c:v>
                </c:pt>
                <c:pt idx="848">
                  <c:v>133.68299999999999</c:v>
                </c:pt>
                <c:pt idx="849">
                  <c:v>133.68299999999999</c:v>
                </c:pt>
                <c:pt idx="850">
                  <c:v>133.68299999999999</c:v>
                </c:pt>
                <c:pt idx="851">
                  <c:v>133.68299999999999</c:v>
                </c:pt>
                <c:pt idx="852">
                  <c:v>133.68299999999999</c:v>
                </c:pt>
                <c:pt idx="853">
                  <c:v>133.68299999999999</c:v>
                </c:pt>
                <c:pt idx="854">
                  <c:v>209.875</c:v>
                </c:pt>
                <c:pt idx="855">
                  <c:v>31.346</c:v>
                </c:pt>
                <c:pt idx="856">
                  <c:v>31.346</c:v>
                </c:pt>
                <c:pt idx="857">
                  <c:v>31.346</c:v>
                </c:pt>
                <c:pt idx="858">
                  <c:v>31.346</c:v>
                </c:pt>
                <c:pt idx="859">
                  <c:v>31.346</c:v>
                </c:pt>
                <c:pt idx="860">
                  <c:v>31.346</c:v>
                </c:pt>
                <c:pt idx="861">
                  <c:v>31.346</c:v>
                </c:pt>
                <c:pt idx="862">
                  <c:v>31.346</c:v>
                </c:pt>
                <c:pt idx="863">
                  <c:v>75.033000000000001</c:v>
                </c:pt>
                <c:pt idx="864">
                  <c:v>75.033000000000001</c:v>
                </c:pt>
                <c:pt idx="865">
                  <c:v>75.033000000000001</c:v>
                </c:pt>
                <c:pt idx="866">
                  <c:v>133.68299999999999</c:v>
                </c:pt>
                <c:pt idx="867">
                  <c:v>133.68299999999999</c:v>
                </c:pt>
                <c:pt idx="868">
                  <c:v>133.68299999999999</c:v>
                </c:pt>
                <c:pt idx="869">
                  <c:v>133.68299999999999</c:v>
                </c:pt>
                <c:pt idx="870">
                  <c:v>133.68299999999999</c:v>
                </c:pt>
                <c:pt idx="871">
                  <c:v>133.68299999999999</c:v>
                </c:pt>
                <c:pt idx="872">
                  <c:v>285.62099999999981</c:v>
                </c:pt>
                <c:pt idx="873">
                  <c:v>285.62099999999981</c:v>
                </c:pt>
                <c:pt idx="874">
                  <c:v>340.98999999999961</c:v>
                </c:pt>
                <c:pt idx="875">
                  <c:v>30.370999999999999</c:v>
                </c:pt>
                <c:pt idx="876">
                  <c:v>133.68299999999999</c:v>
                </c:pt>
                <c:pt idx="877">
                  <c:v>133.68299999999999</c:v>
                </c:pt>
                <c:pt idx="878">
                  <c:v>133.68299999999999</c:v>
                </c:pt>
                <c:pt idx="879">
                  <c:v>30.370999999999999</c:v>
                </c:pt>
                <c:pt idx="880">
                  <c:v>30.370999999999999</c:v>
                </c:pt>
                <c:pt idx="881">
                  <c:v>30.370999999999999</c:v>
                </c:pt>
                <c:pt idx="882">
                  <c:v>30.370999999999999</c:v>
                </c:pt>
                <c:pt idx="883">
                  <c:v>30.370999999999999</c:v>
                </c:pt>
                <c:pt idx="884">
                  <c:v>30.370999999999999</c:v>
                </c:pt>
                <c:pt idx="885">
                  <c:v>30.370999999999999</c:v>
                </c:pt>
                <c:pt idx="886">
                  <c:v>30.370999999999999</c:v>
                </c:pt>
                <c:pt idx="887">
                  <c:v>30.370999999999999</c:v>
                </c:pt>
                <c:pt idx="888">
                  <c:v>30.370999999999999</c:v>
                </c:pt>
                <c:pt idx="889">
                  <c:v>30.370999999999999</c:v>
                </c:pt>
                <c:pt idx="890">
                  <c:v>30.370999999999999</c:v>
                </c:pt>
                <c:pt idx="891">
                  <c:v>30.370999999999999</c:v>
                </c:pt>
                <c:pt idx="892">
                  <c:v>133.68299999999999</c:v>
                </c:pt>
                <c:pt idx="893">
                  <c:v>133.68299999999999</c:v>
                </c:pt>
                <c:pt idx="894">
                  <c:v>133.68299999999999</c:v>
                </c:pt>
                <c:pt idx="895">
                  <c:v>133.68299999999999</c:v>
                </c:pt>
                <c:pt idx="896">
                  <c:v>133.68299999999999</c:v>
                </c:pt>
                <c:pt idx="897">
                  <c:v>133.68299999999999</c:v>
                </c:pt>
                <c:pt idx="898">
                  <c:v>133.68299999999999</c:v>
                </c:pt>
                <c:pt idx="899">
                  <c:v>133.68299999999999</c:v>
                </c:pt>
                <c:pt idx="900">
                  <c:v>133.68299999999999</c:v>
                </c:pt>
                <c:pt idx="901">
                  <c:v>133.68299999999999</c:v>
                </c:pt>
                <c:pt idx="902">
                  <c:v>133.68299999999999</c:v>
                </c:pt>
                <c:pt idx="903">
                  <c:v>133.68299999999999</c:v>
                </c:pt>
                <c:pt idx="904">
                  <c:v>133.68299999999999</c:v>
                </c:pt>
                <c:pt idx="905">
                  <c:v>133.68299999999999</c:v>
                </c:pt>
                <c:pt idx="906">
                  <c:v>30.370999999999999</c:v>
                </c:pt>
                <c:pt idx="907">
                  <c:v>133.68299999999999</c:v>
                </c:pt>
                <c:pt idx="908">
                  <c:v>133.68299999999999</c:v>
                </c:pt>
                <c:pt idx="909">
                  <c:v>133.68299999999999</c:v>
                </c:pt>
                <c:pt idx="910">
                  <c:v>340.98999999999961</c:v>
                </c:pt>
                <c:pt idx="911">
                  <c:v>340.98999999999961</c:v>
                </c:pt>
                <c:pt idx="912">
                  <c:v>340.98999999999961</c:v>
                </c:pt>
                <c:pt idx="913">
                  <c:v>340.98999999999961</c:v>
                </c:pt>
                <c:pt idx="914">
                  <c:v>305.608</c:v>
                </c:pt>
                <c:pt idx="915">
                  <c:v>8.3040000000000003</c:v>
                </c:pt>
                <c:pt idx="916">
                  <c:v>14.367000000000001</c:v>
                </c:pt>
                <c:pt idx="917">
                  <c:v>290.00400000000002</c:v>
                </c:pt>
                <c:pt idx="918">
                  <c:v>285.62099999999981</c:v>
                </c:pt>
                <c:pt idx="919">
                  <c:v>31.346</c:v>
                </c:pt>
                <c:pt idx="920">
                  <c:v>31.346</c:v>
                </c:pt>
                <c:pt idx="921">
                  <c:v>31.346</c:v>
                </c:pt>
                <c:pt idx="922">
                  <c:v>31.346</c:v>
                </c:pt>
                <c:pt idx="923">
                  <c:v>31.346</c:v>
                </c:pt>
                <c:pt idx="924">
                  <c:v>31.346</c:v>
                </c:pt>
                <c:pt idx="925">
                  <c:v>31.346</c:v>
                </c:pt>
                <c:pt idx="926">
                  <c:v>31.346</c:v>
                </c:pt>
                <c:pt idx="927">
                  <c:v>31.346</c:v>
                </c:pt>
                <c:pt idx="928">
                  <c:v>31.346</c:v>
                </c:pt>
                <c:pt idx="929">
                  <c:v>31.346</c:v>
                </c:pt>
                <c:pt idx="930">
                  <c:v>285.62099999999981</c:v>
                </c:pt>
                <c:pt idx="931">
                  <c:v>285.62099999999981</c:v>
                </c:pt>
                <c:pt idx="932">
                  <c:v>31.346</c:v>
                </c:pt>
                <c:pt idx="933">
                  <c:v>31.346</c:v>
                </c:pt>
                <c:pt idx="934">
                  <c:v>285.62099999999981</c:v>
                </c:pt>
                <c:pt idx="935">
                  <c:v>285.62099999999981</c:v>
                </c:pt>
                <c:pt idx="936">
                  <c:v>31.346</c:v>
                </c:pt>
                <c:pt idx="937">
                  <c:v>285.62099999999981</c:v>
                </c:pt>
                <c:pt idx="938">
                  <c:v>31.346</c:v>
                </c:pt>
                <c:pt idx="939">
                  <c:v>31.346</c:v>
                </c:pt>
                <c:pt idx="940">
                  <c:v>31.346</c:v>
                </c:pt>
                <c:pt idx="941">
                  <c:v>31.346</c:v>
                </c:pt>
                <c:pt idx="942">
                  <c:v>31.346</c:v>
                </c:pt>
                <c:pt idx="943">
                  <c:v>31.346</c:v>
                </c:pt>
                <c:pt idx="944">
                  <c:v>31.346</c:v>
                </c:pt>
                <c:pt idx="945">
                  <c:v>31.346</c:v>
                </c:pt>
                <c:pt idx="946">
                  <c:v>31.346</c:v>
                </c:pt>
                <c:pt idx="947">
                  <c:v>31.346</c:v>
                </c:pt>
                <c:pt idx="948">
                  <c:v>31.346</c:v>
                </c:pt>
                <c:pt idx="949">
                  <c:v>340.98999999999961</c:v>
                </c:pt>
                <c:pt idx="950">
                  <c:v>340.98999999999961</c:v>
                </c:pt>
                <c:pt idx="951">
                  <c:v>340.98999999999961</c:v>
                </c:pt>
                <c:pt idx="952">
                  <c:v>340.98999999999961</c:v>
                </c:pt>
                <c:pt idx="953">
                  <c:v>340.98999999999961</c:v>
                </c:pt>
                <c:pt idx="954">
                  <c:v>340.98999999999961</c:v>
                </c:pt>
                <c:pt idx="955">
                  <c:v>340.98999999999961</c:v>
                </c:pt>
                <c:pt idx="956">
                  <c:v>340.98999999999961</c:v>
                </c:pt>
                <c:pt idx="957">
                  <c:v>340.98999999999961</c:v>
                </c:pt>
                <c:pt idx="958">
                  <c:v>340.98999999999961</c:v>
                </c:pt>
                <c:pt idx="959">
                  <c:v>340.98999999999961</c:v>
                </c:pt>
                <c:pt idx="960">
                  <c:v>340.98999999999961</c:v>
                </c:pt>
                <c:pt idx="961">
                  <c:v>305.608</c:v>
                </c:pt>
                <c:pt idx="962">
                  <c:v>199.15100000000001</c:v>
                </c:pt>
                <c:pt idx="963">
                  <c:v>8.3040000000000003</c:v>
                </c:pt>
                <c:pt idx="964">
                  <c:v>111.196</c:v>
                </c:pt>
                <c:pt idx="965">
                  <c:v>285.62099999999981</c:v>
                </c:pt>
                <c:pt idx="966">
                  <c:v>133.68299999999999</c:v>
                </c:pt>
                <c:pt idx="967">
                  <c:v>133.68299999999999</c:v>
                </c:pt>
                <c:pt idx="968">
                  <c:v>133.68299999999999</c:v>
                </c:pt>
                <c:pt idx="969">
                  <c:v>133.68299999999999</c:v>
                </c:pt>
                <c:pt idx="970">
                  <c:v>133.68299999999999</c:v>
                </c:pt>
                <c:pt idx="971">
                  <c:v>133.68299999999999</c:v>
                </c:pt>
                <c:pt idx="972">
                  <c:v>133.68299999999999</c:v>
                </c:pt>
                <c:pt idx="973">
                  <c:v>133.68299999999999</c:v>
                </c:pt>
                <c:pt idx="974">
                  <c:v>133.68299999999999</c:v>
                </c:pt>
                <c:pt idx="975">
                  <c:v>133.68299999999999</c:v>
                </c:pt>
                <c:pt idx="976">
                  <c:v>133.68299999999999</c:v>
                </c:pt>
                <c:pt idx="977">
                  <c:v>133.68299999999999</c:v>
                </c:pt>
                <c:pt idx="978">
                  <c:v>133.68299999999999</c:v>
                </c:pt>
                <c:pt idx="979">
                  <c:v>340.98999999999961</c:v>
                </c:pt>
                <c:pt idx="980">
                  <c:v>340.98999999999961</c:v>
                </c:pt>
                <c:pt idx="981">
                  <c:v>305.608</c:v>
                </c:pt>
                <c:pt idx="982">
                  <c:v>305.608</c:v>
                </c:pt>
                <c:pt idx="983">
                  <c:v>305.608</c:v>
                </c:pt>
                <c:pt idx="984">
                  <c:v>305.608</c:v>
                </c:pt>
                <c:pt idx="985">
                  <c:v>305.608</c:v>
                </c:pt>
                <c:pt idx="986">
                  <c:v>305.608</c:v>
                </c:pt>
                <c:pt idx="987">
                  <c:v>305.608</c:v>
                </c:pt>
                <c:pt idx="988">
                  <c:v>305.608</c:v>
                </c:pt>
                <c:pt idx="989">
                  <c:v>305.608</c:v>
                </c:pt>
                <c:pt idx="990">
                  <c:v>305.608</c:v>
                </c:pt>
                <c:pt idx="991">
                  <c:v>199.15100000000001</c:v>
                </c:pt>
                <c:pt idx="992">
                  <c:v>285.62099999999981</c:v>
                </c:pt>
                <c:pt idx="993">
                  <c:v>285.62099999999981</c:v>
                </c:pt>
                <c:pt idx="994">
                  <c:v>285.62099999999981</c:v>
                </c:pt>
                <c:pt idx="995">
                  <c:v>285.62099999999981</c:v>
                </c:pt>
                <c:pt idx="996">
                  <c:v>285.62099999999981</c:v>
                </c:pt>
                <c:pt idx="997">
                  <c:v>285.62099999999981</c:v>
                </c:pt>
                <c:pt idx="998">
                  <c:v>285.62099999999981</c:v>
                </c:pt>
                <c:pt idx="999">
                  <c:v>285.62099999999981</c:v>
                </c:pt>
                <c:pt idx="1000">
                  <c:v>285.62099999999981</c:v>
                </c:pt>
                <c:pt idx="1001">
                  <c:v>285.62099999999981</c:v>
                </c:pt>
                <c:pt idx="1002">
                  <c:v>285.62099999999981</c:v>
                </c:pt>
                <c:pt idx="1003">
                  <c:v>285.62099999999981</c:v>
                </c:pt>
                <c:pt idx="1004">
                  <c:v>285.62099999999981</c:v>
                </c:pt>
                <c:pt idx="1005">
                  <c:v>285.62099999999981</c:v>
                </c:pt>
                <c:pt idx="1006">
                  <c:v>285.62099999999981</c:v>
                </c:pt>
                <c:pt idx="1007">
                  <c:v>285.62099999999981</c:v>
                </c:pt>
                <c:pt idx="1008">
                  <c:v>285.62099999999981</c:v>
                </c:pt>
                <c:pt idx="1009">
                  <c:v>285.62099999999981</c:v>
                </c:pt>
                <c:pt idx="1010">
                  <c:v>285.62099999999981</c:v>
                </c:pt>
                <c:pt idx="1011">
                  <c:v>285.62099999999981</c:v>
                </c:pt>
                <c:pt idx="1012">
                  <c:v>28.457999999999991</c:v>
                </c:pt>
                <c:pt idx="1013">
                  <c:v>28.457999999999991</c:v>
                </c:pt>
                <c:pt idx="1014">
                  <c:v>28.457999999999991</c:v>
                </c:pt>
                <c:pt idx="1015">
                  <c:v>25.417000000000009</c:v>
                </c:pt>
                <c:pt idx="1016">
                  <c:v>25.417000000000009</c:v>
                </c:pt>
                <c:pt idx="1017">
                  <c:v>25.417000000000009</c:v>
                </c:pt>
                <c:pt idx="1018">
                  <c:v>25.417000000000009</c:v>
                </c:pt>
                <c:pt idx="1019">
                  <c:v>25.417000000000009</c:v>
                </c:pt>
                <c:pt idx="1020">
                  <c:v>25.417000000000009</c:v>
                </c:pt>
                <c:pt idx="1021">
                  <c:v>25.417000000000009</c:v>
                </c:pt>
                <c:pt idx="1022">
                  <c:v>25.417000000000009</c:v>
                </c:pt>
                <c:pt idx="1023">
                  <c:v>25.417000000000009</c:v>
                </c:pt>
                <c:pt idx="1024">
                  <c:v>25.417000000000009</c:v>
                </c:pt>
                <c:pt idx="1025">
                  <c:v>25.417000000000009</c:v>
                </c:pt>
                <c:pt idx="1026">
                  <c:v>25.417000000000009</c:v>
                </c:pt>
                <c:pt idx="1027">
                  <c:v>114.351</c:v>
                </c:pt>
                <c:pt idx="1028">
                  <c:v>114.351</c:v>
                </c:pt>
                <c:pt idx="1029">
                  <c:v>114.351</c:v>
                </c:pt>
                <c:pt idx="1030">
                  <c:v>114.351</c:v>
                </c:pt>
                <c:pt idx="1031">
                  <c:v>114.351</c:v>
                </c:pt>
                <c:pt idx="1032">
                  <c:v>114.351</c:v>
                </c:pt>
                <c:pt idx="1033">
                  <c:v>114.351</c:v>
                </c:pt>
                <c:pt idx="1034">
                  <c:v>114.351</c:v>
                </c:pt>
                <c:pt idx="1035">
                  <c:v>114.351</c:v>
                </c:pt>
                <c:pt idx="1036">
                  <c:v>114.351</c:v>
                </c:pt>
                <c:pt idx="1037">
                  <c:v>8</c:v>
                </c:pt>
                <c:pt idx="1038">
                  <c:v>8</c:v>
                </c:pt>
                <c:pt idx="1039">
                  <c:v>13.542</c:v>
                </c:pt>
                <c:pt idx="1040">
                  <c:v>13.542</c:v>
                </c:pt>
                <c:pt idx="1041">
                  <c:v>13.542</c:v>
                </c:pt>
                <c:pt idx="1042">
                  <c:v>13.542</c:v>
                </c:pt>
                <c:pt idx="1043">
                  <c:v>13.542</c:v>
                </c:pt>
                <c:pt idx="1044">
                  <c:v>13.542</c:v>
                </c:pt>
                <c:pt idx="1045">
                  <c:v>37.25</c:v>
                </c:pt>
                <c:pt idx="1046">
                  <c:v>67.753</c:v>
                </c:pt>
                <c:pt idx="1047">
                  <c:v>67.753</c:v>
                </c:pt>
                <c:pt idx="1048">
                  <c:v>67.753</c:v>
                </c:pt>
                <c:pt idx="1049">
                  <c:v>67.753</c:v>
                </c:pt>
                <c:pt idx="1050">
                  <c:v>67.753</c:v>
                </c:pt>
                <c:pt idx="1051">
                  <c:v>67.753</c:v>
                </c:pt>
                <c:pt idx="1052">
                  <c:v>67.753</c:v>
                </c:pt>
                <c:pt idx="1053">
                  <c:v>67.753</c:v>
                </c:pt>
                <c:pt idx="1054">
                  <c:v>67.753</c:v>
                </c:pt>
                <c:pt idx="1055">
                  <c:v>13.542</c:v>
                </c:pt>
                <c:pt idx="1056">
                  <c:v>13.542</c:v>
                </c:pt>
                <c:pt idx="1057">
                  <c:v>37.25</c:v>
                </c:pt>
                <c:pt idx="1058">
                  <c:v>37.25</c:v>
                </c:pt>
                <c:pt idx="1059">
                  <c:v>120.917</c:v>
                </c:pt>
                <c:pt idx="1060">
                  <c:v>120.917</c:v>
                </c:pt>
                <c:pt idx="1061">
                  <c:v>8</c:v>
                </c:pt>
                <c:pt idx="1062">
                  <c:v>120.917</c:v>
                </c:pt>
                <c:pt idx="1063">
                  <c:v>124.708</c:v>
                </c:pt>
                <c:pt idx="1064">
                  <c:v>124.708</c:v>
                </c:pt>
                <c:pt idx="1065">
                  <c:v>8</c:v>
                </c:pt>
                <c:pt idx="1066">
                  <c:v>8</c:v>
                </c:pt>
                <c:pt idx="1067">
                  <c:v>8</c:v>
                </c:pt>
                <c:pt idx="1068">
                  <c:v>8</c:v>
                </c:pt>
                <c:pt idx="1069">
                  <c:v>8</c:v>
                </c:pt>
                <c:pt idx="1070">
                  <c:v>37.25</c:v>
                </c:pt>
                <c:pt idx="1071">
                  <c:v>37.25</c:v>
                </c:pt>
                <c:pt idx="1072">
                  <c:v>37.25</c:v>
                </c:pt>
                <c:pt idx="1073">
                  <c:v>37.25</c:v>
                </c:pt>
                <c:pt idx="1074">
                  <c:v>120.917</c:v>
                </c:pt>
                <c:pt idx="1075">
                  <c:v>124.708</c:v>
                </c:pt>
                <c:pt idx="1076">
                  <c:v>124.708</c:v>
                </c:pt>
                <c:pt idx="1077">
                  <c:v>13.542</c:v>
                </c:pt>
                <c:pt idx="1078">
                  <c:v>13.542</c:v>
                </c:pt>
                <c:pt idx="1079">
                  <c:v>13.542</c:v>
                </c:pt>
                <c:pt idx="1080">
                  <c:v>13.542</c:v>
                </c:pt>
                <c:pt idx="1081">
                  <c:v>13.542</c:v>
                </c:pt>
                <c:pt idx="1082">
                  <c:v>13.542</c:v>
                </c:pt>
                <c:pt idx="1083">
                  <c:v>13.542</c:v>
                </c:pt>
                <c:pt idx="1084">
                  <c:v>13.542</c:v>
                </c:pt>
                <c:pt idx="1085">
                  <c:v>13.542</c:v>
                </c:pt>
                <c:pt idx="1086">
                  <c:v>13.542</c:v>
                </c:pt>
                <c:pt idx="1087">
                  <c:v>13.542</c:v>
                </c:pt>
                <c:pt idx="1088">
                  <c:v>13.542</c:v>
                </c:pt>
                <c:pt idx="1089">
                  <c:v>37.25</c:v>
                </c:pt>
                <c:pt idx="1090">
                  <c:v>120.917</c:v>
                </c:pt>
                <c:pt idx="1091">
                  <c:v>120.917</c:v>
                </c:pt>
                <c:pt idx="1092">
                  <c:v>120.917</c:v>
                </c:pt>
                <c:pt idx="1093">
                  <c:v>124.708</c:v>
                </c:pt>
                <c:pt idx="1094">
                  <c:v>124.708</c:v>
                </c:pt>
                <c:pt idx="1095">
                  <c:v>124.708</c:v>
                </c:pt>
                <c:pt idx="1096">
                  <c:v>124.708</c:v>
                </c:pt>
                <c:pt idx="1097">
                  <c:v>238.75</c:v>
                </c:pt>
                <c:pt idx="1098">
                  <c:v>238.75</c:v>
                </c:pt>
                <c:pt idx="1099">
                  <c:v>67.753</c:v>
                </c:pt>
                <c:pt idx="1100">
                  <c:v>37.25</c:v>
                </c:pt>
                <c:pt idx="1101">
                  <c:v>37.25</c:v>
                </c:pt>
                <c:pt idx="1102">
                  <c:v>37.25</c:v>
                </c:pt>
                <c:pt idx="1103">
                  <c:v>37.25</c:v>
                </c:pt>
                <c:pt idx="1104">
                  <c:v>37.25</c:v>
                </c:pt>
                <c:pt idx="1105">
                  <c:v>37.25</c:v>
                </c:pt>
                <c:pt idx="1106">
                  <c:v>37.25</c:v>
                </c:pt>
                <c:pt idx="1107">
                  <c:v>124.708</c:v>
                </c:pt>
                <c:pt idx="1108">
                  <c:v>238.75</c:v>
                </c:pt>
                <c:pt idx="1109">
                  <c:v>238.75</c:v>
                </c:pt>
                <c:pt idx="1110">
                  <c:v>238.75</c:v>
                </c:pt>
                <c:pt idx="1111">
                  <c:v>120.917</c:v>
                </c:pt>
                <c:pt idx="1112">
                  <c:v>120.917</c:v>
                </c:pt>
                <c:pt idx="1113">
                  <c:v>120.917</c:v>
                </c:pt>
                <c:pt idx="1114">
                  <c:v>120.917</c:v>
                </c:pt>
                <c:pt idx="1115">
                  <c:v>120.917</c:v>
                </c:pt>
                <c:pt idx="1116">
                  <c:v>120.917</c:v>
                </c:pt>
                <c:pt idx="1117">
                  <c:v>120.917</c:v>
                </c:pt>
                <c:pt idx="1118">
                  <c:v>120.917</c:v>
                </c:pt>
                <c:pt idx="1119">
                  <c:v>120.917</c:v>
                </c:pt>
                <c:pt idx="1120">
                  <c:v>120.917</c:v>
                </c:pt>
                <c:pt idx="1121">
                  <c:v>120.917</c:v>
                </c:pt>
                <c:pt idx="1122">
                  <c:v>120.917</c:v>
                </c:pt>
                <c:pt idx="1123">
                  <c:v>238.75</c:v>
                </c:pt>
                <c:pt idx="1124">
                  <c:v>238.75</c:v>
                </c:pt>
                <c:pt idx="1125">
                  <c:v>238.75</c:v>
                </c:pt>
                <c:pt idx="1126">
                  <c:v>238.75</c:v>
                </c:pt>
                <c:pt idx="1127">
                  <c:v>238.75</c:v>
                </c:pt>
                <c:pt idx="1128">
                  <c:v>238.75</c:v>
                </c:pt>
                <c:pt idx="1129">
                  <c:v>238.75</c:v>
                </c:pt>
                <c:pt idx="1130">
                  <c:v>238.75</c:v>
                </c:pt>
                <c:pt idx="1131">
                  <c:v>335.95800000000003</c:v>
                </c:pt>
                <c:pt idx="1132">
                  <c:v>335.95800000000003</c:v>
                </c:pt>
                <c:pt idx="1133">
                  <c:v>335.95800000000003</c:v>
                </c:pt>
                <c:pt idx="1134">
                  <c:v>72.082999999999998</c:v>
                </c:pt>
                <c:pt idx="1135">
                  <c:v>124.708</c:v>
                </c:pt>
                <c:pt idx="1136">
                  <c:v>124.708</c:v>
                </c:pt>
                <c:pt idx="1137">
                  <c:v>124.708</c:v>
                </c:pt>
                <c:pt idx="1138">
                  <c:v>124.708</c:v>
                </c:pt>
                <c:pt idx="1139">
                  <c:v>124.708</c:v>
                </c:pt>
                <c:pt idx="1140">
                  <c:v>124.708</c:v>
                </c:pt>
                <c:pt idx="1141">
                  <c:v>124.708</c:v>
                </c:pt>
                <c:pt idx="1142">
                  <c:v>124.708</c:v>
                </c:pt>
                <c:pt idx="1143">
                  <c:v>238.75</c:v>
                </c:pt>
                <c:pt idx="1144">
                  <c:v>335.95800000000003</c:v>
                </c:pt>
                <c:pt idx="1145">
                  <c:v>335.95800000000003</c:v>
                </c:pt>
                <c:pt idx="1146">
                  <c:v>335.95800000000003</c:v>
                </c:pt>
                <c:pt idx="1147">
                  <c:v>335.95800000000003</c:v>
                </c:pt>
                <c:pt idx="1148">
                  <c:v>335.95800000000003</c:v>
                </c:pt>
                <c:pt idx="1149">
                  <c:v>72.082999999999998</c:v>
                </c:pt>
                <c:pt idx="1150">
                  <c:v>72.082999999999998</c:v>
                </c:pt>
                <c:pt idx="1151">
                  <c:v>72.082999999999998</c:v>
                </c:pt>
                <c:pt idx="1152">
                  <c:v>72.082999999999998</c:v>
                </c:pt>
                <c:pt idx="1153">
                  <c:v>72.082999999999998</c:v>
                </c:pt>
                <c:pt idx="1154">
                  <c:v>72.082999999999998</c:v>
                </c:pt>
                <c:pt idx="1155">
                  <c:v>72.082999999999998</c:v>
                </c:pt>
                <c:pt idx="1156">
                  <c:v>60.125000000000021</c:v>
                </c:pt>
                <c:pt idx="1157">
                  <c:v>238.75</c:v>
                </c:pt>
                <c:pt idx="1158">
                  <c:v>238.75</c:v>
                </c:pt>
                <c:pt idx="1159">
                  <c:v>238.75</c:v>
                </c:pt>
                <c:pt idx="1160">
                  <c:v>238.75</c:v>
                </c:pt>
                <c:pt idx="1161">
                  <c:v>238.75</c:v>
                </c:pt>
                <c:pt idx="1162">
                  <c:v>238.75</c:v>
                </c:pt>
                <c:pt idx="1163">
                  <c:v>238.75</c:v>
                </c:pt>
                <c:pt idx="1164">
                  <c:v>238.75</c:v>
                </c:pt>
                <c:pt idx="1165">
                  <c:v>238.75</c:v>
                </c:pt>
                <c:pt idx="1166">
                  <c:v>335.95800000000003</c:v>
                </c:pt>
                <c:pt idx="1167">
                  <c:v>72.082999999999998</c:v>
                </c:pt>
                <c:pt idx="1168">
                  <c:v>72.082999999999998</c:v>
                </c:pt>
                <c:pt idx="1169">
                  <c:v>60.125000000000021</c:v>
                </c:pt>
                <c:pt idx="1170">
                  <c:v>60.125000000000021</c:v>
                </c:pt>
                <c:pt idx="1171">
                  <c:v>60.125000000000021</c:v>
                </c:pt>
                <c:pt idx="1172">
                  <c:v>60.125000000000021</c:v>
                </c:pt>
                <c:pt idx="1173">
                  <c:v>83.417000000000087</c:v>
                </c:pt>
                <c:pt idx="1174">
                  <c:v>335.95800000000003</c:v>
                </c:pt>
                <c:pt idx="1175">
                  <c:v>335.95800000000003</c:v>
                </c:pt>
                <c:pt idx="1176">
                  <c:v>335.95800000000003</c:v>
                </c:pt>
                <c:pt idx="1177">
                  <c:v>335.95800000000003</c:v>
                </c:pt>
                <c:pt idx="1178">
                  <c:v>335.95800000000003</c:v>
                </c:pt>
                <c:pt idx="1179">
                  <c:v>335.95800000000003</c:v>
                </c:pt>
                <c:pt idx="1180">
                  <c:v>83.417000000000087</c:v>
                </c:pt>
                <c:pt idx="1181">
                  <c:v>83.417000000000087</c:v>
                </c:pt>
                <c:pt idx="1182">
                  <c:v>83.417000000000087</c:v>
                </c:pt>
                <c:pt idx="1183">
                  <c:v>83.417000000000087</c:v>
                </c:pt>
                <c:pt idx="1184">
                  <c:v>83.417000000000087</c:v>
                </c:pt>
                <c:pt idx="1185">
                  <c:v>83.417000000000087</c:v>
                </c:pt>
                <c:pt idx="1186">
                  <c:v>83.417000000000087</c:v>
                </c:pt>
                <c:pt idx="1187">
                  <c:v>83.417000000000087</c:v>
                </c:pt>
                <c:pt idx="1188">
                  <c:v>83.417000000000087</c:v>
                </c:pt>
                <c:pt idx="1189">
                  <c:v>83.417000000000087</c:v>
                </c:pt>
                <c:pt idx="1190">
                  <c:v>83.417000000000087</c:v>
                </c:pt>
                <c:pt idx="1191">
                  <c:v>83.417000000000087</c:v>
                </c:pt>
                <c:pt idx="1192">
                  <c:v>52.625000000000021</c:v>
                </c:pt>
                <c:pt idx="1193">
                  <c:v>72.082999999999998</c:v>
                </c:pt>
                <c:pt idx="1194">
                  <c:v>72.082999999999998</c:v>
                </c:pt>
                <c:pt idx="1195">
                  <c:v>72.082999999999998</c:v>
                </c:pt>
                <c:pt idx="1196">
                  <c:v>72.082999999999998</c:v>
                </c:pt>
                <c:pt idx="1197">
                  <c:v>72.082999999999998</c:v>
                </c:pt>
                <c:pt idx="1198">
                  <c:v>72.082999999999998</c:v>
                </c:pt>
                <c:pt idx="1199">
                  <c:v>72.082999999999998</c:v>
                </c:pt>
                <c:pt idx="1200">
                  <c:v>72.082999999999998</c:v>
                </c:pt>
                <c:pt idx="1201">
                  <c:v>83.417000000000087</c:v>
                </c:pt>
                <c:pt idx="1202">
                  <c:v>52.625000000000021</c:v>
                </c:pt>
                <c:pt idx="1203">
                  <c:v>52.625000000000021</c:v>
                </c:pt>
                <c:pt idx="1204">
                  <c:v>52.625000000000021</c:v>
                </c:pt>
                <c:pt idx="1205">
                  <c:v>52.625000000000021</c:v>
                </c:pt>
                <c:pt idx="1206">
                  <c:v>52.625000000000021</c:v>
                </c:pt>
                <c:pt idx="1207">
                  <c:v>13.667</c:v>
                </c:pt>
                <c:pt idx="1208">
                  <c:v>13.667</c:v>
                </c:pt>
                <c:pt idx="1209">
                  <c:v>13.667</c:v>
                </c:pt>
                <c:pt idx="1210">
                  <c:v>13.667</c:v>
                </c:pt>
                <c:pt idx="1211">
                  <c:v>13.667</c:v>
                </c:pt>
                <c:pt idx="1212">
                  <c:v>13.667</c:v>
                </c:pt>
                <c:pt idx="1213">
                  <c:v>25.5</c:v>
                </c:pt>
                <c:pt idx="1214">
                  <c:v>25.5</c:v>
                </c:pt>
                <c:pt idx="1215">
                  <c:v>25.5</c:v>
                </c:pt>
                <c:pt idx="1216">
                  <c:v>25.5</c:v>
                </c:pt>
                <c:pt idx="1217">
                  <c:v>25.5</c:v>
                </c:pt>
                <c:pt idx="1218">
                  <c:v>25.5</c:v>
                </c:pt>
                <c:pt idx="1219">
                  <c:v>25.5</c:v>
                </c:pt>
                <c:pt idx="1220">
                  <c:v>25.5</c:v>
                </c:pt>
                <c:pt idx="1221">
                  <c:v>25.5</c:v>
                </c:pt>
                <c:pt idx="1222">
                  <c:v>114.417</c:v>
                </c:pt>
                <c:pt idx="1223">
                  <c:v>226.45800000000011</c:v>
                </c:pt>
                <c:pt idx="1224">
                  <c:v>226.45800000000011</c:v>
                </c:pt>
                <c:pt idx="1225">
                  <c:v>226.45800000000011</c:v>
                </c:pt>
                <c:pt idx="1226">
                  <c:v>83.417000000000087</c:v>
                </c:pt>
                <c:pt idx="1227">
                  <c:v>52.625000000000021</c:v>
                </c:pt>
                <c:pt idx="1228">
                  <c:v>60.125000000000021</c:v>
                </c:pt>
                <c:pt idx="1229">
                  <c:v>60.125000000000021</c:v>
                </c:pt>
                <c:pt idx="1230">
                  <c:v>60.125000000000021</c:v>
                </c:pt>
                <c:pt idx="1231">
                  <c:v>60.125000000000021</c:v>
                </c:pt>
                <c:pt idx="1232">
                  <c:v>60.125000000000021</c:v>
                </c:pt>
                <c:pt idx="1233">
                  <c:v>60.125000000000021</c:v>
                </c:pt>
                <c:pt idx="1234">
                  <c:v>60.125000000000021</c:v>
                </c:pt>
                <c:pt idx="1235">
                  <c:v>60.125000000000021</c:v>
                </c:pt>
                <c:pt idx="1236">
                  <c:v>60.125000000000021</c:v>
                </c:pt>
                <c:pt idx="1237">
                  <c:v>60.125000000000021</c:v>
                </c:pt>
                <c:pt idx="1238">
                  <c:v>60.125000000000021</c:v>
                </c:pt>
                <c:pt idx="1239">
                  <c:v>60.125000000000021</c:v>
                </c:pt>
                <c:pt idx="1240">
                  <c:v>52.625000000000021</c:v>
                </c:pt>
                <c:pt idx="1241">
                  <c:v>52.625000000000021</c:v>
                </c:pt>
                <c:pt idx="1242">
                  <c:v>52.625000000000021</c:v>
                </c:pt>
                <c:pt idx="1243">
                  <c:v>52.625000000000021</c:v>
                </c:pt>
                <c:pt idx="1244">
                  <c:v>52.625000000000021</c:v>
                </c:pt>
                <c:pt idx="1245">
                  <c:v>52.625000000000021</c:v>
                </c:pt>
                <c:pt idx="1246">
                  <c:v>52.625000000000021</c:v>
                </c:pt>
                <c:pt idx="1247">
                  <c:v>30.707999999999991</c:v>
                </c:pt>
                <c:pt idx="1248">
                  <c:v>30.707999999999991</c:v>
                </c:pt>
                <c:pt idx="1249">
                  <c:v>30.707999999999991</c:v>
                </c:pt>
                <c:pt idx="1250">
                  <c:v>30.707999999999991</c:v>
                </c:pt>
                <c:pt idx="1251">
                  <c:v>55.375</c:v>
                </c:pt>
                <c:pt idx="1252">
                  <c:v>59.353999999999999</c:v>
                </c:pt>
                <c:pt idx="1253">
                  <c:v>52.625000000000021</c:v>
                </c:pt>
                <c:pt idx="1254">
                  <c:v>52.625000000000021</c:v>
                </c:pt>
                <c:pt idx="1255">
                  <c:v>83.417000000000087</c:v>
                </c:pt>
                <c:pt idx="1256">
                  <c:v>83.417000000000087</c:v>
                </c:pt>
                <c:pt idx="1257">
                  <c:v>83.417000000000087</c:v>
                </c:pt>
                <c:pt idx="1258">
                  <c:v>83.417000000000087</c:v>
                </c:pt>
                <c:pt idx="1259">
                  <c:v>83.417000000000087</c:v>
                </c:pt>
                <c:pt idx="1260">
                  <c:v>83.417000000000087</c:v>
                </c:pt>
                <c:pt idx="1261">
                  <c:v>83.417000000000087</c:v>
                </c:pt>
                <c:pt idx="1262">
                  <c:v>83.417000000000087</c:v>
                </c:pt>
                <c:pt idx="1263">
                  <c:v>83.417000000000087</c:v>
                </c:pt>
                <c:pt idx="1264">
                  <c:v>30.707999999999991</c:v>
                </c:pt>
                <c:pt idx="1265">
                  <c:v>83.417000000000087</c:v>
                </c:pt>
                <c:pt idx="1266">
                  <c:v>83.417000000000087</c:v>
                </c:pt>
                <c:pt idx="1267">
                  <c:v>83.417000000000087</c:v>
                </c:pt>
                <c:pt idx="1268">
                  <c:v>30.707999999999991</c:v>
                </c:pt>
                <c:pt idx="1269">
                  <c:v>55.375</c:v>
                </c:pt>
                <c:pt idx="1270">
                  <c:v>55.375</c:v>
                </c:pt>
                <c:pt idx="1271">
                  <c:v>55.375</c:v>
                </c:pt>
                <c:pt idx="1272">
                  <c:v>59.353999999999999</c:v>
                </c:pt>
                <c:pt idx="1273">
                  <c:v>59.353999999999999</c:v>
                </c:pt>
                <c:pt idx="1274">
                  <c:v>6.875</c:v>
                </c:pt>
                <c:pt idx="1275">
                  <c:v>52.625000000000021</c:v>
                </c:pt>
                <c:pt idx="1276">
                  <c:v>55.375</c:v>
                </c:pt>
                <c:pt idx="1277">
                  <c:v>55.375</c:v>
                </c:pt>
                <c:pt idx="1278">
                  <c:v>52.625000000000021</c:v>
                </c:pt>
                <c:pt idx="1279">
                  <c:v>52.625000000000021</c:v>
                </c:pt>
                <c:pt idx="1280">
                  <c:v>52.625000000000021</c:v>
                </c:pt>
                <c:pt idx="1281">
                  <c:v>52.625000000000021</c:v>
                </c:pt>
                <c:pt idx="1282">
                  <c:v>52.625000000000021</c:v>
                </c:pt>
                <c:pt idx="1283">
                  <c:v>52.625000000000021</c:v>
                </c:pt>
                <c:pt idx="1284">
                  <c:v>52.625000000000021</c:v>
                </c:pt>
                <c:pt idx="1285">
                  <c:v>52.625000000000021</c:v>
                </c:pt>
                <c:pt idx="1286">
                  <c:v>52.625000000000021</c:v>
                </c:pt>
                <c:pt idx="1287">
                  <c:v>52.625000000000021</c:v>
                </c:pt>
                <c:pt idx="1288">
                  <c:v>52.625000000000021</c:v>
                </c:pt>
                <c:pt idx="1289">
                  <c:v>59.353999999999999</c:v>
                </c:pt>
                <c:pt idx="1290">
                  <c:v>59.353999999999999</c:v>
                </c:pt>
                <c:pt idx="1291">
                  <c:v>59.353999999999999</c:v>
                </c:pt>
                <c:pt idx="1292">
                  <c:v>31.332999999999991</c:v>
                </c:pt>
                <c:pt idx="1293">
                  <c:v>31.332999999999991</c:v>
                </c:pt>
                <c:pt idx="1294">
                  <c:v>257.91699999999929</c:v>
                </c:pt>
                <c:pt idx="1295">
                  <c:v>31.332999999999991</c:v>
                </c:pt>
                <c:pt idx="1296">
                  <c:v>59.353999999999999</c:v>
                </c:pt>
                <c:pt idx="1297">
                  <c:v>59.353999999999999</c:v>
                </c:pt>
                <c:pt idx="1298">
                  <c:v>59.353999999999999</c:v>
                </c:pt>
                <c:pt idx="1299">
                  <c:v>59.353999999999999</c:v>
                </c:pt>
                <c:pt idx="1300">
                  <c:v>59.353999999999999</c:v>
                </c:pt>
                <c:pt idx="1301">
                  <c:v>30.707999999999991</c:v>
                </c:pt>
                <c:pt idx="1302">
                  <c:v>30.707999999999991</c:v>
                </c:pt>
                <c:pt idx="1303">
                  <c:v>30.707999999999991</c:v>
                </c:pt>
                <c:pt idx="1304">
                  <c:v>30.707999999999991</c:v>
                </c:pt>
                <c:pt idx="1305">
                  <c:v>31.332999999999991</c:v>
                </c:pt>
                <c:pt idx="1306">
                  <c:v>31.332999999999991</c:v>
                </c:pt>
                <c:pt idx="1307">
                  <c:v>31.332999999999991</c:v>
                </c:pt>
                <c:pt idx="1308">
                  <c:v>31.332999999999991</c:v>
                </c:pt>
                <c:pt idx="1309">
                  <c:v>31.332999999999991</c:v>
                </c:pt>
                <c:pt idx="1310">
                  <c:v>31.332999999999991</c:v>
                </c:pt>
                <c:pt idx="1311">
                  <c:v>31.332999999999991</c:v>
                </c:pt>
                <c:pt idx="1312">
                  <c:v>31.332999999999991</c:v>
                </c:pt>
                <c:pt idx="1313">
                  <c:v>31.332999999999991</c:v>
                </c:pt>
                <c:pt idx="1314">
                  <c:v>31.332999999999991</c:v>
                </c:pt>
                <c:pt idx="1315">
                  <c:v>31.332999999999991</c:v>
                </c:pt>
                <c:pt idx="1316">
                  <c:v>31.332999999999991</c:v>
                </c:pt>
                <c:pt idx="1317">
                  <c:v>55.375</c:v>
                </c:pt>
                <c:pt idx="1318">
                  <c:v>55.375</c:v>
                </c:pt>
                <c:pt idx="1319">
                  <c:v>55.375</c:v>
                </c:pt>
                <c:pt idx="1320">
                  <c:v>55.375</c:v>
                </c:pt>
                <c:pt idx="1321">
                  <c:v>55.375</c:v>
                </c:pt>
                <c:pt idx="1322">
                  <c:v>55.375</c:v>
                </c:pt>
                <c:pt idx="1323">
                  <c:v>55.375</c:v>
                </c:pt>
                <c:pt idx="1324">
                  <c:v>31.332999999999991</c:v>
                </c:pt>
                <c:pt idx="1325">
                  <c:v>31.332999999999991</c:v>
                </c:pt>
                <c:pt idx="1326">
                  <c:v>33.375</c:v>
                </c:pt>
                <c:pt idx="1327">
                  <c:v>33.375</c:v>
                </c:pt>
                <c:pt idx="1328">
                  <c:v>33.375</c:v>
                </c:pt>
                <c:pt idx="1329">
                  <c:v>33.375</c:v>
                </c:pt>
                <c:pt idx="1330">
                  <c:v>33.375</c:v>
                </c:pt>
                <c:pt idx="1331">
                  <c:v>33.375</c:v>
                </c:pt>
                <c:pt idx="1332">
                  <c:v>14.208</c:v>
                </c:pt>
                <c:pt idx="1333">
                  <c:v>59.353999999999999</c:v>
                </c:pt>
                <c:pt idx="1334">
                  <c:v>59.353999999999999</c:v>
                </c:pt>
                <c:pt idx="1335">
                  <c:v>59.353999999999999</c:v>
                </c:pt>
                <c:pt idx="1336">
                  <c:v>59.353999999999999</c:v>
                </c:pt>
                <c:pt idx="1337">
                  <c:v>59.353999999999999</c:v>
                </c:pt>
                <c:pt idx="1338">
                  <c:v>59.353999999999999</c:v>
                </c:pt>
                <c:pt idx="1339">
                  <c:v>59.353999999999999</c:v>
                </c:pt>
                <c:pt idx="1340">
                  <c:v>59.353999999999999</c:v>
                </c:pt>
                <c:pt idx="1341">
                  <c:v>59.353999999999999</c:v>
                </c:pt>
                <c:pt idx="1342">
                  <c:v>59.353999999999999</c:v>
                </c:pt>
                <c:pt idx="1343">
                  <c:v>59.353999999999999</c:v>
                </c:pt>
                <c:pt idx="1344">
                  <c:v>59.353999999999999</c:v>
                </c:pt>
                <c:pt idx="1345">
                  <c:v>59.353999999999999</c:v>
                </c:pt>
                <c:pt idx="1346">
                  <c:v>14.208</c:v>
                </c:pt>
                <c:pt idx="1347">
                  <c:v>14.208</c:v>
                </c:pt>
                <c:pt idx="1348">
                  <c:v>14.208</c:v>
                </c:pt>
                <c:pt idx="1349">
                  <c:v>14.208</c:v>
                </c:pt>
                <c:pt idx="1350">
                  <c:v>14.208</c:v>
                </c:pt>
                <c:pt idx="1351">
                  <c:v>14.208</c:v>
                </c:pt>
                <c:pt idx="1352">
                  <c:v>7.875</c:v>
                </c:pt>
                <c:pt idx="1353">
                  <c:v>7.875</c:v>
                </c:pt>
                <c:pt idx="1354">
                  <c:v>7.875</c:v>
                </c:pt>
                <c:pt idx="1355">
                  <c:v>7.875</c:v>
                </c:pt>
                <c:pt idx="1356">
                  <c:v>14.208</c:v>
                </c:pt>
                <c:pt idx="1357">
                  <c:v>31.332999999999991</c:v>
                </c:pt>
                <c:pt idx="1358">
                  <c:v>31.332999999999991</c:v>
                </c:pt>
                <c:pt idx="1359">
                  <c:v>31.332999999999991</c:v>
                </c:pt>
                <c:pt idx="1360">
                  <c:v>31.332999999999991</c:v>
                </c:pt>
                <c:pt idx="1361">
                  <c:v>31.332999999999991</c:v>
                </c:pt>
                <c:pt idx="1362">
                  <c:v>31.332999999999991</c:v>
                </c:pt>
                <c:pt idx="1363">
                  <c:v>31.332999999999991</c:v>
                </c:pt>
                <c:pt idx="1364">
                  <c:v>7.875</c:v>
                </c:pt>
                <c:pt idx="1365">
                  <c:v>7.875</c:v>
                </c:pt>
                <c:pt idx="1366">
                  <c:v>7.875</c:v>
                </c:pt>
                <c:pt idx="1367">
                  <c:v>7.875</c:v>
                </c:pt>
                <c:pt idx="1368">
                  <c:v>7.875</c:v>
                </c:pt>
                <c:pt idx="1369">
                  <c:v>6.875</c:v>
                </c:pt>
                <c:pt idx="1370">
                  <c:v>33.375</c:v>
                </c:pt>
                <c:pt idx="1371">
                  <c:v>33.375</c:v>
                </c:pt>
                <c:pt idx="1372">
                  <c:v>33.375</c:v>
                </c:pt>
                <c:pt idx="1373">
                  <c:v>7.875</c:v>
                </c:pt>
                <c:pt idx="1374">
                  <c:v>33.375</c:v>
                </c:pt>
                <c:pt idx="1375">
                  <c:v>33.375</c:v>
                </c:pt>
                <c:pt idx="1376">
                  <c:v>33.375</c:v>
                </c:pt>
                <c:pt idx="1377">
                  <c:v>33.375</c:v>
                </c:pt>
                <c:pt idx="1378">
                  <c:v>33.375</c:v>
                </c:pt>
                <c:pt idx="1379">
                  <c:v>33.375</c:v>
                </c:pt>
                <c:pt idx="1380">
                  <c:v>33.375</c:v>
                </c:pt>
                <c:pt idx="1381">
                  <c:v>33.375</c:v>
                </c:pt>
                <c:pt idx="1382">
                  <c:v>33.375</c:v>
                </c:pt>
                <c:pt idx="1383">
                  <c:v>33.375</c:v>
                </c:pt>
                <c:pt idx="1384">
                  <c:v>33.375</c:v>
                </c:pt>
                <c:pt idx="1385">
                  <c:v>6.875</c:v>
                </c:pt>
                <c:pt idx="1386">
                  <c:v>6.875</c:v>
                </c:pt>
                <c:pt idx="1387">
                  <c:v>6.875</c:v>
                </c:pt>
                <c:pt idx="1388">
                  <c:v>6.875</c:v>
                </c:pt>
                <c:pt idx="1389">
                  <c:v>14.208</c:v>
                </c:pt>
                <c:pt idx="1390">
                  <c:v>14.208</c:v>
                </c:pt>
                <c:pt idx="1391">
                  <c:v>14.208</c:v>
                </c:pt>
                <c:pt idx="1392">
                  <c:v>14.208</c:v>
                </c:pt>
                <c:pt idx="1393">
                  <c:v>14.208</c:v>
                </c:pt>
                <c:pt idx="1394">
                  <c:v>14.208</c:v>
                </c:pt>
                <c:pt idx="1395">
                  <c:v>14.208</c:v>
                </c:pt>
                <c:pt idx="1396">
                  <c:v>14.208</c:v>
                </c:pt>
                <c:pt idx="1397">
                  <c:v>14.208</c:v>
                </c:pt>
                <c:pt idx="1398">
                  <c:v>14.208</c:v>
                </c:pt>
                <c:pt idx="1399">
                  <c:v>14.208</c:v>
                </c:pt>
                <c:pt idx="1400">
                  <c:v>14.208</c:v>
                </c:pt>
                <c:pt idx="1401">
                  <c:v>14.208</c:v>
                </c:pt>
                <c:pt idx="1402">
                  <c:v>14.208</c:v>
                </c:pt>
                <c:pt idx="1403">
                  <c:v>6.875</c:v>
                </c:pt>
                <c:pt idx="1404">
                  <c:v>6.875</c:v>
                </c:pt>
                <c:pt idx="1405">
                  <c:v>6.875</c:v>
                </c:pt>
                <c:pt idx="1406">
                  <c:v>6.875</c:v>
                </c:pt>
                <c:pt idx="1407">
                  <c:v>22.417000000000009</c:v>
                </c:pt>
                <c:pt idx="1408">
                  <c:v>22.417000000000009</c:v>
                </c:pt>
                <c:pt idx="1409">
                  <c:v>22.417000000000009</c:v>
                </c:pt>
                <c:pt idx="1410">
                  <c:v>46.667000000000002</c:v>
                </c:pt>
                <c:pt idx="1411">
                  <c:v>46.667000000000002</c:v>
                </c:pt>
                <c:pt idx="1412">
                  <c:v>7.875</c:v>
                </c:pt>
                <c:pt idx="1413">
                  <c:v>7.875</c:v>
                </c:pt>
                <c:pt idx="1414">
                  <c:v>7.875</c:v>
                </c:pt>
                <c:pt idx="1415">
                  <c:v>7.875</c:v>
                </c:pt>
                <c:pt idx="1416">
                  <c:v>7.875</c:v>
                </c:pt>
                <c:pt idx="1417">
                  <c:v>7.875</c:v>
                </c:pt>
                <c:pt idx="1418">
                  <c:v>7.875</c:v>
                </c:pt>
                <c:pt idx="1419">
                  <c:v>7.875</c:v>
                </c:pt>
                <c:pt idx="1420">
                  <c:v>7.875</c:v>
                </c:pt>
                <c:pt idx="1421">
                  <c:v>7.875</c:v>
                </c:pt>
                <c:pt idx="1422">
                  <c:v>7.875</c:v>
                </c:pt>
                <c:pt idx="1423">
                  <c:v>7.875</c:v>
                </c:pt>
                <c:pt idx="1424">
                  <c:v>7.875</c:v>
                </c:pt>
                <c:pt idx="1425">
                  <c:v>25.417000000000009</c:v>
                </c:pt>
                <c:pt idx="1426">
                  <c:v>22.417000000000009</c:v>
                </c:pt>
                <c:pt idx="1427">
                  <c:v>22.417000000000009</c:v>
                </c:pt>
                <c:pt idx="1428">
                  <c:v>22.417000000000009</c:v>
                </c:pt>
                <c:pt idx="1429">
                  <c:v>22.417000000000009</c:v>
                </c:pt>
                <c:pt idx="1430">
                  <c:v>46.667000000000002</c:v>
                </c:pt>
                <c:pt idx="1431">
                  <c:v>46.667000000000002</c:v>
                </c:pt>
                <c:pt idx="1432">
                  <c:v>46.667000000000002</c:v>
                </c:pt>
                <c:pt idx="1433">
                  <c:v>46.667000000000002</c:v>
                </c:pt>
                <c:pt idx="1434">
                  <c:v>46.667000000000002</c:v>
                </c:pt>
                <c:pt idx="1435">
                  <c:v>25.417000000000009</c:v>
                </c:pt>
                <c:pt idx="1436">
                  <c:v>25.417000000000009</c:v>
                </c:pt>
                <c:pt idx="1437">
                  <c:v>114.417</c:v>
                </c:pt>
                <c:pt idx="1438">
                  <c:v>114.417</c:v>
                </c:pt>
                <c:pt idx="1439">
                  <c:v>114.417</c:v>
                </c:pt>
                <c:pt idx="1440">
                  <c:v>226.45800000000011</c:v>
                </c:pt>
                <c:pt idx="1441">
                  <c:v>226.45800000000011</c:v>
                </c:pt>
                <c:pt idx="1442">
                  <c:v>226.45800000000011</c:v>
                </c:pt>
                <c:pt idx="1443">
                  <c:v>226.45800000000011</c:v>
                </c:pt>
                <c:pt idx="1444">
                  <c:v>226.45800000000011</c:v>
                </c:pt>
                <c:pt idx="1445">
                  <c:v>226.45800000000011</c:v>
                </c:pt>
                <c:pt idx="1446">
                  <c:v>226.45800000000011</c:v>
                </c:pt>
                <c:pt idx="1447">
                  <c:v>226.45800000000011</c:v>
                </c:pt>
                <c:pt idx="1448">
                  <c:v>226.45800000000011</c:v>
                </c:pt>
                <c:pt idx="1449">
                  <c:v>307.41699999999929</c:v>
                </c:pt>
                <c:pt idx="1450">
                  <c:v>307.41699999999929</c:v>
                </c:pt>
                <c:pt idx="1451">
                  <c:v>6.875</c:v>
                </c:pt>
                <c:pt idx="1452">
                  <c:v>6.875</c:v>
                </c:pt>
                <c:pt idx="1453">
                  <c:v>6.875</c:v>
                </c:pt>
                <c:pt idx="1454">
                  <c:v>6.875</c:v>
                </c:pt>
                <c:pt idx="1455">
                  <c:v>6.875</c:v>
                </c:pt>
                <c:pt idx="1456">
                  <c:v>46.667000000000002</c:v>
                </c:pt>
                <c:pt idx="1457">
                  <c:v>75.214000000000027</c:v>
                </c:pt>
                <c:pt idx="1458">
                  <c:v>75.214000000000027</c:v>
                </c:pt>
                <c:pt idx="1459">
                  <c:v>75.214000000000027</c:v>
                </c:pt>
                <c:pt idx="1460">
                  <c:v>75.214000000000027</c:v>
                </c:pt>
                <c:pt idx="1461">
                  <c:v>75.214000000000027</c:v>
                </c:pt>
                <c:pt idx="1462">
                  <c:v>75.214000000000027</c:v>
                </c:pt>
                <c:pt idx="1463">
                  <c:v>75.214000000000027</c:v>
                </c:pt>
                <c:pt idx="1464">
                  <c:v>75.214000000000027</c:v>
                </c:pt>
                <c:pt idx="1465">
                  <c:v>89.25</c:v>
                </c:pt>
                <c:pt idx="1466">
                  <c:v>89.25</c:v>
                </c:pt>
                <c:pt idx="1467">
                  <c:v>22.417000000000009</c:v>
                </c:pt>
                <c:pt idx="1468">
                  <c:v>22.417000000000009</c:v>
                </c:pt>
                <c:pt idx="1469">
                  <c:v>22.417000000000009</c:v>
                </c:pt>
                <c:pt idx="1470">
                  <c:v>22.417000000000009</c:v>
                </c:pt>
                <c:pt idx="1471">
                  <c:v>22.417000000000009</c:v>
                </c:pt>
                <c:pt idx="1472">
                  <c:v>22.417000000000009</c:v>
                </c:pt>
                <c:pt idx="1473">
                  <c:v>22.417000000000009</c:v>
                </c:pt>
                <c:pt idx="1474">
                  <c:v>46.667000000000002</c:v>
                </c:pt>
                <c:pt idx="1475">
                  <c:v>75.214000000000027</c:v>
                </c:pt>
                <c:pt idx="1476">
                  <c:v>75.214000000000027</c:v>
                </c:pt>
                <c:pt idx="1477">
                  <c:v>75.214000000000027</c:v>
                </c:pt>
                <c:pt idx="1478">
                  <c:v>89.25</c:v>
                </c:pt>
                <c:pt idx="1479">
                  <c:v>89.25</c:v>
                </c:pt>
                <c:pt idx="1480">
                  <c:v>89.25</c:v>
                </c:pt>
                <c:pt idx="1481">
                  <c:v>89.25</c:v>
                </c:pt>
                <c:pt idx="1482">
                  <c:v>89.25</c:v>
                </c:pt>
                <c:pt idx="1483">
                  <c:v>89.25</c:v>
                </c:pt>
                <c:pt idx="1484">
                  <c:v>89.25</c:v>
                </c:pt>
                <c:pt idx="1485">
                  <c:v>171.583</c:v>
                </c:pt>
                <c:pt idx="1486">
                  <c:v>25.5</c:v>
                </c:pt>
                <c:pt idx="1487">
                  <c:v>226.45800000000011</c:v>
                </c:pt>
                <c:pt idx="1488">
                  <c:v>226.45800000000011</c:v>
                </c:pt>
                <c:pt idx="1489">
                  <c:v>226.45800000000011</c:v>
                </c:pt>
                <c:pt idx="1490">
                  <c:v>226.45800000000011</c:v>
                </c:pt>
                <c:pt idx="1491">
                  <c:v>25.5</c:v>
                </c:pt>
                <c:pt idx="1492">
                  <c:v>307.41699999999929</c:v>
                </c:pt>
                <c:pt idx="1493">
                  <c:v>307.41699999999929</c:v>
                </c:pt>
                <c:pt idx="1494">
                  <c:v>307.41699999999929</c:v>
                </c:pt>
                <c:pt idx="1495">
                  <c:v>307.41699999999929</c:v>
                </c:pt>
                <c:pt idx="1496">
                  <c:v>307.41699999999929</c:v>
                </c:pt>
                <c:pt idx="1497">
                  <c:v>307.41699999999929</c:v>
                </c:pt>
                <c:pt idx="1498">
                  <c:v>307.41699999999929</c:v>
                </c:pt>
                <c:pt idx="1499">
                  <c:v>307.41699999999929</c:v>
                </c:pt>
                <c:pt idx="1500">
                  <c:v>307.41699999999929</c:v>
                </c:pt>
                <c:pt idx="1501">
                  <c:v>307.41699999999929</c:v>
                </c:pt>
                <c:pt idx="1502">
                  <c:v>307.41699999999929</c:v>
                </c:pt>
                <c:pt idx="1503">
                  <c:v>98.021000000000001</c:v>
                </c:pt>
                <c:pt idx="1504">
                  <c:v>114.417</c:v>
                </c:pt>
                <c:pt idx="1505">
                  <c:v>67.753</c:v>
                </c:pt>
                <c:pt idx="1506">
                  <c:v>114.417</c:v>
                </c:pt>
                <c:pt idx="1507">
                  <c:v>307.41699999999929</c:v>
                </c:pt>
                <c:pt idx="1508">
                  <c:v>307.41699999999929</c:v>
                </c:pt>
                <c:pt idx="1509">
                  <c:v>307.41699999999929</c:v>
                </c:pt>
                <c:pt idx="1510">
                  <c:v>307.41699999999929</c:v>
                </c:pt>
                <c:pt idx="1511">
                  <c:v>307.41699999999929</c:v>
                </c:pt>
                <c:pt idx="1512">
                  <c:v>114.417</c:v>
                </c:pt>
                <c:pt idx="1513">
                  <c:v>114.417</c:v>
                </c:pt>
                <c:pt idx="1514">
                  <c:v>114.417</c:v>
                </c:pt>
                <c:pt idx="1515">
                  <c:v>307.41699999999929</c:v>
                </c:pt>
                <c:pt idx="1516">
                  <c:v>307.41699999999929</c:v>
                </c:pt>
                <c:pt idx="1517">
                  <c:v>307.41699999999929</c:v>
                </c:pt>
                <c:pt idx="1518">
                  <c:v>307.41699999999929</c:v>
                </c:pt>
                <c:pt idx="1519">
                  <c:v>257.91699999999929</c:v>
                </c:pt>
                <c:pt idx="1520">
                  <c:v>257.91699999999929</c:v>
                </c:pt>
                <c:pt idx="1521">
                  <c:v>257.91699999999929</c:v>
                </c:pt>
                <c:pt idx="1522">
                  <c:v>257.91699999999929</c:v>
                </c:pt>
                <c:pt idx="1523">
                  <c:v>98.021000000000001</c:v>
                </c:pt>
                <c:pt idx="1524">
                  <c:v>98.021000000000001</c:v>
                </c:pt>
                <c:pt idx="1525">
                  <c:v>98.021000000000001</c:v>
                </c:pt>
                <c:pt idx="1526">
                  <c:v>226.45800000000011</c:v>
                </c:pt>
                <c:pt idx="1527">
                  <c:v>226.45800000000011</c:v>
                </c:pt>
                <c:pt idx="1528">
                  <c:v>226.45800000000011</c:v>
                </c:pt>
                <c:pt idx="1529">
                  <c:v>114.351</c:v>
                </c:pt>
                <c:pt idx="1530">
                  <c:v>114.351</c:v>
                </c:pt>
                <c:pt idx="1531">
                  <c:v>114.351</c:v>
                </c:pt>
                <c:pt idx="1532">
                  <c:v>114.351</c:v>
                </c:pt>
                <c:pt idx="1533">
                  <c:v>114.351</c:v>
                </c:pt>
                <c:pt idx="1534">
                  <c:v>114.351</c:v>
                </c:pt>
                <c:pt idx="1535">
                  <c:v>67.753</c:v>
                </c:pt>
                <c:pt idx="1536">
                  <c:v>307.41699999999929</c:v>
                </c:pt>
                <c:pt idx="1537">
                  <c:v>98.021000000000001</c:v>
                </c:pt>
                <c:pt idx="1538">
                  <c:v>98.021000000000001</c:v>
                </c:pt>
                <c:pt idx="1539">
                  <c:v>98.021000000000001</c:v>
                </c:pt>
                <c:pt idx="1540">
                  <c:v>98.021000000000001</c:v>
                </c:pt>
                <c:pt idx="1541">
                  <c:v>307.41699999999929</c:v>
                </c:pt>
                <c:pt idx="1542">
                  <c:v>307.41699999999929</c:v>
                </c:pt>
                <c:pt idx="1543">
                  <c:v>307.41699999999929</c:v>
                </c:pt>
                <c:pt idx="1544">
                  <c:v>307.41699999999929</c:v>
                </c:pt>
                <c:pt idx="1545">
                  <c:v>307.41699999999929</c:v>
                </c:pt>
                <c:pt idx="1546">
                  <c:v>307.41699999999929</c:v>
                </c:pt>
                <c:pt idx="1547">
                  <c:v>307.41699999999929</c:v>
                </c:pt>
                <c:pt idx="1548">
                  <c:v>307.41699999999929</c:v>
                </c:pt>
                <c:pt idx="1549">
                  <c:v>307.41699999999929</c:v>
                </c:pt>
                <c:pt idx="1550">
                  <c:v>307.41699999999929</c:v>
                </c:pt>
                <c:pt idx="1551">
                  <c:v>98.021000000000001</c:v>
                </c:pt>
                <c:pt idx="1552">
                  <c:v>307.41699999999929</c:v>
                </c:pt>
                <c:pt idx="1553">
                  <c:v>98.021000000000001</c:v>
                </c:pt>
                <c:pt idx="1554">
                  <c:v>257.91699999999929</c:v>
                </c:pt>
                <c:pt idx="1555">
                  <c:v>114.351</c:v>
                </c:pt>
                <c:pt idx="1556">
                  <c:v>307.41699999999929</c:v>
                </c:pt>
                <c:pt idx="1557">
                  <c:v>114.351</c:v>
                </c:pt>
                <c:pt idx="1558">
                  <c:v>114.351</c:v>
                </c:pt>
                <c:pt idx="1559">
                  <c:v>67.753</c:v>
                </c:pt>
                <c:pt idx="1560">
                  <c:v>67.753</c:v>
                </c:pt>
                <c:pt idx="1561">
                  <c:v>257.91699999999929</c:v>
                </c:pt>
                <c:pt idx="1562">
                  <c:v>257.91699999999929</c:v>
                </c:pt>
                <c:pt idx="1563">
                  <c:v>257.91699999999929</c:v>
                </c:pt>
                <c:pt idx="1564">
                  <c:v>257.91699999999929</c:v>
                </c:pt>
                <c:pt idx="1565">
                  <c:v>257.91699999999929</c:v>
                </c:pt>
                <c:pt idx="1566">
                  <c:v>257.91699999999929</c:v>
                </c:pt>
                <c:pt idx="1567">
                  <c:v>257.91699999999929</c:v>
                </c:pt>
                <c:pt idx="1568">
                  <c:v>257.91699999999929</c:v>
                </c:pt>
                <c:pt idx="1569">
                  <c:v>257.91699999999929</c:v>
                </c:pt>
                <c:pt idx="1570">
                  <c:v>257.91699999999929</c:v>
                </c:pt>
                <c:pt idx="1571">
                  <c:v>67.753</c:v>
                </c:pt>
                <c:pt idx="1572">
                  <c:v>67.753</c:v>
                </c:pt>
                <c:pt idx="1573">
                  <c:v>67.753</c:v>
                </c:pt>
                <c:pt idx="1574">
                  <c:v>67.753</c:v>
                </c:pt>
                <c:pt idx="1575">
                  <c:v>67.753</c:v>
                </c:pt>
                <c:pt idx="1576">
                  <c:v>67.753</c:v>
                </c:pt>
                <c:pt idx="1577">
                  <c:v>67.753</c:v>
                </c:pt>
                <c:pt idx="1578">
                  <c:v>8</c:v>
                </c:pt>
                <c:pt idx="1579">
                  <c:v>8</c:v>
                </c:pt>
                <c:pt idx="1580">
                  <c:v>8</c:v>
                </c:pt>
                <c:pt idx="1581">
                  <c:v>8</c:v>
                </c:pt>
                <c:pt idx="1582">
                  <c:v>8</c:v>
                </c:pt>
                <c:pt idx="1583">
                  <c:v>8</c:v>
                </c:pt>
                <c:pt idx="1584">
                  <c:v>8</c:v>
                </c:pt>
                <c:pt idx="1585">
                  <c:v>98.021000000000001</c:v>
                </c:pt>
                <c:pt idx="1586">
                  <c:v>98.021000000000001</c:v>
                </c:pt>
                <c:pt idx="1587">
                  <c:v>98.021000000000001</c:v>
                </c:pt>
                <c:pt idx="1588">
                  <c:v>98.021000000000001</c:v>
                </c:pt>
                <c:pt idx="1589">
                  <c:v>98.021000000000001</c:v>
                </c:pt>
                <c:pt idx="1590">
                  <c:v>98.021000000000001</c:v>
                </c:pt>
                <c:pt idx="1591">
                  <c:v>98.021000000000001</c:v>
                </c:pt>
                <c:pt idx="1592">
                  <c:v>89.25</c:v>
                </c:pt>
                <c:pt idx="1593">
                  <c:v>46.667000000000002</c:v>
                </c:pt>
                <c:pt idx="1594">
                  <c:v>98.021000000000001</c:v>
                </c:pt>
                <c:pt idx="1595">
                  <c:v>171.583</c:v>
                </c:pt>
                <c:pt idx="1596">
                  <c:v>171.583</c:v>
                </c:pt>
                <c:pt idx="1597">
                  <c:v>171.583</c:v>
                </c:pt>
                <c:pt idx="1598">
                  <c:v>171.583</c:v>
                </c:pt>
                <c:pt idx="1599">
                  <c:v>75.214000000000027</c:v>
                </c:pt>
                <c:pt idx="1600">
                  <c:v>75.214000000000027</c:v>
                </c:pt>
                <c:pt idx="1601">
                  <c:v>75.214000000000027</c:v>
                </c:pt>
                <c:pt idx="1602">
                  <c:v>75.214000000000027</c:v>
                </c:pt>
                <c:pt idx="1603">
                  <c:v>75.214000000000027</c:v>
                </c:pt>
                <c:pt idx="1604">
                  <c:v>75.214000000000027</c:v>
                </c:pt>
                <c:pt idx="1605">
                  <c:v>75.214000000000027</c:v>
                </c:pt>
                <c:pt idx="1606">
                  <c:v>171.583</c:v>
                </c:pt>
                <c:pt idx="1607">
                  <c:v>171.583</c:v>
                </c:pt>
                <c:pt idx="1608">
                  <c:v>171.583</c:v>
                </c:pt>
                <c:pt idx="1609">
                  <c:v>171.583</c:v>
                </c:pt>
                <c:pt idx="1610">
                  <c:v>208.875</c:v>
                </c:pt>
                <c:pt idx="1611">
                  <c:v>208.875</c:v>
                </c:pt>
                <c:pt idx="1612">
                  <c:v>208.875</c:v>
                </c:pt>
                <c:pt idx="1613">
                  <c:v>208.875</c:v>
                </c:pt>
                <c:pt idx="1614">
                  <c:v>208.875</c:v>
                </c:pt>
                <c:pt idx="1615">
                  <c:v>208.875</c:v>
                </c:pt>
                <c:pt idx="1616">
                  <c:v>208.875</c:v>
                </c:pt>
                <c:pt idx="1617">
                  <c:v>208.875</c:v>
                </c:pt>
                <c:pt idx="1618">
                  <c:v>208.875</c:v>
                </c:pt>
                <c:pt idx="1619">
                  <c:v>89.25</c:v>
                </c:pt>
                <c:pt idx="1620">
                  <c:v>89.25</c:v>
                </c:pt>
                <c:pt idx="1621">
                  <c:v>89.25</c:v>
                </c:pt>
                <c:pt idx="1622">
                  <c:v>89.25</c:v>
                </c:pt>
                <c:pt idx="1623">
                  <c:v>89.25</c:v>
                </c:pt>
                <c:pt idx="1624">
                  <c:v>89.25</c:v>
                </c:pt>
                <c:pt idx="1625">
                  <c:v>89.25</c:v>
                </c:pt>
                <c:pt idx="1626">
                  <c:v>89.25</c:v>
                </c:pt>
                <c:pt idx="1627">
                  <c:v>89.25</c:v>
                </c:pt>
                <c:pt idx="1628">
                  <c:v>89.25</c:v>
                </c:pt>
                <c:pt idx="1629">
                  <c:v>89.25</c:v>
                </c:pt>
                <c:pt idx="1630">
                  <c:v>208.875</c:v>
                </c:pt>
                <c:pt idx="1631">
                  <c:v>208.875</c:v>
                </c:pt>
                <c:pt idx="1632">
                  <c:v>208.875</c:v>
                </c:pt>
                <c:pt idx="1633">
                  <c:v>208.875</c:v>
                </c:pt>
                <c:pt idx="1634">
                  <c:v>121.583</c:v>
                </c:pt>
                <c:pt idx="1635">
                  <c:v>121.583</c:v>
                </c:pt>
                <c:pt idx="1636">
                  <c:v>121.583</c:v>
                </c:pt>
                <c:pt idx="1637">
                  <c:v>121.583</c:v>
                </c:pt>
                <c:pt idx="1638">
                  <c:v>121.583</c:v>
                </c:pt>
                <c:pt idx="1639">
                  <c:v>121.583</c:v>
                </c:pt>
                <c:pt idx="1640">
                  <c:v>121.583</c:v>
                </c:pt>
                <c:pt idx="1641">
                  <c:v>121.583</c:v>
                </c:pt>
                <c:pt idx="1642">
                  <c:v>121.583</c:v>
                </c:pt>
                <c:pt idx="1643">
                  <c:v>121.583</c:v>
                </c:pt>
                <c:pt idx="1644">
                  <c:v>171.583</c:v>
                </c:pt>
                <c:pt idx="1645">
                  <c:v>16.292000000000002</c:v>
                </c:pt>
                <c:pt idx="1646">
                  <c:v>14.083</c:v>
                </c:pt>
                <c:pt idx="1647">
                  <c:v>14.083</c:v>
                </c:pt>
                <c:pt idx="1648">
                  <c:v>72.5</c:v>
                </c:pt>
                <c:pt idx="1649">
                  <c:v>72.5</c:v>
                </c:pt>
                <c:pt idx="1650">
                  <c:v>72.5</c:v>
                </c:pt>
                <c:pt idx="1651">
                  <c:v>72.5</c:v>
                </c:pt>
                <c:pt idx="1652">
                  <c:v>72.5</c:v>
                </c:pt>
                <c:pt idx="1653">
                  <c:v>72.5</c:v>
                </c:pt>
                <c:pt idx="1654">
                  <c:v>72.5</c:v>
                </c:pt>
                <c:pt idx="1655">
                  <c:v>72.5</c:v>
                </c:pt>
                <c:pt idx="1656">
                  <c:v>72.5</c:v>
                </c:pt>
                <c:pt idx="1657">
                  <c:v>72.5</c:v>
                </c:pt>
                <c:pt idx="1658">
                  <c:v>72.5</c:v>
                </c:pt>
                <c:pt idx="1659">
                  <c:v>72.5</c:v>
                </c:pt>
                <c:pt idx="1660">
                  <c:v>145.542</c:v>
                </c:pt>
                <c:pt idx="1661">
                  <c:v>145.542</c:v>
                </c:pt>
                <c:pt idx="1662">
                  <c:v>145.542</c:v>
                </c:pt>
                <c:pt idx="1663">
                  <c:v>145.542</c:v>
                </c:pt>
                <c:pt idx="1664">
                  <c:v>145.542</c:v>
                </c:pt>
                <c:pt idx="1665">
                  <c:v>145.542</c:v>
                </c:pt>
                <c:pt idx="1666">
                  <c:v>145.542</c:v>
                </c:pt>
                <c:pt idx="1667">
                  <c:v>145.542</c:v>
                </c:pt>
                <c:pt idx="1668">
                  <c:v>145.542</c:v>
                </c:pt>
                <c:pt idx="1669">
                  <c:v>145.542</c:v>
                </c:pt>
                <c:pt idx="1670">
                  <c:v>233.208</c:v>
                </c:pt>
                <c:pt idx="1671">
                  <c:v>233.208</c:v>
                </c:pt>
                <c:pt idx="1672">
                  <c:v>233.208</c:v>
                </c:pt>
                <c:pt idx="1673">
                  <c:v>233.208</c:v>
                </c:pt>
                <c:pt idx="1674">
                  <c:v>233.208</c:v>
                </c:pt>
                <c:pt idx="1675">
                  <c:v>233.208</c:v>
                </c:pt>
                <c:pt idx="1676">
                  <c:v>233.208</c:v>
                </c:pt>
                <c:pt idx="1677">
                  <c:v>233.208</c:v>
                </c:pt>
                <c:pt idx="1678">
                  <c:v>233.208</c:v>
                </c:pt>
                <c:pt idx="1679">
                  <c:v>233.208</c:v>
                </c:pt>
                <c:pt idx="1680">
                  <c:v>233.208</c:v>
                </c:pt>
                <c:pt idx="1681">
                  <c:v>233.208</c:v>
                </c:pt>
                <c:pt idx="1682">
                  <c:v>233.208</c:v>
                </c:pt>
                <c:pt idx="1683">
                  <c:v>233.208</c:v>
                </c:pt>
                <c:pt idx="1684">
                  <c:v>233.208</c:v>
                </c:pt>
                <c:pt idx="1685">
                  <c:v>233.208</c:v>
                </c:pt>
                <c:pt idx="1686">
                  <c:v>233.208</c:v>
                </c:pt>
                <c:pt idx="1687">
                  <c:v>233.208</c:v>
                </c:pt>
                <c:pt idx="1688">
                  <c:v>233.208</c:v>
                </c:pt>
                <c:pt idx="1689">
                  <c:v>233.208</c:v>
                </c:pt>
                <c:pt idx="1690">
                  <c:v>233.208</c:v>
                </c:pt>
                <c:pt idx="1691">
                  <c:v>233.208</c:v>
                </c:pt>
                <c:pt idx="1692">
                  <c:v>233.208</c:v>
                </c:pt>
                <c:pt idx="1693">
                  <c:v>245.44800000000001</c:v>
                </c:pt>
                <c:pt idx="1694">
                  <c:v>245.44800000000001</c:v>
                </c:pt>
                <c:pt idx="1695">
                  <c:v>245.44800000000001</c:v>
                </c:pt>
                <c:pt idx="1696">
                  <c:v>245.44800000000001</c:v>
                </c:pt>
                <c:pt idx="1697">
                  <c:v>245.44800000000001</c:v>
                </c:pt>
                <c:pt idx="1698">
                  <c:v>245.44800000000001</c:v>
                </c:pt>
                <c:pt idx="1699">
                  <c:v>245.44800000000001</c:v>
                </c:pt>
                <c:pt idx="1700">
                  <c:v>245.44800000000001</c:v>
                </c:pt>
                <c:pt idx="1701">
                  <c:v>245.44800000000001</c:v>
                </c:pt>
                <c:pt idx="1702">
                  <c:v>245.44800000000001</c:v>
                </c:pt>
                <c:pt idx="1703">
                  <c:v>245.44800000000001</c:v>
                </c:pt>
                <c:pt idx="1704">
                  <c:v>331.79199999999929</c:v>
                </c:pt>
                <c:pt idx="1705">
                  <c:v>331.79199999999929</c:v>
                </c:pt>
                <c:pt idx="1706">
                  <c:v>331.79199999999929</c:v>
                </c:pt>
                <c:pt idx="1707">
                  <c:v>331.79199999999929</c:v>
                </c:pt>
                <c:pt idx="1708">
                  <c:v>331.79199999999929</c:v>
                </c:pt>
                <c:pt idx="1709">
                  <c:v>331.79199999999929</c:v>
                </c:pt>
                <c:pt idx="1710">
                  <c:v>331.79199999999929</c:v>
                </c:pt>
                <c:pt idx="1711">
                  <c:v>331.79199999999929</c:v>
                </c:pt>
                <c:pt idx="1712">
                  <c:v>331.79199999999929</c:v>
                </c:pt>
                <c:pt idx="1713">
                  <c:v>331.79199999999929</c:v>
                </c:pt>
                <c:pt idx="1714">
                  <c:v>331.79199999999929</c:v>
                </c:pt>
                <c:pt idx="1715">
                  <c:v>256.41699999999929</c:v>
                </c:pt>
                <c:pt idx="1716">
                  <c:v>256.41699999999929</c:v>
                </c:pt>
                <c:pt idx="1717">
                  <c:v>256.41699999999929</c:v>
                </c:pt>
                <c:pt idx="1718">
                  <c:v>256.41699999999929</c:v>
                </c:pt>
                <c:pt idx="1719">
                  <c:v>256.41699999999929</c:v>
                </c:pt>
                <c:pt idx="1720">
                  <c:v>256.41699999999929</c:v>
                </c:pt>
                <c:pt idx="1721">
                  <c:v>256.41699999999929</c:v>
                </c:pt>
                <c:pt idx="1722">
                  <c:v>256.41699999999929</c:v>
                </c:pt>
                <c:pt idx="1723">
                  <c:v>256.41699999999929</c:v>
                </c:pt>
                <c:pt idx="1724">
                  <c:v>256.41699999999929</c:v>
                </c:pt>
                <c:pt idx="1725">
                  <c:v>256.41699999999929</c:v>
                </c:pt>
                <c:pt idx="1726">
                  <c:v>256.41699999999929</c:v>
                </c:pt>
                <c:pt idx="1727">
                  <c:v>256.41699999999929</c:v>
                </c:pt>
                <c:pt idx="1728">
                  <c:v>256.41699999999929</c:v>
                </c:pt>
                <c:pt idx="1729">
                  <c:v>256.41699999999929</c:v>
                </c:pt>
                <c:pt idx="1730">
                  <c:v>256.41699999999929</c:v>
                </c:pt>
                <c:pt idx="1731">
                  <c:v>256.41699999999929</c:v>
                </c:pt>
                <c:pt idx="1732">
                  <c:v>256.41699999999929</c:v>
                </c:pt>
                <c:pt idx="1733">
                  <c:v>256.41699999999929</c:v>
                </c:pt>
                <c:pt idx="1734">
                  <c:v>256.41699999999929</c:v>
                </c:pt>
                <c:pt idx="1735">
                  <c:v>256.41699999999929</c:v>
                </c:pt>
                <c:pt idx="1736">
                  <c:v>256.41699999999929</c:v>
                </c:pt>
                <c:pt idx="1737">
                  <c:v>89.417000000000087</c:v>
                </c:pt>
                <c:pt idx="1738">
                  <c:v>89.417000000000087</c:v>
                </c:pt>
                <c:pt idx="1739">
                  <c:v>89.417000000000087</c:v>
                </c:pt>
                <c:pt idx="1740">
                  <c:v>89.417000000000087</c:v>
                </c:pt>
                <c:pt idx="1741">
                  <c:v>89.417000000000087</c:v>
                </c:pt>
                <c:pt idx="1742">
                  <c:v>89.417000000000087</c:v>
                </c:pt>
                <c:pt idx="1743">
                  <c:v>89.417000000000087</c:v>
                </c:pt>
                <c:pt idx="1744">
                  <c:v>89.417000000000087</c:v>
                </c:pt>
                <c:pt idx="1745">
                  <c:v>89.417000000000087</c:v>
                </c:pt>
                <c:pt idx="1746">
                  <c:v>89.417000000000087</c:v>
                </c:pt>
                <c:pt idx="1747">
                  <c:v>89.417000000000087</c:v>
                </c:pt>
                <c:pt idx="1748">
                  <c:v>89.417000000000087</c:v>
                </c:pt>
                <c:pt idx="1749">
                  <c:v>89.417000000000087</c:v>
                </c:pt>
                <c:pt idx="1750">
                  <c:v>89.417000000000087</c:v>
                </c:pt>
                <c:pt idx="1751">
                  <c:v>89.417000000000087</c:v>
                </c:pt>
                <c:pt idx="1752">
                  <c:v>89.417000000000087</c:v>
                </c:pt>
                <c:pt idx="1753">
                  <c:v>89.417000000000087</c:v>
                </c:pt>
                <c:pt idx="1754">
                  <c:v>89.417000000000087</c:v>
                </c:pt>
                <c:pt idx="1755">
                  <c:v>89.417000000000087</c:v>
                </c:pt>
                <c:pt idx="1756">
                  <c:v>516.22900000000004</c:v>
                </c:pt>
                <c:pt idx="1757">
                  <c:v>516.22900000000004</c:v>
                </c:pt>
                <c:pt idx="1758">
                  <c:v>516.22900000000004</c:v>
                </c:pt>
                <c:pt idx="1759">
                  <c:v>516.22900000000004</c:v>
                </c:pt>
                <c:pt idx="1760">
                  <c:v>516.22900000000004</c:v>
                </c:pt>
                <c:pt idx="1761">
                  <c:v>516.22900000000004</c:v>
                </c:pt>
                <c:pt idx="1762">
                  <c:v>516.22900000000004</c:v>
                </c:pt>
                <c:pt idx="1763">
                  <c:v>516.22900000000004</c:v>
                </c:pt>
                <c:pt idx="1764">
                  <c:v>516.22900000000004</c:v>
                </c:pt>
                <c:pt idx="1765">
                  <c:v>254.083</c:v>
                </c:pt>
                <c:pt idx="1766">
                  <c:v>254.083</c:v>
                </c:pt>
                <c:pt idx="1767">
                  <c:v>254.083</c:v>
                </c:pt>
                <c:pt idx="1768">
                  <c:v>254.083</c:v>
                </c:pt>
                <c:pt idx="1769">
                  <c:v>254.083</c:v>
                </c:pt>
                <c:pt idx="1770">
                  <c:v>254.083</c:v>
                </c:pt>
                <c:pt idx="1771">
                  <c:v>254.083</c:v>
                </c:pt>
                <c:pt idx="1772">
                  <c:v>254.083</c:v>
                </c:pt>
                <c:pt idx="1773">
                  <c:v>254.083</c:v>
                </c:pt>
                <c:pt idx="1774">
                  <c:v>254.083</c:v>
                </c:pt>
                <c:pt idx="1775">
                  <c:v>254.083</c:v>
                </c:pt>
                <c:pt idx="1776">
                  <c:v>55.25</c:v>
                </c:pt>
                <c:pt idx="1777">
                  <c:v>55.25</c:v>
                </c:pt>
                <c:pt idx="1778">
                  <c:v>55.25</c:v>
                </c:pt>
                <c:pt idx="1779">
                  <c:v>55.25</c:v>
                </c:pt>
                <c:pt idx="1780">
                  <c:v>55.25</c:v>
                </c:pt>
                <c:pt idx="1781">
                  <c:v>55.25</c:v>
                </c:pt>
                <c:pt idx="1782">
                  <c:v>55.25</c:v>
                </c:pt>
                <c:pt idx="1783">
                  <c:v>55.25</c:v>
                </c:pt>
                <c:pt idx="1784">
                  <c:v>7.375</c:v>
                </c:pt>
                <c:pt idx="1785">
                  <c:v>38.110999999999997</c:v>
                </c:pt>
                <c:pt idx="1786">
                  <c:v>19.707999999999991</c:v>
                </c:pt>
                <c:pt idx="1787">
                  <c:v>19.707999999999991</c:v>
                </c:pt>
                <c:pt idx="1788">
                  <c:v>19.707999999999991</c:v>
                </c:pt>
                <c:pt idx="1789">
                  <c:v>19.707999999999991</c:v>
                </c:pt>
                <c:pt idx="1790">
                  <c:v>19.707999999999991</c:v>
                </c:pt>
                <c:pt idx="1791">
                  <c:v>19.707999999999991</c:v>
                </c:pt>
                <c:pt idx="1792">
                  <c:v>19.707999999999991</c:v>
                </c:pt>
                <c:pt idx="1793">
                  <c:v>19.707999999999991</c:v>
                </c:pt>
                <c:pt idx="1794">
                  <c:v>19.707999999999991</c:v>
                </c:pt>
                <c:pt idx="1795">
                  <c:v>19.707999999999991</c:v>
                </c:pt>
                <c:pt idx="1796">
                  <c:v>19.707999999999991</c:v>
                </c:pt>
                <c:pt idx="1797">
                  <c:v>19.707999999999991</c:v>
                </c:pt>
                <c:pt idx="1798">
                  <c:v>19.707999999999991</c:v>
                </c:pt>
                <c:pt idx="1799">
                  <c:v>19.707999999999991</c:v>
                </c:pt>
                <c:pt idx="1800">
                  <c:v>19.707999999999991</c:v>
                </c:pt>
                <c:pt idx="1801">
                  <c:v>19.707999999999991</c:v>
                </c:pt>
                <c:pt idx="1802">
                  <c:v>19.707999999999991</c:v>
                </c:pt>
                <c:pt idx="1803">
                  <c:v>19.707999999999991</c:v>
                </c:pt>
                <c:pt idx="1804">
                  <c:v>20.5</c:v>
                </c:pt>
                <c:pt idx="1805">
                  <c:v>20.5</c:v>
                </c:pt>
                <c:pt idx="1806">
                  <c:v>20.5</c:v>
                </c:pt>
                <c:pt idx="1807">
                  <c:v>20.5</c:v>
                </c:pt>
                <c:pt idx="1808">
                  <c:v>19.707999999999991</c:v>
                </c:pt>
                <c:pt idx="1809">
                  <c:v>20.5</c:v>
                </c:pt>
                <c:pt idx="1810">
                  <c:v>20.5</c:v>
                </c:pt>
                <c:pt idx="1811">
                  <c:v>29.375</c:v>
                </c:pt>
                <c:pt idx="1812">
                  <c:v>19.271000000000001</c:v>
                </c:pt>
                <c:pt idx="1813">
                  <c:v>19.271000000000001</c:v>
                </c:pt>
                <c:pt idx="1814">
                  <c:v>19.271000000000001</c:v>
                </c:pt>
                <c:pt idx="1815">
                  <c:v>19.271000000000001</c:v>
                </c:pt>
                <c:pt idx="1816">
                  <c:v>19.271000000000001</c:v>
                </c:pt>
                <c:pt idx="1817">
                  <c:v>19.271000000000001</c:v>
                </c:pt>
                <c:pt idx="1818">
                  <c:v>19.271000000000001</c:v>
                </c:pt>
                <c:pt idx="1819">
                  <c:v>19.271000000000001</c:v>
                </c:pt>
                <c:pt idx="1820">
                  <c:v>19.271000000000001</c:v>
                </c:pt>
                <c:pt idx="1821">
                  <c:v>40.917000000000002</c:v>
                </c:pt>
                <c:pt idx="1822">
                  <c:v>40.917000000000002</c:v>
                </c:pt>
                <c:pt idx="1823">
                  <c:v>40.917000000000002</c:v>
                </c:pt>
                <c:pt idx="1824">
                  <c:v>40.917000000000002</c:v>
                </c:pt>
                <c:pt idx="1825">
                  <c:v>40.917000000000002</c:v>
                </c:pt>
                <c:pt idx="1826">
                  <c:v>40.917000000000002</c:v>
                </c:pt>
                <c:pt idx="1827">
                  <c:v>40.917000000000002</c:v>
                </c:pt>
                <c:pt idx="1828">
                  <c:v>40.917000000000002</c:v>
                </c:pt>
                <c:pt idx="1829">
                  <c:v>40.917000000000002</c:v>
                </c:pt>
                <c:pt idx="1830">
                  <c:v>40.917000000000002</c:v>
                </c:pt>
                <c:pt idx="1831">
                  <c:v>40.917000000000002</c:v>
                </c:pt>
                <c:pt idx="1832">
                  <c:v>40.917000000000002</c:v>
                </c:pt>
                <c:pt idx="1833">
                  <c:v>40.917000000000002</c:v>
                </c:pt>
                <c:pt idx="1834">
                  <c:v>40.917000000000002</c:v>
                </c:pt>
                <c:pt idx="1835">
                  <c:v>40.917000000000002</c:v>
                </c:pt>
                <c:pt idx="1836">
                  <c:v>35.833000000000013</c:v>
                </c:pt>
                <c:pt idx="1837">
                  <c:v>35.833000000000013</c:v>
                </c:pt>
                <c:pt idx="1838">
                  <c:v>103.167</c:v>
                </c:pt>
                <c:pt idx="1839">
                  <c:v>16.707999999999991</c:v>
                </c:pt>
                <c:pt idx="1840">
                  <c:v>16.707999999999991</c:v>
                </c:pt>
                <c:pt idx="1841">
                  <c:v>16.707999999999991</c:v>
                </c:pt>
                <c:pt idx="1842">
                  <c:v>16.707999999999991</c:v>
                </c:pt>
                <c:pt idx="1843">
                  <c:v>16.707999999999991</c:v>
                </c:pt>
                <c:pt idx="1844">
                  <c:v>16.707999999999991</c:v>
                </c:pt>
                <c:pt idx="1845">
                  <c:v>16.707999999999991</c:v>
                </c:pt>
                <c:pt idx="1846">
                  <c:v>16.707999999999991</c:v>
                </c:pt>
                <c:pt idx="1847">
                  <c:v>16.707999999999991</c:v>
                </c:pt>
                <c:pt idx="1848">
                  <c:v>16.707999999999991</c:v>
                </c:pt>
                <c:pt idx="1849">
                  <c:v>16.707999999999991</c:v>
                </c:pt>
                <c:pt idx="1850">
                  <c:v>16.707999999999991</c:v>
                </c:pt>
                <c:pt idx="1851">
                  <c:v>16.707999999999991</c:v>
                </c:pt>
                <c:pt idx="1852">
                  <c:v>16.707999999999991</c:v>
                </c:pt>
                <c:pt idx="1853">
                  <c:v>40.917000000000002</c:v>
                </c:pt>
                <c:pt idx="1854">
                  <c:v>35.833000000000013</c:v>
                </c:pt>
                <c:pt idx="1855">
                  <c:v>35.833000000000013</c:v>
                </c:pt>
                <c:pt idx="1856">
                  <c:v>35.833000000000013</c:v>
                </c:pt>
                <c:pt idx="1857">
                  <c:v>35.833000000000013</c:v>
                </c:pt>
                <c:pt idx="1858">
                  <c:v>92.5</c:v>
                </c:pt>
                <c:pt idx="1859">
                  <c:v>92.5</c:v>
                </c:pt>
                <c:pt idx="1860">
                  <c:v>92.5</c:v>
                </c:pt>
                <c:pt idx="1861">
                  <c:v>92.5</c:v>
                </c:pt>
                <c:pt idx="1862">
                  <c:v>103.167</c:v>
                </c:pt>
                <c:pt idx="1863">
                  <c:v>103.167</c:v>
                </c:pt>
                <c:pt idx="1864">
                  <c:v>103.167</c:v>
                </c:pt>
                <c:pt idx="1865">
                  <c:v>40.917000000000002</c:v>
                </c:pt>
                <c:pt idx="1866">
                  <c:v>40.917000000000002</c:v>
                </c:pt>
                <c:pt idx="1867">
                  <c:v>40.917000000000002</c:v>
                </c:pt>
                <c:pt idx="1868">
                  <c:v>40.917000000000002</c:v>
                </c:pt>
                <c:pt idx="1869">
                  <c:v>40.917000000000002</c:v>
                </c:pt>
                <c:pt idx="1870">
                  <c:v>40.917000000000002</c:v>
                </c:pt>
                <c:pt idx="1871">
                  <c:v>40.917000000000002</c:v>
                </c:pt>
                <c:pt idx="1872">
                  <c:v>40.917000000000002</c:v>
                </c:pt>
                <c:pt idx="1873">
                  <c:v>40.917000000000002</c:v>
                </c:pt>
                <c:pt idx="1874">
                  <c:v>40.917000000000002</c:v>
                </c:pt>
                <c:pt idx="1875">
                  <c:v>40.917000000000002</c:v>
                </c:pt>
                <c:pt idx="1876">
                  <c:v>40.917000000000002</c:v>
                </c:pt>
                <c:pt idx="1877">
                  <c:v>40.917000000000002</c:v>
                </c:pt>
                <c:pt idx="1878">
                  <c:v>40.917000000000002</c:v>
                </c:pt>
                <c:pt idx="1879">
                  <c:v>40.917000000000002</c:v>
                </c:pt>
                <c:pt idx="1880">
                  <c:v>40.917000000000002</c:v>
                </c:pt>
                <c:pt idx="1881">
                  <c:v>35.833000000000013</c:v>
                </c:pt>
                <c:pt idx="1882">
                  <c:v>92.5</c:v>
                </c:pt>
                <c:pt idx="1883">
                  <c:v>92.5</c:v>
                </c:pt>
                <c:pt idx="1884">
                  <c:v>92.5</c:v>
                </c:pt>
                <c:pt idx="1885">
                  <c:v>92.5</c:v>
                </c:pt>
                <c:pt idx="1886">
                  <c:v>92.5</c:v>
                </c:pt>
                <c:pt idx="1887">
                  <c:v>92.5</c:v>
                </c:pt>
                <c:pt idx="1888">
                  <c:v>103.167</c:v>
                </c:pt>
                <c:pt idx="1889">
                  <c:v>103.167</c:v>
                </c:pt>
                <c:pt idx="1890">
                  <c:v>103.167</c:v>
                </c:pt>
                <c:pt idx="1891">
                  <c:v>103.167</c:v>
                </c:pt>
                <c:pt idx="1892">
                  <c:v>103.167</c:v>
                </c:pt>
                <c:pt idx="1893">
                  <c:v>89.792000000000002</c:v>
                </c:pt>
                <c:pt idx="1894">
                  <c:v>89.792000000000002</c:v>
                </c:pt>
                <c:pt idx="1895">
                  <c:v>35.833000000000013</c:v>
                </c:pt>
                <c:pt idx="1896">
                  <c:v>35.833000000000013</c:v>
                </c:pt>
                <c:pt idx="1897">
                  <c:v>35.833000000000013</c:v>
                </c:pt>
                <c:pt idx="1898">
                  <c:v>35.833000000000013</c:v>
                </c:pt>
                <c:pt idx="1899">
                  <c:v>35.833000000000013</c:v>
                </c:pt>
                <c:pt idx="1900">
                  <c:v>35.833000000000013</c:v>
                </c:pt>
                <c:pt idx="1901">
                  <c:v>35.833000000000013</c:v>
                </c:pt>
                <c:pt idx="1902">
                  <c:v>89.792000000000002</c:v>
                </c:pt>
                <c:pt idx="1903">
                  <c:v>89.792000000000002</c:v>
                </c:pt>
                <c:pt idx="1904">
                  <c:v>89.792000000000002</c:v>
                </c:pt>
                <c:pt idx="1905">
                  <c:v>89.792000000000002</c:v>
                </c:pt>
                <c:pt idx="1906">
                  <c:v>89.792000000000002</c:v>
                </c:pt>
                <c:pt idx="1907">
                  <c:v>16.707999999999991</c:v>
                </c:pt>
                <c:pt idx="1908">
                  <c:v>92.5</c:v>
                </c:pt>
                <c:pt idx="1909">
                  <c:v>92.5</c:v>
                </c:pt>
                <c:pt idx="1910">
                  <c:v>92.5</c:v>
                </c:pt>
                <c:pt idx="1911">
                  <c:v>92.5</c:v>
                </c:pt>
                <c:pt idx="1912">
                  <c:v>92.5</c:v>
                </c:pt>
                <c:pt idx="1913">
                  <c:v>92.5</c:v>
                </c:pt>
                <c:pt idx="1914">
                  <c:v>92.5</c:v>
                </c:pt>
                <c:pt idx="1915">
                  <c:v>92.5</c:v>
                </c:pt>
                <c:pt idx="1916">
                  <c:v>92.5</c:v>
                </c:pt>
                <c:pt idx="1917">
                  <c:v>92.5</c:v>
                </c:pt>
                <c:pt idx="1918">
                  <c:v>92.5</c:v>
                </c:pt>
                <c:pt idx="1919">
                  <c:v>92.5</c:v>
                </c:pt>
                <c:pt idx="1920">
                  <c:v>92.5</c:v>
                </c:pt>
                <c:pt idx="1921">
                  <c:v>92.5</c:v>
                </c:pt>
                <c:pt idx="1922">
                  <c:v>92.5</c:v>
                </c:pt>
                <c:pt idx="1923">
                  <c:v>92.5</c:v>
                </c:pt>
                <c:pt idx="1924">
                  <c:v>103.167</c:v>
                </c:pt>
                <c:pt idx="1925">
                  <c:v>103.167</c:v>
                </c:pt>
                <c:pt idx="1926">
                  <c:v>89.792000000000002</c:v>
                </c:pt>
                <c:pt idx="1927">
                  <c:v>89.792000000000002</c:v>
                </c:pt>
                <c:pt idx="1928">
                  <c:v>89.792000000000002</c:v>
                </c:pt>
                <c:pt idx="1929">
                  <c:v>89.792000000000002</c:v>
                </c:pt>
                <c:pt idx="1930">
                  <c:v>89.792000000000002</c:v>
                </c:pt>
                <c:pt idx="1931">
                  <c:v>89.792000000000002</c:v>
                </c:pt>
                <c:pt idx="1932">
                  <c:v>157.5</c:v>
                </c:pt>
                <c:pt idx="1933">
                  <c:v>157.5</c:v>
                </c:pt>
                <c:pt idx="1934">
                  <c:v>157.5</c:v>
                </c:pt>
                <c:pt idx="1935">
                  <c:v>157.5</c:v>
                </c:pt>
                <c:pt idx="1936">
                  <c:v>157.5</c:v>
                </c:pt>
                <c:pt idx="1937">
                  <c:v>157.5</c:v>
                </c:pt>
                <c:pt idx="1938">
                  <c:v>157.5</c:v>
                </c:pt>
                <c:pt idx="1939">
                  <c:v>157.5</c:v>
                </c:pt>
                <c:pt idx="1940">
                  <c:v>44.875</c:v>
                </c:pt>
                <c:pt idx="1941">
                  <c:v>44.875</c:v>
                </c:pt>
                <c:pt idx="1942">
                  <c:v>73.75</c:v>
                </c:pt>
                <c:pt idx="1943">
                  <c:v>103.167</c:v>
                </c:pt>
                <c:pt idx="1944">
                  <c:v>103.167</c:v>
                </c:pt>
                <c:pt idx="1945">
                  <c:v>103.167</c:v>
                </c:pt>
                <c:pt idx="1946">
                  <c:v>103.167</c:v>
                </c:pt>
                <c:pt idx="1947">
                  <c:v>103.167</c:v>
                </c:pt>
                <c:pt idx="1948">
                  <c:v>103.167</c:v>
                </c:pt>
                <c:pt idx="1949">
                  <c:v>103.167</c:v>
                </c:pt>
                <c:pt idx="1950">
                  <c:v>103.167</c:v>
                </c:pt>
                <c:pt idx="1951">
                  <c:v>89.792000000000002</c:v>
                </c:pt>
                <c:pt idx="1952">
                  <c:v>157.5</c:v>
                </c:pt>
                <c:pt idx="1953">
                  <c:v>157.5</c:v>
                </c:pt>
                <c:pt idx="1954">
                  <c:v>157.5</c:v>
                </c:pt>
                <c:pt idx="1955">
                  <c:v>157.5</c:v>
                </c:pt>
                <c:pt idx="1956">
                  <c:v>157.5</c:v>
                </c:pt>
                <c:pt idx="1957">
                  <c:v>157.5</c:v>
                </c:pt>
                <c:pt idx="1958">
                  <c:v>157.5</c:v>
                </c:pt>
                <c:pt idx="1959">
                  <c:v>157.5</c:v>
                </c:pt>
                <c:pt idx="1960">
                  <c:v>44.875</c:v>
                </c:pt>
                <c:pt idx="1961">
                  <c:v>44.875</c:v>
                </c:pt>
                <c:pt idx="1962">
                  <c:v>44.875</c:v>
                </c:pt>
                <c:pt idx="1963">
                  <c:v>44.875</c:v>
                </c:pt>
                <c:pt idx="1964">
                  <c:v>44.875</c:v>
                </c:pt>
                <c:pt idx="1965">
                  <c:v>44.875</c:v>
                </c:pt>
                <c:pt idx="1966">
                  <c:v>44.875</c:v>
                </c:pt>
                <c:pt idx="1967">
                  <c:v>44.875</c:v>
                </c:pt>
                <c:pt idx="1968">
                  <c:v>44.875</c:v>
                </c:pt>
                <c:pt idx="1969">
                  <c:v>21.292000000000002</c:v>
                </c:pt>
                <c:pt idx="1970">
                  <c:v>89.792000000000002</c:v>
                </c:pt>
                <c:pt idx="1971">
                  <c:v>89.792000000000002</c:v>
                </c:pt>
                <c:pt idx="1972">
                  <c:v>89.792000000000002</c:v>
                </c:pt>
                <c:pt idx="1973">
                  <c:v>89.792000000000002</c:v>
                </c:pt>
                <c:pt idx="1974">
                  <c:v>44.875</c:v>
                </c:pt>
                <c:pt idx="1975">
                  <c:v>44.875</c:v>
                </c:pt>
                <c:pt idx="1976">
                  <c:v>44.875</c:v>
                </c:pt>
                <c:pt idx="1977">
                  <c:v>44.875</c:v>
                </c:pt>
                <c:pt idx="1978">
                  <c:v>44.875</c:v>
                </c:pt>
                <c:pt idx="1979">
                  <c:v>44.875</c:v>
                </c:pt>
                <c:pt idx="1980">
                  <c:v>44.875</c:v>
                </c:pt>
                <c:pt idx="1981">
                  <c:v>44.875</c:v>
                </c:pt>
                <c:pt idx="1982">
                  <c:v>44.875</c:v>
                </c:pt>
                <c:pt idx="1983">
                  <c:v>44.875</c:v>
                </c:pt>
                <c:pt idx="1984">
                  <c:v>44.875</c:v>
                </c:pt>
                <c:pt idx="1985">
                  <c:v>44.875</c:v>
                </c:pt>
                <c:pt idx="1986">
                  <c:v>44.875</c:v>
                </c:pt>
                <c:pt idx="1987">
                  <c:v>21.292000000000002</c:v>
                </c:pt>
                <c:pt idx="1988">
                  <c:v>21.292000000000002</c:v>
                </c:pt>
                <c:pt idx="1989">
                  <c:v>7.375</c:v>
                </c:pt>
                <c:pt idx="1990">
                  <c:v>11.458</c:v>
                </c:pt>
                <c:pt idx="1991">
                  <c:v>157.5</c:v>
                </c:pt>
                <c:pt idx="1992">
                  <c:v>157.5</c:v>
                </c:pt>
                <c:pt idx="1993">
                  <c:v>157.5</c:v>
                </c:pt>
                <c:pt idx="1994">
                  <c:v>157.5</c:v>
                </c:pt>
                <c:pt idx="1995">
                  <c:v>157.5</c:v>
                </c:pt>
                <c:pt idx="1996">
                  <c:v>157.5</c:v>
                </c:pt>
                <c:pt idx="1997">
                  <c:v>157.5</c:v>
                </c:pt>
                <c:pt idx="1998">
                  <c:v>157.5</c:v>
                </c:pt>
                <c:pt idx="1999">
                  <c:v>157.5</c:v>
                </c:pt>
                <c:pt idx="2000">
                  <c:v>157.5</c:v>
                </c:pt>
                <c:pt idx="2001">
                  <c:v>157.5</c:v>
                </c:pt>
                <c:pt idx="2002">
                  <c:v>21.292000000000002</c:v>
                </c:pt>
                <c:pt idx="2003">
                  <c:v>21.292000000000002</c:v>
                </c:pt>
                <c:pt idx="2004">
                  <c:v>21.292000000000002</c:v>
                </c:pt>
                <c:pt idx="2005">
                  <c:v>21.292000000000002</c:v>
                </c:pt>
                <c:pt idx="2006">
                  <c:v>21.292000000000002</c:v>
                </c:pt>
                <c:pt idx="2007">
                  <c:v>21.292000000000002</c:v>
                </c:pt>
                <c:pt idx="2008">
                  <c:v>21.292000000000002</c:v>
                </c:pt>
                <c:pt idx="2009">
                  <c:v>21.292000000000002</c:v>
                </c:pt>
                <c:pt idx="2010">
                  <c:v>21.292000000000002</c:v>
                </c:pt>
                <c:pt idx="2011">
                  <c:v>21.292000000000002</c:v>
                </c:pt>
                <c:pt idx="2012">
                  <c:v>21.292000000000002</c:v>
                </c:pt>
                <c:pt idx="2013">
                  <c:v>21.292000000000002</c:v>
                </c:pt>
                <c:pt idx="2014">
                  <c:v>21.292000000000002</c:v>
                </c:pt>
                <c:pt idx="2015">
                  <c:v>11.458</c:v>
                </c:pt>
                <c:pt idx="2016">
                  <c:v>11.458</c:v>
                </c:pt>
                <c:pt idx="2017">
                  <c:v>11.458</c:v>
                </c:pt>
                <c:pt idx="2018">
                  <c:v>11.458</c:v>
                </c:pt>
                <c:pt idx="2019">
                  <c:v>11.458</c:v>
                </c:pt>
                <c:pt idx="2020">
                  <c:v>11.458</c:v>
                </c:pt>
                <c:pt idx="2021">
                  <c:v>73.75</c:v>
                </c:pt>
                <c:pt idx="2022">
                  <c:v>44.875</c:v>
                </c:pt>
                <c:pt idx="2023">
                  <c:v>44.875</c:v>
                </c:pt>
                <c:pt idx="2024">
                  <c:v>44.875</c:v>
                </c:pt>
                <c:pt idx="2025">
                  <c:v>44.875</c:v>
                </c:pt>
                <c:pt idx="2026">
                  <c:v>44.875</c:v>
                </c:pt>
                <c:pt idx="2027">
                  <c:v>44.875</c:v>
                </c:pt>
                <c:pt idx="2028">
                  <c:v>44.875</c:v>
                </c:pt>
                <c:pt idx="2029">
                  <c:v>44.875</c:v>
                </c:pt>
                <c:pt idx="2030">
                  <c:v>44.875</c:v>
                </c:pt>
                <c:pt idx="2031">
                  <c:v>44.875</c:v>
                </c:pt>
                <c:pt idx="2032">
                  <c:v>44.875</c:v>
                </c:pt>
                <c:pt idx="2033">
                  <c:v>44.875</c:v>
                </c:pt>
                <c:pt idx="2034">
                  <c:v>44.875</c:v>
                </c:pt>
                <c:pt idx="2035">
                  <c:v>21.292000000000002</c:v>
                </c:pt>
                <c:pt idx="2036">
                  <c:v>11.458</c:v>
                </c:pt>
                <c:pt idx="2037">
                  <c:v>11.458</c:v>
                </c:pt>
                <c:pt idx="2038">
                  <c:v>11.458</c:v>
                </c:pt>
                <c:pt idx="2039">
                  <c:v>11.458</c:v>
                </c:pt>
                <c:pt idx="2040">
                  <c:v>11.458</c:v>
                </c:pt>
                <c:pt idx="2041">
                  <c:v>11.458</c:v>
                </c:pt>
                <c:pt idx="2042">
                  <c:v>11.458</c:v>
                </c:pt>
                <c:pt idx="2043">
                  <c:v>22.323</c:v>
                </c:pt>
                <c:pt idx="2044">
                  <c:v>22.323</c:v>
                </c:pt>
                <c:pt idx="2045">
                  <c:v>22.323</c:v>
                </c:pt>
                <c:pt idx="2046">
                  <c:v>73.75</c:v>
                </c:pt>
                <c:pt idx="2047">
                  <c:v>21.292000000000002</c:v>
                </c:pt>
                <c:pt idx="2048">
                  <c:v>21.292000000000002</c:v>
                </c:pt>
                <c:pt idx="2049">
                  <c:v>21.292000000000002</c:v>
                </c:pt>
                <c:pt idx="2050">
                  <c:v>21.292000000000002</c:v>
                </c:pt>
                <c:pt idx="2051">
                  <c:v>21.292000000000002</c:v>
                </c:pt>
                <c:pt idx="2052">
                  <c:v>21.292000000000002</c:v>
                </c:pt>
                <c:pt idx="2053">
                  <c:v>21.292000000000002</c:v>
                </c:pt>
                <c:pt idx="2054">
                  <c:v>22.323</c:v>
                </c:pt>
                <c:pt idx="2055">
                  <c:v>22.323</c:v>
                </c:pt>
                <c:pt idx="2056">
                  <c:v>22.323</c:v>
                </c:pt>
                <c:pt idx="2057">
                  <c:v>22.323</c:v>
                </c:pt>
                <c:pt idx="2058">
                  <c:v>22.323</c:v>
                </c:pt>
                <c:pt idx="2059">
                  <c:v>22.323</c:v>
                </c:pt>
                <c:pt idx="2060">
                  <c:v>73.75</c:v>
                </c:pt>
                <c:pt idx="2061">
                  <c:v>73.75</c:v>
                </c:pt>
                <c:pt idx="2062">
                  <c:v>73.75</c:v>
                </c:pt>
                <c:pt idx="2063">
                  <c:v>73.75</c:v>
                </c:pt>
                <c:pt idx="2064">
                  <c:v>73.75</c:v>
                </c:pt>
                <c:pt idx="2065">
                  <c:v>73.75</c:v>
                </c:pt>
                <c:pt idx="2066">
                  <c:v>12.167</c:v>
                </c:pt>
                <c:pt idx="2067">
                  <c:v>7.375</c:v>
                </c:pt>
                <c:pt idx="2068">
                  <c:v>7.375</c:v>
                </c:pt>
                <c:pt idx="2069">
                  <c:v>7.375</c:v>
                </c:pt>
                <c:pt idx="2070">
                  <c:v>7.375</c:v>
                </c:pt>
                <c:pt idx="2071">
                  <c:v>7.375</c:v>
                </c:pt>
                <c:pt idx="2072">
                  <c:v>7.375</c:v>
                </c:pt>
                <c:pt idx="2073">
                  <c:v>7.375</c:v>
                </c:pt>
                <c:pt idx="2074">
                  <c:v>7.375</c:v>
                </c:pt>
                <c:pt idx="2075">
                  <c:v>7.375</c:v>
                </c:pt>
                <c:pt idx="2076">
                  <c:v>7.375</c:v>
                </c:pt>
                <c:pt idx="2077">
                  <c:v>7.375</c:v>
                </c:pt>
                <c:pt idx="2078">
                  <c:v>7.375</c:v>
                </c:pt>
                <c:pt idx="2079">
                  <c:v>7.375</c:v>
                </c:pt>
                <c:pt idx="2080">
                  <c:v>7.375</c:v>
                </c:pt>
                <c:pt idx="2081">
                  <c:v>20.5</c:v>
                </c:pt>
                <c:pt idx="2082">
                  <c:v>20.5</c:v>
                </c:pt>
                <c:pt idx="2083">
                  <c:v>20.5</c:v>
                </c:pt>
                <c:pt idx="2084">
                  <c:v>20.5</c:v>
                </c:pt>
                <c:pt idx="2085">
                  <c:v>20.5</c:v>
                </c:pt>
                <c:pt idx="2086">
                  <c:v>20.5</c:v>
                </c:pt>
                <c:pt idx="2087">
                  <c:v>20.5</c:v>
                </c:pt>
                <c:pt idx="2088">
                  <c:v>20.5</c:v>
                </c:pt>
                <c:pt idx="2089">
                  <c:v>78.917000000000087</c:v>
                </c:pt>
                <c:pt idx="2090">
                  <c:v>78.917000000000087</c:v>
                </c:pt>
                <c:pt idx="2091">
                  <c:v>78.917000000000087</c:v>
                </c:pt>
                <c:pt idx="2092">
                  <c:v>78.917000000000087</c:v>
                </c:pt>
                <c:pt idx="2093">
                  <c:v>78.917000000000087</c:v>
                </c:pt>
                <c:pt idx="2094">
                  <c:v>78.917000000000087</c:v>
                </c:pt>
                <c:pt idx="2095">
                  <c:v>78.917000000000087</c:v>
                </c:pt>
                <c:pt idx="2096">
                  <c:v>78.917000000000087</c:v>
                </c:pt>
                <c:pt idx="2097">
                  <c:v>29.375</c:v>
                </c:pt>
                <c:pt idx="2098">
                  <c:v>29.375</c:v>
                </c:pt>
                <c:pt idx="2099">
                  <c:v>11.458</c:v>
                </c:pt>
                <c:pt idx="2100">
                  <c:v>11.458</c:v>
                </c:pt>
                <c:pt idx="2101">
                  <c:v>11.458</c:v>
                </c:pt>
                <c:pt idx="2102">
                  <c:v>11.458</c:v>
                </c:pt>
                <c:pt idx="2103">
                  <c:v>11.458</c:v>
                </c:pt>
                <c:pt idx="2104">
                  <c:v>11.458</c:v>
                </c:pt>
                <c:pt idx="2105">
                  <c:v>11.458</c:v>
                </c:pt>
                <c:pt idx="2106">
                  <c:v>11.458</c:v>
                </c:pt>
                <c:pt idx="2107">
                  <c:v>11.458</c:v>
                </c:pt>
                <c:pt idx="2108">
                  <c:v>11.458</c:v>
                </c:pt>
                <c:pt idx="2109">
                  <c:v>11.458</c:v>
                </c:pt>
                <c:pt idx="2110">
                  <c:v>11.458</c:v>
                </c:pt>
                <c:pt idx="2111">
                  <c:v>11.458</c:v>
                </c:pt>
                <c:pt idx="2112">
                  <c:v>11.458</c:v>
                </c:pt>
                <c:pt idx="2113">
                  <c:v>11.458</c:v>
                </c:pt>
                <c:pt idx="2114">
                  <c:v>11.458</c:v>
                </c:pt>
                <c:pt idx="2115">
                  <c:v>11.458</c:v>
                </c:pt>
                <c:pt idx="2116">
                  <c:v>22.323</c:v>
                </c:pt>
                <c:pt idx="2117">
                  <c:v>22.323</c:v>
                </c:pt>
                <c:pt idx="2118">
                  <c:v>73.75</c:v>
                </c:pt>
                <c:pt idx="2119">
                  <c:v>73.75</c:v>
                </c:pt>
                <c:pt idx="2120">
                  <c:v>73.75</c:v>
                </c:pt>
                <c:pt idx="2121">
                  <c:v>73.75</c:v>
                </c:pt>
                <c:pt idx="2122">
                  <c:v>73.75</c:v>
                </c:pt>
                <c:pt idx="2123">
                  <c:v>73.75</c:v>
                </c:pt>
                <c:pt idx="2124">
                  <c:v>73.75</c:v>
                </c:pt>
                <c:pt idx="2125">
                  <c:v>73.75</c:v>
                </c:pt>
                <c:pt idx="2126">
                  <c:v>73.75</c:v>
                </c:pt>
                <c:pt idx="2127">
                  <c:v>110.125</c:v>
                </c:pt>
                <c:pt idx="2128">
                  <c:v>110.125</c:v>
                </c:pt>
                <c:pt idx="2129">
                  <c:v>132.375</c:v>
                </c:pt>
                <c:pt idx="2130">
                  <c:v>126.667</c:v>
                </c:pt>
                <c:pt idx="2131">
                  <c:v>126.667</c:v>
                </c:pt>
                <c:pt idx="2132">
                  <c:v>126.667</c:v>
                </c:pt>
                <c:pt idx="2133">
                  <c:v>126.667</c:v>
                </c:pt>
                <c:pt idx="2134">
                  <c:v>11.458</c:v>
                </c:pt>
                <c:pt idx="2135">
                  <c:v>22.323</c:v>
                </c:pt>
                <c:pt idx="2136">
                  <c:v>22.323</c:v>
                </c:pt>
                <c:pt idx="2137">
                  <c:v>22.323</c:v>
                </c:pt>
                <c:pt idx="2138">
                  <c:v>22.323</c:v>
                </c:pt>
                <c:pt idx="2139">
                  <c:v>22.323</c:v>
                </c:pt>
                <c:pt idx="2140">
                  <c:v>22.323</c:v>
                </c:pt>
                <c:pt idx="2141">
                  <c:v>22.323</c:v>
                </c:pt>
                <c:pt idx="2142">
                  <c:v>110.125</c:v>
                </c:pt>
                <c:pt idx="2143">
                  <c:v>110.125</c:v>
                </c:pt>
                <c:pt idx="2144">
                  <c:v>110.125</c:v>
                </c:pt>
                <c:pt idx="2145">
                  <c:v>110.125</c:v>
                </c:pt>
                <c:pt idx="2146">
                  <c:v>110.125</c:v>
                </c:pt>
                <c:pt idx="2147">
                  <c:v>110.125</c:v>
                </c:pt>
                <c:pt idx="2148">
                  <c:v>110.125</c:v>
                </c:pt>
                <c:pt idx="2149">
                  <c:v>132.375</c:v>
                </c:pt>
                <c:pt idx="2150">
                  <c:v>24.875</c:v>
                </c:pt>
                <c:pt idx="2151">
                  <c:v>11.458</c:v>
                </c:pt>
                <c:pt idx="2152">
                  <c:v>11.458</c:v>
                </c:pt>
                <c:pt idx="2153">
                  <c:v>73.75</c:v>
                </c:pt>
                <c:pt idx="2154">
                  <c:v>73.75</c:v>
                </c:pt>
                <c:pt idx="2155">
                  <c:v>73.75</c:v>
                </c:pt>
                <c:pt idx="2156">
                  <c:v>73.75</c:v>
                </c:pt>
                <c:pt idx="2157">
                  <c:v>73.75</c:v>
                </c:pt>
                <c:pt idx="2158">
                  <c:v>73.75</c:v>
                </c:pt>
                <c:pt idx="2159">
                  <c:v>73.75</c:v>
                </c:pt>
                <c:pt idx="2160">
                  <c:v>73.75</c:v>
                </c:pt>
                <c:pt idx="2161">
                  <c:v>73.75</c:v>
                </c:pt>
                <c:pt idx="2162">
                  <c:v>73.75</c:v>
                </c:pt>
                <c:pt idx="2163">
                  <c:v>73.75</c:v>
                </c:pt>
                <c:pt idx="2164">
                  <c:v>73.75</c:v>
                </c:pt>
                <c:pt idx="2165">
                  <c:v>73.75</c:v>
                </c:pt>
                <c:pt idx="2166">
                  <c:v>73.75</c:v>
                </c:pt>
                <c:pt idx="2167">
                  <c:v>73.75</c:v>
                </c:pt>
                <c:pt idx="2168">
                  <c:v>73.75</c:v>
                </c:pt>
                <c:pt idx="2169">
                  <c:v>73.75</c:v>
                </c:pt>
                <c:pt idx="2170">
                  <c:v>73.75</c:v>
                </c:pt>
                <c:pt idx="2171">
                  <c:v>73.75</c:v>
                </c:pt>
                <c:pt idx="2172">
                  <c:v>73.75</c:v>
                </c:pt>
                <c:pt idx="2173">
                  <c:v>73.75</c:v>
                </c:pt>
                <c:pt idx="2174">
                  <c:v>110.125</c:v>
                </c:pt>
                <c:pt idx="2175">
                  <c:v>126.667</c:v>
                </c:pt>
                <c:pt idx="2176">
                  <c:v>126.667</c:v>
                </c:pt>
                <c:pt idx="2177">
                  <c:v>126.667</c:v>
                </c:pt>
                <c:pt idx="2178">
                  <c:v>126.667</c:v>
                </c:pt>
                <c:pt idx="2179">
                  <c:v>184.417</c:v>
                </c:pt>
                <c:pt idx="2180">
                  <c:v>184.417</c:v>
                </c:pt>
                <c:pt idx="2181">
                  <c:v>184.417</c:v>
                </c:pt>
                <c:pt idx="2182">
                  <c:v>184.417</c:v>
                </c:pt>
                <c:pt idx="2183">
                  <c:v>184.417</c:v>
                </c:pt>
                <c:pt idx="2184">
                  <c:v>132.375</c:v>
                </c:pt>
                <c:pt idx="2185">
                  <c:v>110.125</c:v>
                </c:pt>
                <c:pt idx="2186">
                  <c:v>110.125</c:v>
                </c:pt>
                <c:pt idx="2187">
                  <c:v>110.125</c:v>
                </c:pt>
                <c:pt idx="2188">
                  <c:v>110.125</c:v>
                </c:pt>
                <c:pt idx="2189">
                  <c:v>110.125</c:v>
                </c:pt>
                <c:pt idx="2190">
                  <c:v>110.125</c:v>
                </c:pt>
                <c:pt idx="2191">
                  <c:v>110.125</c:v>
                </c:pt>
                <c:pt idx="2192">
                  <c:v>110.125</c:v>
                </c:pt>
                <c:pt idx="2193">
                  <c:v>110.125</c:v>
                </c:pt>
                <c:pt idx="2194">
                  <c:v>184.417</c:v>
                </c:pt>
                <c:pt idx="2195">
                  <c:v>184.417</c:v>
                </c:pt>
                <c:pt idx="2196">
                  <c:v>184.417</c:v>
                </c:pt>
                <c:pt idx="2197">
                  <c:v>184.417</c:v>
                </c:pt>
                <c:pt idx="2198">
                  <c:v>184.417</c:v>
                </c:pt>
                <c:pt idx="2199">
                  <c:v>132.375</c:v>
                </c:pt>
                <c:pt idx="2200">
                  <c:v>132.375</c:v>
                </c:pt>
                <c:pt idx="2201">
                  <c:v>132.375</c:v>
                </c:pt>
                <c:pt idx="2202">
                  <c:v>132.375</c:v>
                </c:pt>
                <c:pt idx="2203">
                  <c:v>132.375</c:v>
                </c:pt>
                <c:pt idx="2204">
                  <c:v>132.375</c:v>
                </c:pt>
                <c:pt idx="2205">
                  <c:v>132.375</c:v>
                </c:pt>
                <c:pt idx="2206">
                  <c:v>132.375</c:v>
                </c:pt>
                <c:pt idx="2207">
                  <c:v>132.375</c:v>
                </c:pt>
                <c:pt idx="2208">
                  <c:v>132.375</c:v>
                </c:pt>
                <c:pt idx="2209">
                  <c:v>132.375</c:v>
                </c:pt>
                <c:pt idx="2210">
                  <c:v>132.375</c:v>
                </c:pt>
                <c:pt idx="2211">
                  <c:v>132.375</c:v>
                </c:pt>
                <c:pt idx="2212">
                  <c:v>132.375</c:v>
                </c:pt>
                <c:pt idx="2213">
                  <c:v>132.375</c:v>
                </c:pt>
                <c:pt idx="2214">
                  <c:v>132.375</c:v>
                </c:pt>
                <c:pt idx="2215">
                  <c:v>184.417</c:v>
                </c:pt>
                <c:pt idx="2216">
                  <c:v>184.417</c:v>
                </c:pt>
                <c:pt idx="2217">
                  <c:v>184.417</c:v>
                </c:pt>
                <c:pt idx="2218">
                  <c:v>61.5</c:v>
                </c:pt>
                <c:pt idx="2219">
                  <c:v>61.5</c:v>
                </c:pt>
                <c:pt idx="2220">
                  <c:v>61.5</c:v>
                </c:pt>
                <c:pt idx="2221">
                  <c:v>61.5</c:v>
                </c:pt>
                <c:pt idx="2222">
                  <c:v>61.5</c:v>
                </c:pt>
                <c:pt idx="2223">
                  <c:v>24.875</c:v>
                </c:pt>
                <c:pt idx="2224">
                  <c:v>24.875</c:v>
                </c:pt>
                <c:pt idx="2225">
                  <c:v>126.667</c:v>
                </c:pt>
                <c:pt idx="2226">
                  <c:v>126.667</c:v>
                </c:pt>
                <c:pt idx="2227">
                  <c:v>126.667</c:v>
                </c:pt>
                <c:pt idx="2228">
                  <c:v>126.667</c:v>
                </c:pt>
                <c:pt idx="2229">
                  <c:v>126.667</c:v>
                </c:pt>
                <c:pt idx="2230">
                  <c:v>126.667</c:v>
                </c:pt>
                <c:pt idx="2231">
                  <c:v>126.667</c:v>
                </c:pt>
                <c:pt idx="2232">
                  <c:v>126.667</c:v>
                </c:pt>
                <c:pt idx="2233">
                  <c:v>126.667</c:v>
                </c:pt>
                <c:pt idx="2234">
                  <c:v>126.667</c:v>
                </c:pt>
                <c:pt idx="2235">
                  <c:v>126.667</c:v>
                </c:pt>
                <c:pt idx="2236">
                  <c:v>126.667</c:v>
                </c:pt>
                <c:pt idx="2237">
                  <c:v>126.667</c:v>
                </c:pt>
                <c:pt idx="2238">
                  <c:v>126.667</c:v>
                </c:pt>
                <c:pt idx="2239">
                  <c:v>126.667</c:v>
                </c:pt>
                <c:pt idx="2240">
                  <c:v>61.5</c:v>
                </c:pt>
                <c:pt idx="2241">
                  <c:v>61.5</c:v>
                </c:pt>
                <c:pt idx="2242">
                  <c:v>61.5</c:v>
                </c:pt>
                <c:pt idx="2243">
                  <c:v>61.5</c:v>
                </c:pt>
                <c:pt idx="2244">
                  <c:v>61.5</c:v>
                </c:pt>
                <c:pt idx="2245">
                  <c:v>61.5</c:v>
                </c:pt>
                <c:pt idx="2246">
                  <c:v>61.5</c:v>
                </c:pt>
                <c:pt idx="2247">
                  <c:v>24.875</c:v>
                </c:pt>
                <c:pt idx="2248">
                  <c:v>24.875</c:v>
                </c:pt>
                <c:pt idx="2249">
                  <c:v>24.875</c:v>
                </c:pt>
                <c:pt idx="2250">
                  <c:v>24.875</c:v>
                </c:pt>
                <c:pt idx="2251">
                  <c:v>24.875</c:v>
                </c:pt>
                <c:pt idx="2252">
                  <c:v>24.875</c:v>
                </c:pt>
                <c:pt idx="2253">
                  <c:v>24.875</c:v>
                </c:pt>
                <c:pt idx="2254">
                  <c:v>24.875</c:v>
                </c:pt>
                <c:pt idx="2255">
                  <c:v>24.875</c:v>
                </c:pt>
                <c:pt idx="2256">
                  <c:v>24.875</c:v>
                </c:pt>
                <c:pt idx="2257">
                  <c:v>24.875</c:v>
                </c:pt>
                <c:pt idx="2258">
                  <c:v>24.875</c:v>
                </c:pt>
                <c:pt idx="2259">
                  <c:v>12.833</c:v>
                </c:pt>
                <c:pt idx="2260">
                  <c:v>12.833</c:v>
                </c:pt>
                <c:pt idx="2261">
                  <c:v>61.5</c:v>
                </c:pt>
                <c:pt idx="2262">
                  <c:v>184.417</c:v>
                </c:pt>
                <c:pt idx="2263">
                  <c:v>184.417</c:v>
                </c:pt>
                <c:pt idx="2264">
                  <c:v>184.417</c:v>
                </c:pt>
                <c:pt idx="2265">
                  <c:v>184.417</c:v>
                </c:pt>
                <c:pt idx="2266">
                  <c:v>184.417</c:v>
                </c:pt>
                <c:pt idx="2267">
                  <c:v>184.417</c:v>
                </c:pt>
                <c:pt idx="2268">
                  <c:v>184.417</c:v>
                </c:pt>
                <c:pt idx="2269">
                  <c:v>184.417</c:v>
                </c:pt>
                <c:pt idx="2270">
                  <c:v>184.417</c:v>
                </c:pt>
                <c:pt idx="2271">
                  <c:v>184.417</c:v>
                </c:pt>
                <c:pt idx="2272">
                  <c:v>24.875</c:v>
                </c:pt>
                <c:pt idx="2273">
                  <c:v>12.833</c:v>
                </c:pt>
                <c:pt idx="2274">
                  <c:v>12.833</c:v>
                </c:pt>
                <c:pt idx="2275">
                  <c:v>12.833</c:v>
                </c:pt>
                <c:pt idx="2276">
                  <c:v>12.833</c:v>
                </c:pt>
                <c:pt idx="2277">
                  <c:v>61.5</c:v>
                </c:pt>
                <c:pt idx="2278">
                  <c:v>61.5</c:v>
                </c:pt>
                <c:pt idx="2279">
                  <c:v>61.5</c:v>
                </c:pt>
                <c:pt idx="2280">
                  <c:v>61.5</c:v>
                </c:pt>
                <c:pt idx="2281">
                  <c:v>61.5</c:v>
                </c:pt>
                <c:pt idx="2282">
                  <c:v>61.5</c:v>
                </c:pt>
                <c:pt idx="2283">
                  <c:v>61.5</c:v>
                </c:pt>
                <c:pt idx="2284">
                  <c:v>24.875</c:v>
                </c:pt>
                <c:pt idx="2285">
                  <c:v>12.833</c:v>
                </c:pt>
                <c:pt idx="2286">
                  <c:v>12.833</c:v>
                </c:pt>
                <c:pt idx="2287">
                  <c:v>12.833</c:v>
                </c:pt>
                <c:pt idx="2288">
                  <c:v>12.833</c:v>
                </c:pt>
                <c:pt idx="2289">
                  <c:v>12.833</c:v>
                </c:pt>
                <c:pt idx="2290">
                  <c:v>12.833</c:v>
                </c:pt>
                <c:pt idx="2291">
                  <c:v>12.833</c:v>
                </c:pt>
                <c:pt idx="2292">
                  <c:v>12.833</c:v>
                </c:pt>
                <c:pt idx="2293">
                  <c:v>12.833</c:v>
                </c:pt>
                <c:pt idx="2294">
                  <c:v>12.833</c:v>
                </c:pt>
                <c:pt idx="2295">
                  <c:v>12.833</c:v>
                </c:pt>
                <c:pt idx="2296">
                  <c:v>12.833</c:v>
                </c:pt>
                <c:pt idx="2297">
                  <c:v>59</c:v>
                </c:pt>
                <c:pt idx="2298">
                  <c:v>59</c:v>
                </c:pt>
                <c:pt idx="2299">
                  <c:v>59</c:v>
                </c:pt>
                <c:pt idx="2300">
                  <c:v>59</c:v>
                </c:pt>
                <c:pt idx="2301">
                  <c:v>59</c:v>
                </c:pt>
                <c:pt idx="2302">
                  <c:v>59</c:v>
                </c:pt>
                <c:pt idx="2303">
                  <c:v>24.875</c:v>
                </c:pt>
                <c:pt idx="2304">
                  <c:v>24.875</c:v>
                </c:pt>
                <c:pt idx="2305">
                  <c:v>24.875</c:v>
                </c:pt>
                <c:pt idx="2306">
                  <c:v>24.875</c:v>
                </c:pt>
                <c:pt idx="2307">
                  <c:v>24.875</c:v>
                </c:pt>
                <c:pt idx="2308">
                  <c:v>24.875</c:v>
                </c:pt>
                <c:pt idx="2309">
                  <c:v>24.875</c:v>
                </c:pt>
                <c:pt idx="2310">
                  <c:v>24.875</c:v>
                </c:pt>
                <c:pt idx="2311">
                  <c:v>24.875</c:v>
                </c:pt>
                <c:pt idx="2312">
                  <c:v>24.875</c:v>
                </c:pt>
                <c:pt idx="2313">
                  <c:v>24.875</c:v>
                </c:pt>
                <c:pt idx="2314">
                  <c:v>24.875</c:v>
                </c:pt>
                <c:pt idx="2315">
                  <c:v>24.875</c:v>
                </c:pt>
                <c:pt idx="2316">
                  <c:v>24.875</c:v>
                </c:pt>
                <c:pt idx="2317">
                  <c:v>105.333</c:v>
                </c:pt>
                <c:pt idx="2318">
                  <c:v>105.333</c:v>
                </c:pt>
                <c:pt idx="2319">
                  <c:v>105.333</c:v>
                </c:pt>
                <c:pt idx="2320">
                  <c:v>105.333</c:v>
                </c:pt>
                <c:pt idx="2321">
                  <c:v>105.333</c:v>
                </c:pt>
                <c:pt idx="2322">
                  <c:v>105.333</c:v>
                </c:pt>
                <c:pt idx="2323">
                  <c:v>105.333</c:v>
                </c:pt>
                <c:pt idx="2324">
                  <c:v>105.333</c:v>
                </c:pt>
                <c:pt idx="2325">
                  <c:v>105.333</c:v>
                </c:pt>
                <c:pt idx="2326">
                  <c:v>105.333</c:v>
                </c:pt>
                <c:pt idx="2327">
                  <c:v>105.333</c:v>
                </c:pt>
                <c:pt idx="2328">
                  <c:v>105.333</c:v>
                </c:pt>
                <c:pt idx="2329">
                  <c:v>105.333</c:v>
                </c:pt>
                <c:pt idx="2330">
                  <c:v>105.333</c:v>
                </c:pt>
                <c:pt idx="2331">
                  <c:v>24.875</c:v>
                </c:pt>
                <c:pt idx="2332">
                  <c:v>24.875</c:v>
                </c:pt>
                <c:pt idx="2333">
                  <c:v>24.875</c:v>
                </c:pt>
                <c:pt idx="2334">
                  <c:v>24.875</c:v>
                </c:pt>
                <c:pt idx="2335">
                  <c:v>105.333</c:v>
                </c:pt>
                <c:pt idx="2336">
                  <c:v>12.833</c:v>
                </c:pt>
                <c:pt idx="2337">
                  <c:v>59</c:v>
                </c:pt>
                <c:pt idx="2338">
                  <c:v>59</c:v>
                </c:pt>
                <c:pt idx="2339">
                  <c:v>59</c:v>
                </c:pt>
                <c:pt idx="2340">
                  <c:v>59</c:v>
                </c:pt>
                <c:pt idx="2341">
                  <c:v>59</c:v>
                </c:pt>
                <c:pt idx="2342">
                  <c:v>59</c:v>
                </c:pt>
                <c:pt idx="2343">
                  <c:v>59</c:v>
                </c:pt>
                <c:pt idx="2344">
                  <c:v>59</c:v>
                </c:pt>
                <c:pt idx="2345">
                  <c:v>59</c:v>
                </c:pt>
                <c:pt idx="2346">
                  <c:v>166.167</c:v>
                </c:pt>
                <c:pt idx="2347">
                  <c:v>105.333</c:v>
                </c:pt>
                <c:pt idx="2348">
                  <c:v>12.833</c:v>
                </c:pt>
                <c:pt idx="2349">
                  <c:v>12.833</c:v>
                </c:pt>
                <c:pt idx="2350">
                  <c:v>12.833</c:v>
                </c:pt>
                <c:pt idx="2351">
                  <c:v>12.833</c:v>
                </c:pt>
                <c:pt idx="2352">
                  <c:v>12.833</c:v>
                </c:pt>
                <c:pt idx="2353">
                  <c:v>12.833</c:v>
                </c:pt>
                <c:pt idx="2354">
                  <c:v>12.833</c:v>
                </c:pt>
                <c:pt idx="2355">
                  <c:v>12.833</c:v>
                </c:pt>
                <c:pt idx="2356">
                  <c:v>12.833</c:v>
                </c:pt>
                <c:pt idx="2357">
                  <c:v>12.833</c:v>
                </c:pt>
                <c:pt idx="2358">
                  <c:v>12.833</c:v>
                </c:pt>
                <c:pt idx="2359">
                  <c:v>12.833</c:v>
                </c:pt>
                <c:pt idx="2360">
                  <c:v>12.833</c:v>
                </c:pt>
                <c:pt idx="2361">
                  <c:v>12.833</c:v>
                </c:pt>
                <c:pt idx="2362">
                  <c:v>12.833</c:v>
                </c:pt>
                <c:pt idx="2363">
                  <c:v>12.833</c:v>
                </c:pt>
                <c:pt idx="2364">
                  <c:v>12.833</c:v>
                </c:pt>
                <c:pt idx="2365">
                  <c:v>105.333</c:v>
                </c:pt>
                <c:pt idx="2366">
                  <c:v>105.333</c:v>
                </c:pt>
                <c:pt idx="2367">
                  <c:v>166.167</c:v>
                </c:pt>
                <c:pt idx="2368">
                  <c:v>166.167</c:v>
                </c:pt>
                <c:pt idx="2369">
                  <c:v>166.167</c:v>
                </c:pt>
                <c:pt idx="2370">
                  <c:v>166.167</c:v>
                </c:pt>
                <c:pt idx="2371">
                  <c:v>166.167</c:v>
                </c:pt>
                <c:pt idx="2372">
                  <c:v>166.167</c:v>
                </c:pt>
                <c:pt idx="2373">
                  <c:v>166.167</c:v>
                </c:pt>
                <c:pt idx="2374">
                  <c:v>166.167</c:v>
                </c:pt>
                <c:pt idx="2375">
                  <c:v>166.167</c:v>
                </c:pt>
                <c:pt idx="2376">
                  <c:v>23.582999999999981</c:v>
                </c:pt>
                <c:pt idx="2377">
                  <c:v>192.333</c:v>
                </c:pt>
                <c:pt idx="2378">
                  <c:v>192.333</c:v>
                </c:pt>
                <c:pt idx="2379">
                  <c:v>192.333</c:v>
                </c:pt>
                <c:pt idx="2380">
                  <c:v>192.333</c:v>
                </c:pt>
                <c:pt idx="2381">
                  <c:v>111.458</c:v>
                </c:pt>
                <c:pt idx="2382">
                  <c:v>111.458</c:v>
                </c:pt>
                <c:pt idx="2383">
                  <c:v>111.458</c:v>
                </c:pt>
                <c:pt idx="2384">
                  <c:v>111.458</c:v>
                </c:pt>
                <c:pt idx="2385">
                  <c:v>111.458</c:v>
                </c:pt>
                <c:pt idx="2386">
                  <c:v>111.458</c:v>
                </c:pt>
                <c:pt idx="2387">
                  <c:v>111.458</c:v>
                </c:pt>
                <c:pt idx="2388">
                  <c:v>111.458</c:v>
                </c:pt>
                <c:pt idx="2389">
                  <c:v>111.458</c:v>
                </c:pt>
                <c:pt idx="2390">
                  <c:v>111.458</c:v>
                </c:pt>
                <c:pt idx="2391">
                  <c:v>129.25</c:v>
                </c:pt>
                <c:pt idx="2392">
                  <c:v>129.25</c:v>
                </c:pt>
                <c:pt idx="2393">
                  <c:v>129.25</c:v>
                </c:pt>
                <c:pt idx="2394">
                  <c:v>129.25</c:v>
                </c:pt>
                <c:pt idx="2395">
                  <c:v>192.333</c:v>
                </c:pt>
                <c:pt idx="2396">
                  <c:v>192.333</c:v>
                </c:pt>
                <c:pt idx="2397">
                  <c:v>192.333</c:v>
                </c:pt>
                <c:pt idx="2398">
                  <c:v>69.667000000000002</c:v>
                </c:pt>
                <c:pt idx="2399">
                  <c:v>12.167</c:v>
                </c:pt>
                <c:pt idx="2400">
                  <c:v>12.167</c:v>
                </c:pt>
                <c:pt idx="2401">
                  <c:v>12.167</c:v>
                </c:pt>
                <c:pt idx="2402">
                  <c:v>12.167</c:v>
                </c:pt>
                <c:pt idx="2403">
                  <c:v>12.167</c:v>
                </c:pt>
                <c:pt idx="2404">
                  <c:v>12.167</c:v>
                </c:pt>
                <c:pt idx="2405">
                  <c:v>12.167</c:v>
                </c:pt>
                <c:pt idx="2406">
                  <c:v>12.167</c:v>
                </c:pt>
                <c:pt idx="2407">
                  <c:v>20.5</c:v>
                </c:pt>
                <c:pt idx="2408">
                  <c:v>20.5</c:v>
                </c:pt>
                <c:pt idx="2409">
                  <c:v>78.917000000000087</c:v>
                </c:pt>
                <c:pt idx="2410">
                  <c:v>78.917000000000087</c:v>
                </c:pt>
                <c:pt idx="2411">
                  <c:v>78.917000000000087</c:v>
                </c:pt>
                <c:pt idx="2412">
                  <c:v>78.917000000000087</c:v>
                </c:pt>
                <c:pt idx="2413">
                  <c:v>78.917000000000087</c:v>
                </c:pt>
                <c:pt idx="2414">
                  <c:v>78.917000000000087</c:v>
                </c:pt>
                <c:pt idx="2415">
                  <c:v>29.375</c:v>
                </c:pt>
                <c:pt idx="2416">
                  <c:v>29.375</c:v>
                </c:pt>
                <c:pt idx="2417">
                  <c:v>29.375</c:v>
                </c:pt>
                <c:pt idx="2418">
                  <c:v>29.375</c:v>
                </c:pt>
                <c:pt idx="2419">
                  <c:v>29.375</c:v>
                </c:pt>
                <c:pt idx="2420">
                  <c:v>29.375</c:v>
                </c:pt>
                <c:pt idx="2421">
                  <c:v>24.212</c:v>
                </c:pt>
                <c:pt idx="2422">
                  <c:v>24.212</c:v>
                </c:pt>
                <c:pt idx="2423">
                  <c:v>24.212</c:v>
                </c:pt>
                <c:pt idx="2424">
                  <c:v>24.212</c:v>
                </c:pt>
                <c:pt idx="2425">
                  <c:v>24.212</c:v>
                </c:pt>
                <c:pt idx="2426">
                  <c:v>59</c:v>
                </c:pt>
                <c:pt idx="2427">
                  <c:v>59</c:v>
                </c:pt>
                <c:pt idx="2428">
                  <c:v>59</c:v>
                </c:pt>
                <c:pt idx="2429">
                  <c:v>59</c:v>
                </c:pt>
                <c:pt idx="2430">
                  <c:v>59</c:v>
                </c:pt>
                <c:pt idx="2431">
                  <c:v>59</c:v>
                </c:pt>
                <c:pt idx="2432">
                  <c:v>59</c:v>
                </c:pt>
                <c:pt idx="2433">
                  <c:v>59</c:v>
                </c:pt>
                <c:pt idx="2434">
                  <c:v>59</c:v>
                </c:pt>
                <c:pt idx="2435">
                  <c:v>59</c:v>
                </c:pt>
                <c:pt idx="2436">
                  <c:v>166.167</c:v>
                </c:pt>
                <c:pt idx="2437">
                  <c:v>166.167</c:v>
                </c:pt>
                <c:pt idx="2438">
                  <c:v>166.167</c:v>
                </c:pt>
                <c:pt idx="2439">
                  <c:v>166.167</c:v>
                </c:pt>
                <c:pt idx="2440">
                  <c:v>192.333</c:v>
                </c:pt>
                <c:pt idx="2441">
                  <c:v>192.333</c:v>
                </c:pt>
                <c:pt idx="2442">
                  <c:v>192.333</c:v>
                </c:pt>
                <c:pt idx="2443">
                  <c:v>192.333</c:v>
                </c:pt>
                <c:pt idx="2444">
                  <c:v>192.333</c:v>
                </c:pt>
                <c:pt idx="2445">
                  <c:v>192.333</c:v>
                </c:pt>
                <c:pt idx="2446">
                  <c:v>192.333</c:v>
                </c:pt>
                <c:pt idx="2447">
                  <c:v>192.333</c:v>
                </c:pt>
                <c:pt idx="2448">
                  <c:v>192.333</c:v>
                </c:pt>
                <c:pt idx="2449">
                  <c:v>192.333</c:v>
                </c:pt>
                <c:pt idx="2450">
                  <c:v>192.333</c:v>
                </c:pt>
                <c:pt idx="2451">
                  <c:v>192.333</c:v>
                </c:pt>
                <c:pt idx="2452">
                  <c:v>192.333</c:v>
                </c:pt>
                <c:pt idx="2453">
                  <c:v>192.333</c:v>
                </c:pt>
                <c:pt idx="2454">
                  <c:v>192.333</c:v>
                </c:pt>
                <c:pt idx="2455">
                  <c:v>20.5</c:v>
                </c:pt>
                <c:pt idx="2456">
                  <c:v>20.5</c:v>
                </c:pt>
                <c:pt idx="2457">
                  <c:v>20.5</c:v>
                </c:pt>
                <c:pt idx="2458">
                  <c:v>20.5</c:v>
                </c:pt>
                <c:pt idx="2459">
                  <c:v>20.5</c:v>
                </c:pt>
                <c:pt idx="2460">
                  <c:v>20.5</c:v>
                </c:pt>
                <c:pt idx="2461">
                  <c:v>20.5</c:v>
                </c:pt>
                <c:pt idx="2462">
                  <c:v>20.5</c:v>
                </c:pt>
                <c:pt idx="2463">
                  <c:v>20.5</c:v>
                </c:pt>
                <c:pt idx="2464">
                  <c:v>20.5</c:v>
                </c:pt>
                <c:pt idx="2465">
                  <c:v>20.5</c:v>
                </c:pt>
                <c:pt idx="2466">
                  <c:v>20.5</c:v>
                </c:pt>
                <c:pt idx="2467">
                  <c:v>78.917000000000087</c:v>
                </c:pt>
                <c:pt idx="2468">
                  <c:v>29.375</c:v>
                </c:pt>
                <c:pt idx="2469">
                  <c:v>29.375</c:v>
                </c:pt>
                <c:pt idx="2470">
                  <c:v>29.375</c:v>
                </c:pt>
                <c:pt idx="2471">
                  <c:v>29.375</c:v>
                </c:pt>
                <c:pt idx="2472">
                  <c:v>24.212</c:v>
                </c:pt>
                <c:pt idx="2473">
                  <c:v>24.212</c:v>
                </c:pt>
                <c:pt idx="2474">
                  <c:v>24.212</c:v>
                </c:pt>
                <c:pt idx="2475">
                  <c:v>24.212</c:v>
                </c:pt>
                <c:pt idx="2476">
                  <c:v>24.212</c:v>
                </c:pt>
                <c:pt idx="2477">
                  <c:v>24.212</c:v>
                </c:pt>
                <c:pt idx="2478">
                  <c:v>24.212</c:v>
                </c:pt>
                <c:pt idx="2479">
                  <c:v>38.110999999999997</c:v>
                </c:pt>
                <c:pt idx="2480">
                  <c:v>23.582999999999981</c:v>
                </c:pt>
                <c:pt idx="2481">
                  <c:v>78.917000000000087</c:v>
                </c:pt>
                <c:pt idx="2482">
                  <c:v>78.917000000000087</c:v>
                </c:pt>
                <c:pt idx="2483">
                  <c:v>78.917000000000087</c:v>
                </c:pt>
                <c:pt idx="2484">
                  <c:v>78.917000000000087</c:v>
                </c:pt>
                <c:pt idx="2485">
                  <c:v>78.917000000000087</c:v>
                </c:pt>
                <c:pt idx="2486">
                  <c:v>78.917000000000087</c:v>
                </c:pt>
                <c:pt idx="2487">
                  <c:v>78.917000000000087</c:v>
                </c:pt>
                <c:pt idx="2488">
                  <c:v>78.917000000000087</c:v>
                </c:pt>
                <c:pt idx="2489">
                  <c:v>78.917000000000087</c:v>
                </c:pt>
                <c:pt idx="2490">
                  <c:v>78.917000000000087</c:v>
                </c:pt>
                <c:pt idx="2491">
                  <c:v>24.212</c:v>
                </c:pt>
                <c:pt idx="2492">
                  <c:v>24.212</c:v>
                </c:pt>
                <c:pt idx="2493">
                  <c:v>24.212</c:v>
                </c:pt>
                <c:pt idx="2494">
                  <c:v>24.212</c:v>
                </c:pt>
                <c:pt idx="2495">
                  <c:v>24.212</c:v>
                </c:pt>
                <c:pt idx="2496">
                  <c:v>24.212</c:v>
                </c:pt>
                <c:pt idx="2497">
                  <c:v>24.212</c:v>
                </c:pt>
                <c:pt idx="2498">
                  <c:v>24.212</c:v>
                </c:pt>
                <c:pt idx="2499">
                  <c:v>24.212</c:v>
                </c:pt>
                <c:pt idx="2500">
                  <c:v>24.212</c:v>
                </c:pt>
                <c:pt idx="2501">
                  <c:v>24.212</c:v>
                </c:pt>
                <c:pt idx="2502">
                  <c:v>24.212</c:v>
                </c:pt>
                <c:pt idx="2503">
                  <c:v>38.110999999999997</c:v>
                </c:pt>
                <c:pt idx="2504">
                  <c:v>38.110999999999997</c:v>
                </c:pt>
                <c:pt idx="2505">
                  <c:v>38.110999999999997</c:v>
                </c:pt>
                <c:pt idx="2506">
                  <c:v>23.582999999999981</c:v>
                </c:pt>
                <c:pt idx="2507">
                  <c:v>19.271000000000001</c:v>
                </c:pt>
                <c:pt idx="2508">
                  <c:v>19.271000000000001</c:v>
                </c:pt>
                <c:pt idx="2509">
                  <c:v>29.375</c:v>
                </c:pt>
                <c:pt idx="2510">
                  <c:v>29.375</c:v>
                </c:pt>
                <c:pt idx="2511">
                  <c:v>29.375</c:v>
                </c:pt>
                <c:pt idx="2512">
                  <c:v>29.375</c:v>
                </c:pt>
                <c:pt idx="2513">
                  <c:v>29.375</c:v>
                </c:pt>
                <c:pt idx="2514">
                  <c:v>29.375</c:v>
                </c:pt>
                <c:pt idx="2515">
                  <c:v>29.375</c:v>
                </c:pt>
                <c:pt idx="2516">
                  <c:v>29.375</c:v>
                </c:pt>
                <c:pt idx="2517">
                  <c:v>29.375</c:v>
                </c:pt>
                <c:pt idx="2518">
                  <c:v>29.375</c:v>
                </c:pt>
                <c:pt idx="2519">
                  <c:v>29.375</c:v>
                </c:pt>
                <c:pt idx="2520">
                  <c:v>29.375</c:v>
                </c:pt>
                <c:pt idx="2521">
                  <c:v>29.375</c:v>
                </c:pt>
                <c:pt idx="2522">
                  <c:v>24.212</c:v>
                </c:pt>
                <c:pt idx="2523">
                  <c:v>24.212</c:v>
                </c:pt>
                <c:pt idx="2524">
                  <c:v>38.110999999999997</c:v>
                </c:pt>
                <c:pt idx="2525">
                  <c:v>38.110999999999997</c:v>
                </c:pt>
                <c:pt idx="2526">
                  <c:v>38.110999999999997</c:v>
                </c:pt>
                <c:pt idx="2527">
                  <c:v>38.110999999999997</c:v>
                </c:pt>
                <c:pt idx="2528">
                  <c:v>38.110999999999997</c:v>
                </c:pt>
                <c:pt idx="2529">
                  <c:v>38.110999999999997</c:v>
                </c:pt>
                <c:pt idx="2530">
                  <c:v>38.110999999999997</c:v>
                </c:pt>
                <c:pt idx="2531">
                  <c:v>38.110999999999997</c:v>
                </c:pt>
                <c:pt idx="2532">
                  <c:v>35.833000000000013</c:v>
                </c:pt>
                <c:pt idx="2533">
                  <c:v>23.582999999999981</c:v>
                </c:pt>
                <c:pt idx="2534">
                  <c:v>23.582999999999981</c:v>
                </c:pt>
                <c:pt idx="2535">
                  <c:v>23.582999999999981</c:v>
                </c:pt>
                <c:pt idx="2536">
                  <c:v>23.582999999999981</c:v>
                </c:pt>
                <c:pt idx="2537">
                  <c:v>23.582999999999981</c:v>
                </c:pt>
                <c:pt idx="2538">
                  <c:v>19.271000000000001</c:v>
                </c:pt>
                <c:pt idx="2539">
                  <c:v>19.271000000000001</c:v>
                </c:pt>
                <c:pt idx="2540">
                  <c:v>35.833000000000013</c:v>
                </c:pt>
                <c:pt idx="2541">
                  <c:v>24.212</c:v>
                </c:pt>
                <c:pt idx="2542">
                  <c:v>24.212</c:v>
                </c:pt>
                <c:pt idx="2543">
                  <c:v>24.212</c:v>
                </c:pt>
                <c:pt idx="2544">
                  <c:v>24.212</c:v>
                </c:pt>
                <c:pt idx="2545">
                  <c:v>24.212</c:v>
                </c:pt>
                <c:pt idx="2546">
                  <c:v>24.212</c:v>
                </c:pt>
                <c:pt idx="2547">
                  <c:v>24.212</c:v>
                </c:pt>
                <c:pt idx="2548">
                  <c:v>24.212</c:v>
                </c:pt>
                <c:pt idx="2549">
                  <c:v>24.212</c:v>
                </c:pt>
                <c:pt idx="2550">
                  <c:v>24.212</c:v>
                </c:pt>
                <c:pt idx="2551">
                  <c:v>24.212</c:v>
                </c:pt>
                <c:pt idx="2552">
                  <c:v>24.212</c:v>
                </c:pt>
                <c:pt idx="2553">
                  <c:v>24.212</c:v>
                </c:pt>
                <c:pt idx="2554">
                  <c:v>24.212</c:v>
                </c:pt>
                <c:pt idx="2555">
                  <c:v>24.212</c:v>
                </c:pt>
                <c:pt idx="2556">
                  <c:v>24.212</c:v>
                </c:pt>
                <c:pt idx="2557">
                  <c:v>24.212</c:v>
                </c:pt>
                <c:pt idx="2558">
                  <c:v>24.212</c:v>
                </c:pt>
                <c:pt idx="2559">
                  <c:v>24.212</c:v>
                </c:pt>
                <c:pt idx="2560">
                  <c:v>23.582999999999981</c:v>
                </c:pt>
                <c:pt idx="2561">
                  <c:v>23.582999999999981</c:v>
                </c:pt>
                <c:pt idx="2562">
                  <c:v>23.582999999999981</c:v>
                </c:pt>
                <c:pt idx="2563">
                  <c:v>23.582999999999981</c:v>
                </c:pt>
                <c:pt idx="2564">
                  <c:v>23.582999999999981</c:v>
                </c:pt>
                <c:pt idx="2565">
                  <c:v>23.582999999999981</c:v>
                </c:pt>
                <c:pt idx="2566">
                  <c:v>23.582999999999981</c:v>
                </c:pt>
                <c:pt idx="2567">
                  <c:v>23.582999999999981</c:v>
                </c:pt>
                <c:pt idx="2568">
                  <c:v>23.582999999999981</c:v>
                </c:pt>
                <c:pt idx="2569">
                  <c:v>19.271000000000001</c:v>
                </c:pt>
                <c:pt idx="2570">
                  <c:v>16.707999999999991</c:v>
                </c:pt>
                <c:pt idx="2571">
                  <c:v>16.707999999999991</c:v>
                </c:pt>
                <c:pt idx="2572">
                  <c:v>16.707999999999991</c:v>
                </c:pt>
                <c:pt idx="2573">
                  <c:v>16.707999999999991</c:v>
                </c:pt>
                <c:pt idx="2574">
                  <c:v>16.707999999999991</c:v>
                </c:pt>
                <c:pt idx="2575">
                  <c:v>16.707999999999991</c:v>
                </c:pt>
                <c:pt idx="2576">
                  <c:v>40.917000000000002</c:v>
                </c:pt>
                <c:pt idx="2577">
                  <c:v>103.167</c:v>
                </c:pt>
                <c:pt idx="2578">
                  <c:v>38.110999999999997</c:v>
                </c:pt>
                <c:pt idx="2579">
                  <c:v>38.110999999999997</c:v>
                </c:pt>
                <c:pt idx="2580">
                  <c:v>38.110999999999997</c:v>
                </c:pt>
                <c:pt idx="2581">
                  <c:v>38.110999999999997</c:v>
                </c:pt>
                <c:pt idx="2582">
                  <c:v>38.110999999999997</c:v>
                </c:pt>
                <c:pt idx="2583">
                  <c:v>38.110999999999997</c:v>
                </c:pt>
                <c:pt idx="2584">
                  <c:v>38.110999999999997</c:v>
                </c:pt>
                <c:pt idx="2585">
                  <c:v>38.110999999999997</c:v>
                </c:pt>
                <c:pt idx="2586">
                  <c:v>38.110999999999997</c:v>
                </c:pt>
                <c:pt idx="2587">
                  <c:v>38.110999999999997</c:v>
                </c:pt>
                <c:pt idx="2588">
                  <c:v>38.110999999999997</c:v>
                </c:pt>
                <c:pt idx="2589">
                  <c:v>79.458000000000013</c:v>
                </c:pt>
                <c:pt idx="2590">
                  <c:v>79.458000000000013</c:v>
                </c:pt>
                <c:pt idx="2591">
                  <c:v>79.458000000000013</c:v>
                </c:pt>
                <c:pt idx="2592">
                  <c:v>79.458000000000013</c:v>
                </c:pt>
                <c:pt idx="2593">
                  <c:v>79.458000000000013</c:v>
                </c:pt>
                <c:pt idx="2594">
                  <c:v>79.458000000000013</c:v>
                </c:pt>
                <c:pt idx="2595">
                  <c:v>79.458000000000013</c:v>
                </c:pt>
                <c:pt idx="2596">
                  <c:v>79.458000000000013</c:v>
                </c:pt>
                <c:pt idx="2597">
                  <c:v>79.458000000000013</c:v>
                </c:pt>
                <c:pt idx="2598">
                  <c:v>169.125</c:v>
                </c:pt>
                <c:pt idx="2599">
                  <c:v>35.875</c:v>
                </c:pt>
                <c:pt idx="2600">
                  <c:v>35.875</c:v>
                </c:pt>
                <c:pt idx="2601">
                  <c:v>35.875</c:v>
                </c:pt>
                <c:pt idx="2602">
                  <c:v>35.875</c:v>
                </c:pt>
                <c:pt idx="2603">
                  <c:v>35.875</c:v>
                </c:pt>
                <c:pt idx="2604">
                  <c:v>35.875</c:v>
                </c:pt>
                <c:pt idx="2605">
                  <c:v>35.875</c:v>
                </c:pt>
                <c:pt idx="2606">
                  <c:v>35.875</c:v>
                </c:pt>
                <c:pt idx="2607">
                  <c:v>35.875</c:v>
                </c:pt>
                <c:pt idx="2608">
                  <c:v>35.875</c:v>
                </c:pt>
                <c:pt idx="2609">
                  <c:v>35.875</c:v>
                </c:pt>
                <c:pt idx="2610">
                  <c:v>35.875</c:v>
                </c:pt>
                <c:pt idx="2611">
                  <c:v>35.875</c:v>
                </c:pt>
                <c:pt idx="2612">
                  <c:v>35.875</c:v>
                </c:pt>
                <c:pt idx="2613">
                  <c:v>35.875</c:v>
                </c:pt>
                <c:pt idx="2614">
                  <c:v>10.25</c:v>
                </c:pt>
                <c:pt idx="2615">
                  <c:v>129.25</c:v>
                </c:pt>
                <c:pt idx="2616">
                  <c:v>129.25</c:v>
                </c:pt>
                <c:pt idx="2617">
                  <c:v>79.458000000000013</c:v>
                </c:pt>
                <c:pt idx="2618">
                  <c:v>79.458000000000013</c:v>
                </c:pt>
                <c:pt idx="2619">
                  <c:v>79.458000000000013</c:v>
                </c:pt>
                <c:pt idx="2620">
                  <c:v>79.458000000000013</c:v>
                </c:pt>
                <c:pt idx="2621">
                  <c:v>169.125</c:v>
                </c:pt>
                <c:pt idx="2622">
                  <c:v>169.125</c:v>
                </c:pt>
                <c:pt idx="2623">
                  <c:v>169.125</c:v>
                </c:pt>
                <c:pt idx="2624">
                  <c:v>169.125</c:v>
                </c:pt>
                <c:pt idx="2625">
                  <c:v>169.125</c:v>
                </c:pt>
                <c:pt idx="2626">
                  <c:v>169.125</c:v>
                </c:pt>
                <c:pt idx="2627">
                  <c:v>169.125</c:v>
                </c:pt>
                <c:pt idx="2628">
                  <c:v>169.125</c:v>
                </c:pt>
                <c:pt idx="2629">
                  <c:v>169.125</c:v>
                </c:pt>
                <c:pt idx="2630">
                  <c:v>169.125</c:v>
                </c:pt>
                <c:pt idx="2631">
                  <c:v>97.958000000000013</c:v>
                </c:pt>
                <c:pt idx="2632">
                  <c:v>97.958000000000013</c:v>
                </c:pt>
                <c:pt idx="2633">
                  <c:v>97.958000000000013</c:v>
                </c:pt>
                <c:pt idx="2634">
                  <c:v>97.958000000000013</c:v>
                </c:pt>
                <c:pt idx="2635">
                  <c:v>97.958000000000013</c:v>
                </c:pt>
                <c:pt idx="2636">
                  <c:v>97.958000000000013</c:v>
                </c:pt>
                <c:pt idx="2637">
                  <c:v>97.958000000000013</c:v>
                </c:pt>
                <c:pt idx="2638">
                  <c:v>97.958000000000013</c:v>
                </c:pt>
                <c:pt idx="2639">
                  <c:v>97.958000000000013</c:v>
                </c:pt>
                <c:pt idx="2640">
                  <c:v>97.958000000000013</c:v>
                </c:pt>
                <c:pt idx="2641">
                  <c:v>97.958000000000013</c:v>
                </c:pt>
                <c:pt idx="2642">
                  <c:v>97.958000000000013</c:v>
                </c:pt>
                <c:pt idx="2643">
                  <c:v>97.958000000000013</c:v>
                </c:pt>
                <c:pt idx="2644">
                  <c:v>97.958000000000013</c:v>
                </c:pt>
                <c:pt idx="2645">
                  <c:v>97.958000000000013</c:v>
                </c:pt>
                <c:pt idx="2646">
                  <c:v>231.30200000000011</c:v>
                </c:pt>
                <c:pt idx="2647">
                  <c:v>231.30200000000011</c:v>
                </c:pt>
                <c:pt idx="2648">
                  <c:v>169.125</c:v>
                </c:pt>
                <c:pt idx="2649">
                  <c:v>169.125</c:v>
                </c:pt>
                <c:pt idx="2650">
                  <c:v>169.125</c:v>
                </c:pt>
                <c:pt idx="2651">
                  <c:v>169.125</c:v>
                </c:pt>
                <c:pt idx="2652">
                  <c:v>169.125</c:v>
                </c:pt>
                <c:pt idx="2653">
                  <c:v>169.125</c:v>
                </c:pt>
                <c:pt idx="2654">
                  <c:v>169.125</c:v>
                </c:pt>
                <c:pt idx="2655">
                  <c:v>169.125</c:v>
                </c:pt>
                <c:pt idx="2656">
                  <c:v>169.125</c:v>
                </c:pt>
                <c:pt idx="2657">
                  <c:v>169.125</c:v>
                </c:pt>
                <c:pt idx="2658">
                  <c:v>169.125</c:v>
                </c:pt>
                <c:pt idx="2659">
                  <c:v>169.125</c:v>
                </c:pt>
                <c:pt idx="2660">
                  <c:v>169.125</c:v>
                </c:pt>
                <c:pt idx="2661">
                  <c:v>231.30200000000011</c:v>
                </c:pt>
                <c:pt idx="2662">
                  <c:v>231.30200000000011</c:v>
                </c:pt>
                <c:pt idx="2663">
                  <c:v>231.30200000000011</c:v>
                </c:pt>
                <c:pt idx="2664">
                  <c:v>231.30200000000011</c:v>
                </c:pt>
                <c:pt idx="2665">
                  <c:v>231.30200000000011</c:v>
                </c:pt>
                <c:pt idx="2666">
                  <c:v>129.25</c:v>
                </c:pt>
                <c:pt idx="2667">
                  <c:v>129.25</c:v>
                </c:pt>
                <c:pt idx="2668">
                  <c:v>129.25</c:v>
                </c:pt>
                <c:pt idx="2669">
                  <c:v>129.25</c:v>
                </c:pt>
                <c:pt idx="2670">
                  <c:v>129.25</c:v>
                </c:pt>
                <c:pt idx="2671">
                  <c:v>129.25</c:v>
                </c:pt>
                <c:pt idx="2672">
                  <c:v>79.458000000000013</c:v>
                </c:pt>
                <c:pt idx="2673">
                  <c:v>169.125</c:v>
                </c:pt>
                <c:pt idx="2674">
                  <c:v>231.30200000000011</c:v>
                </c:pt>
                <c:pt idx="2675">
                  <c:v>231.30200000000011</c:v>
                </c:pt>
                <c:pt idx="2676">
                  <c:v>231.30200000000011</c:v>
                </c:pt>
                <c:pt idx="2677">
                  <c:v>231.30200000000011</c:v>
                </c:pt>
                <c:pt idx="2678">
                  <c:v>231.30200000000011</c:v>
                </c:pt>
                <c:pt idx="2679">
                  <c:v>231.30200000000011</c:v>
                </c:pt>
                <c:pt idx="2680">
                  <c:v>231.30200000000011</c:v>
                </c:pt>
                <c:pt idx="2681">
                  <c:v>231.30200000000011</c:v>
                </c:pt>
                <c:pt idx="2682">
                  <c:v>184.64599999999999</c:v>
                </c:pt>
                <c:pt idx="2683">
                  <c:v>184.64599999999999</c:v>
                </c:pt>
                <c:pt idx="2684">
                  <c:v>184.64599999999999</c:v>
                </c:pt>
                <c:pt idx="2685">
                  <c:v>184.64599999999999</c:v>
                </c:pt>
                <c:pt idx="2686">
                  <c:v>184.64599999999999</c:v>
                </c:pt>
                <c:pt idx="2687">
                  <c:v>184.64599999999999</c:v>
                </c:pt>
                <c:pt idx="2688">
                  <c:v>184.64599999999999</c:v>
                </c:pt>
                <c:pt idx="2689">
                  <c:v>184.64599999999999</c:v>
                </c:pt>
                <c:pt idx="2690">
                  <c:v>79.458000000000013</c:v>
                </c:pt>
                <c:pt idx="2691">
                  <c:v>79.458000000000013</c:v>
                </c:pt>
                <c:pt idx="2692">
                  <c:v>79.458000000000013</c:v>
                </c:pt>
                <c:pt idx="2693">
                  <c:v>79.458000000000013</c:v>
                </c:pt>
                <c:pt idx="2694">
                  <c:v>79.458000000000013</c:v>
                </c:pt>
                <c:pt idx="2695">
                  <c:v>79.458000000000013</c:v>
                </c:pt>
                <c:pt idx="2696">
                  <c:v>184.64599999999999</c:v>
                </c:pt>
                <c:pt idx="2697">
                  <c:v>231.30200000000011</c:v>
                </c:pt>
                <c:pt idx="2698">
                  <c:v>184.64599999999999</c:v>
                </c:pt>
                <c:pt idx="2699">
                  <c:v>184.64599999999999</c:v>
                </c:pt>
                <c:pt idx="2700">
                  <c:v>184.64599999999999</c:v>
                </c:pt>
                <c:pt idx="2701">
                  <c:v>184.64599999999999</c:v>
                </c:pt>
                <c:pt idx="2702">
                  <c:v>184.64599999999999</c:v>
                </c:pt>
                <c:pt idx="2703">
                  <c:v>184.64599999999999</c:v>
                </c:pt>
                <c:pt idx="2704">
                  <c:v>184.64599999999999</c:v>
                </c:pt>
                <c:pt idx="2705">
                  <c:v>113.583</c:v>
                </c:pt>
                <c:pt idx="2706">
                  <c:v>113.583</c:v>
                </c:pt>
                <c:pt idx="2707">
                  <c:v>113.583</c:v>
                </c:pt>
                <c:pt idx="2708">
                  <c:v>113.583</c:v>
                </c:pt>
                <c:pt idx="2709">
                  <c:v>113.583</c:v>
                </c:pt>
                <c:pt idx="2710">
                  <c:v>113.583</c:v>
                </c:pt>
                <c:pt idx="2711">
                  <c:v>169.125</c:v>
                </c:pt>
                <c:pt idx="2712">
                  <c:v>169.125</c:v>
                </c:pt>
                <c:pt idx="2713">
                  <c:v>169.125</c:v>
                </c:pt>
                <c:pt idx="2714">
                  <c:v>169.125</c:v>
                </c:pt>
                <c:pt idx="2715">
                  <c:v>169.125</c:v>
                </c:pt>
                <c:pt idx="2716">
                  <c:v>169.125</c:v>
                </c:pt>
                <c:pt idx="2717">
                  <c:v>169.125</c:v>
                </c:pt>
                <c:pt idx="2718">
                  <c:v>169.125</c:v>
                </c:pt>
                <c:pt idx="2719">
                  <c:v>169.125</c:v>
                </c:pt>
                <c:pt idx="2720">
                  <c:v>169.125</c:v>
                </c:pt>
                <c:pt idx="2721">
                  <c:v>169.125</c:v>
                </c:pt>
                <c:pt idx="2722">
                  <c:v>169.125</c:v>
                </c:pt>
                <c:pt idx="2723">
                  <c:v>169.125</c:v>
                </c:pt>
                <c:pt idx="2724">
                  <c:v>184.64599999999999</c:v>
                </c:pt>
                <c:pt idx="2725">
                  <c:v>184.64599999999999</c:v>
                </c:pt>
                <c:pt idx="2726">
                  <c:v>113.583</c:v>
                </c:pt>
                <c:pt idx="2727">
                  <c:v>113.583</c:v>
                </c:pt>
                <c:pt idx="2728">
                  <c:v>113.583</c:v>
                </c:pt>
                <c:pt idx="2729">
                  <c:v>113.583</c:v>
                </c:pt>
                <c:pt idx="2730">
                  <c:v>113.583</c:v>
                </c:pt>
                <c:pt idx="2731">
                  <c:v>113.583</c:v>
                </c:pt>
                <c:pt idx="2732">
                  <c:v>113.583</c:v>
                </c:pt>
                <c:pt idx="2733">
                  <c:v>113.583</c:v>
                </c:pt>
                <c:pt idx="2734">
                  <c:v>69.958000000000013</c:v>
                </c:pt>
                <c:pt idx="2735">
                  <c:v>69.958000000000013</c:v>
                </c:pt>
                <c:pt idx="2736">
                  <c:v>69.958000000000013</c:v>
                </c:pt>
                <c:pt idx="2737">
                  <c:v>231.30200000000011</c:v>
                </c:pt>
                <c:pt idx="2738">
                  <c:v>231.30200000000011</c:v>
                </c:pt>
                <c:pt idx="2739">
                  <c:v>231.30200000000011</c:v>
                </c:pt>
                <c:pt idx="2740">
                  <c:v>231.30200000000011</c:v>
                </c:pt>
                <c:pt idx="2741">
                  <c:v>231.30200000000011</c:v>
                </c:pt>
                <c:pt idx="2742">
                  <c:v>231.30200000000011</c:v>
                </c:pt>
                <c:pt idx="2743">
                  <c:v>231.30200000000011</c:v>
                </c:pt>
                <c:pt idx="2744">
                  <c:v>231.30200000000011</c:v>
                </c:pt>
                <c:pt idx="2745">
                  <c:v>231.30200000000011</c:v>
                </c:pt>
                <c:pt idx="2746">
                  <c:v>69.958000000000013</c:v>
                </c:pt>
                <c:pt idx="2747">
                  <c:v>69.958000000000013</c:v>
                </c:pt>
                <c:pt idx="2748">
                  <c:v>69.958000000000013</c:v>
                </c:pt>
                <c:pt idx="2749">
                  <c:v>69.958000000000013</c:v>
                </c:pt>
                <c:pt idx="2750">
                  <c:v>69.958000000000013</c:v>
                </c:pt>
                <c:pt idx="2751">
                  <c:v>69.958000000000013</c:v>
                </c:pt>
                <c:pt idx="2752">
                  <c:v>69.958000000000013</c:v>
                </c:pt>
                <c:pt idx="2753">
                  <c:v>69.958000000000013</c:v>
                </c:pt>
                <c:pt idx="2754">
                  <c:v>69.958000000000013</c:v>
                </c:pt>
                <c:pt idx="2755">
                  <c:v>112.792</c:v>
                </c:pt>
                <c:pt idx="2756">
                  <c:v>69.958000000000013</c:v>
                </c:pt>
                <c:pt idx="2757">
                  <c:v>69.958000000000013</c:v>
                </c:pt>
                <c:pt idx="2758">
                  <c:v>69.958000000000013</c:v>
                </c:pt>
                <c:pt idx="2759">
                  <c:v>69.958000000000013</c:v>
                </c:pt>
                <c:pt idx="2760">
                  <c:v>69.958000000000013</c:v>
                </c:pt>
                <c:pt idx="2761">
                  <c:v>69.958000000000013</c:v>
                </c:pt>
                <c:pt idx="2762">
                  <c:v>112.792</c:v>
                </c:pt>
                <c:pt idx="2763">
                  <c:v>112.792</c:v>
                </c:pt>
                <c:pt idx="2764">
                  <c:v>112.792</c:v>
                </c:pt>
                <c:pt idx="2765">
                  <c:v>112.792</c:v>
                </c:pt>
                <c:pt idx="2766">
                  <c:v>220.583</c:v>
                </c:pt>
                <c:pt idx="2767">
                  <c:v>220.583</c:v>
                </c:pt>
                <c:pt idx="2768">
                  <c:v>113.583</c:v>
                </c:pt>
                <c:pt idx="2769">
                  <c:v>113.583</c:v>
                </c:pt>
                <c:pt idx="2770">
                  <c:v>113.583</c:v>
                </c:pt>
                <c:pt idx="2771">
                  <c:v>113.583</c:v>
                </c:pt>
                <c:pt idx="2772">
                  <c:v>113.583</c:v>
                </c:pt>
                <c:pt idx="2773">
                  <c:v>113.583</c:v>
                </c:pt>
                <c:pt idx="2774">
                  <c:v>113.583</c:v>
                </c:pt>
                <c:pt idx="2775">
                  <c:v>113.583</c:v>
                </c:pt>
                <c:pt idx="2776">
                  <c:v>69.958000000000013</c:v>
                </c:pt>
                <c:pt idx="2777">
                  <c:v>112.792</c:v>
                </c:pt>
                <c:pt idx="2778">
                  <c:v>112.792</c:v>
                </c:pt>
                <c:pt idx="2779">
                  <c:v>220.583</c:v>
                </c:pt>
                <c:pt idx="2780">
                  <c:v>220.583</c:v>
                </c:pt>
                <c:pt idx="2781">
                  <c:v>220.583</c:v>
                </c:pt>
                <c:pt idx="2782">
                  <c:v>220.583</c:v>
                </c:pt>
                <c:pt idx="2783">
                  <c:v>220.583</c:v>
                </c:pt>
                <c:pt idx="2784">
                  <c:v>88.417000000000087</c:v>
                </c:pt>
                <c:pt idx="2785">
                  <c:v>88.417000000000087</c:v>
                </c:pt>
                <c:pt idx="2786">
                  <c:v>88.417000000000087</c:v>
                </c:pt>
                <c:pt idx="2787">
                  <c:v>88.417000000000087</c:v>
                </c:pt>
                <c:pt idx="2788">
                  <c:v>88.417000000000087</c:v>
                </c:pt>
                <c:pt idx="2789">
                  <c:v>69.958000000000013</c:v>
                </c:pt>
                <c:pt idx="2790">
                  <c:v>38.110999999999997</c:v>
                </c:pt>
                <c:pt idx="2791">
                  <c:v>38.110999999999997</c:v>
                </c:pt>
                <c:pt idx="2792">
                  <c:v>38.110999999999997</c:v>
                </c:pt>
                <c:pt idx="2793">
                  <c:v>38.110999999999997</c:v>
                </c:pt>
                <c:pt idx="2794">
                  <c:v>38.110999999999997</c:v>
                </c:pt>
                <c:pt idx="2795">
                  <c:v>38.110999999999997</c:v>
                </c:pt>
                <c:pt idx="2796">
                  <c:v>38.110999999999997</c:v>
                </c:pt>
                <c:pt idx="2797">
                  <c:v>23.582999999999981</c:v>
                </c:pt>
                <c:pt idx="2798">
                  <c:v>19.271000000000001</c:v>
                </c:pt>
                <c:pt idx="2799">
                  <c:v>40.917000000000002</c:v>
                </c:pt>
                <c:pt idx="2800">
                  <c:v>40.917000000000002</c:v>
                </c:pt>
                <c:pt idx="2801">
                  <c:v>35.833000000000013</c:v>
                </c:pt>
                <c:pt idx="2802">
                  <c:v>69.958000000000013</c:v>
                </c:pt>
                <c:pt idx="2803">
                  <c:v>69.958000000000013</c:v>
                </c:pt>
                <c:pt idx="2804">
                  <c:v>69.958000000000013</c:v>
                </c:pt>
                <c:pt idx="2805">
                  <c:v>69.958000000000013</c:v>
                </c:pt>
                <c:pt idx="2806">
                  <c:v>69.958000000000013</c:v>
                </c:pt>
                <c:pt idx="2807">
                  <c:v>69.958000000000013</c:v>
                </c:pt>
                <c:pt idx="2808">
                  <c:v>35.833000000000013</c:v>
                </c:pt>
                <c:pt idx="2809">
                  <c:v>23.582999999999981</c:v>
                </c:pt>
                <c:pt idx="2810">
                  <c:v>69.958000000000013</c:v>
                </c:pt>
                <c:pt idx="2811">
                  <c:v>69.958000000000013</c:v>
                </c:pt>
                <c:pt idx="2812">
                  <c:v>88.417000000000087</c:v>
                </c:pt>
                <c:pt idx="2813">
                  <c:v>88.417000000000087</c:v>
                </c:pt>
                <c:pt idx="2814">
                  <c:v>69.958000000000013</c:v>
                </c:pt>
                <c:pt idx="2815">
                  <c:v>88.417000000000087</c:v>
                </c:pt>
                <c:pt idx="2816">
                  <c:v>88.417000000000087</c:v>
                </c:pt>
                <c:pt idx="2817">
                  <c:v>112.792</c:v>
                </c:pt>
                <c:pt idx="2818">
                  <c:v>88.417000000000087</c:v>
                </c:pt>
                <c:pt idx="2819">
                  <c:v>46.375</c:v>
                </c:pt>
                <c:pt idx="2820">
                  <c:v>14.167</c:v>
                </c:pt>
                <c:pt idx="2821">
                  <c:v>112.792</c:v>
                </c:pt>
                <c:pt idx="2822">
                  <c:v>112.792</c:v>
                </c:pt>
                <c:pt idx="2823">
                  <c:v>112.792</c:v>
                </c:pt>
                <c:pt idx="2824">
                  <c:v>112.792</c:v>
                </c:pt>
                <c:pt idx="2825">
                  <c:v>112.792</c:v>
                </c:pt>
                <c:pt idx="2826">
                  <c:v>112.792</c:v>
                </c:pt>
                <c:pt idx="2827">
                  <c:v>112.792</c:v>
                </c:pt>
                <c:pt idx="2828">
                  <c:v>112.792</c:v>
                </c:pt>
                <c:pt idx="2829">
                  <c:v>112.792</c:v>
                </c:pt>
                <c:pt idx="2830">
                  <c:v>112.792</c:v>
                </c:pt>
                <c:pt idx="2831">
                  <c:v>112.792</c:v>
                </c:pt>
                <c:pt idx="2832">
                  <c:v>112.792</c:v>
                </c:pt>
                <c:pt idx="2833">
                  <c:v>112.792</c:v>
                </c:pt>
                <c:pt idx="2834">
                  <c:v>112.792</c:v>
                </c:pt>
                <c:pt idx="2835">
                  <c:v>112.792</c:v>
                </c:pt>
                <c:pt idx="2836">
                  <c:v>112.792</c:v>
                </c:pt>
                <c:pt idx="2837">
                  <c:v>112.792</c:v>
                </c:pt>
                <c:pt idx="2838">
                  <c:v>112.792</c:v>
                </c:pt>
                <c:pt idx="2839">
                  <c:v>112.792</c:v>
                </c:pt>
                <c:pt idx="2840">
                  <c:v>112.792</c:v>
                </c:pt>
                <c:pt idx="2841">
                  <c:v>112.792</c:v>
                </c:pt>
                <c:pt idx="2842">
                  <c:v>31.917000000000009</c:v>
                </c:pt>
                <c:pt idx="2843">
                  <c:v>23.582999999999981</c:v>
                </c:pt>
                <c:pt idx="2844">
                  <c:v>23.582999999999981</c:v>
                </c:pt>
                <c:pt idx="2845">
                  <c:v>23.582999999999981</c:v>
                </c:pt>
                <c:pt idx="2846">
                  <c:v>23.582999999999981</c:v>
                </c:pt>
                <c:pt idx="2847">
                  <c:v>23.582999999999981</c:v>
                </c:pt>
                <c:pt idx="2848">
                  <c:v>23.582999999999981</c:v>
                </c:pt>
                <c:pt idx="2849">
                  <c:v>23.582999999999981</c:v>
                </c:pt>
                <c:pt idx="2850">
                  <c:v>23.582999999999981</c:v>
                </c:pt>
                <c:pt idx="2851">
                  <c:v>23.582999999999981</c:v>
                </c:pt>
                <c:pt idx="2852">
                  <c:v>23.582999999999981</c:v>
                </c:pt>
                <c:pt idx="2853">
                  <c:v>192.333</c:v>
                </c:pt>
                <c:pt idx="2854">
                  <c:v>192.333</c:v>
                </c:pt>
                <c:pt idx="2855">
                  <c:v>111.458</c:v>
                </c:pt>
                <c:pt idx="2856">
                  <c:v>111.458</c:v>
                </c:pt>
                <c:pt idx="2857">
                  <c:v>34.083000000000013</c:v>
                </c:pt>
                <c:pt idx="2858">
                  <c:v>34.083000000000013</c:v>
                </c:pt>
                <c:pt idx="2859">
                  <c:v>34.083000000000013</c:v>
                </c:pt>
                <c:pt idx="2860">
                  <c:v>34.083000000000013</c:v>
                </c:pt>
                <c:pt idx="2861">
                  <c:v>34.083000000000013</c:v>
                </c:pt>
                <c:pt idx="2862">
                  <c:v>34.083000000000013</c:v>
                </c:pt>
                <c:pt idx="2863">
                  <c:v>34.083000000000013</c:v>
                </c:pt>
                <c:pt idx="2864">
                  <c:v>60.542000000000002</c:v>
                </c:pt>
                <c:pt idx="2865">
                  <c:v>60.542000000000002</c:v>
                </c:pt>
                <c:pt idx="2866">
                  <c:v>60.542000000000002</c:v>
                </c:pt>
                <c:pt idx="2867">
                  <c:v>60.542000000000002</c:v>
                </c:pt>
                <c:pt idx="2868">
                  <c:v>60.542000000000002</c:v>
                </c:pt>
                <c:pt idx="2869">
                  <c:v>60.542000000000002</c:v>
                </c:pt>
                <c:pt idx="2870">
                  <c:v>60.542000000000002</c:v>
                </c:pt>
                <c:pt idx="2871">
                  <c:v>220.583</c:v>
                </c:pt>
                <c:pt idx="2872">
                  <c:v>46.375</c:v>
                </c:pt>
                <c:pt idx="2873">
                  <c:v>46.375</c:v>
                </c:pt>
                <c:pt idx="2874">
                  <c:v>46.375</c:v>
                </c:pt>
                <c:pt idx="2875">
                  <c:v>46.375</c:v>
                </c:pt>
                <c:pt idx="2876">
                  <c:v>46.375</c:v>
                </c:pt>
                <c:pt idx="2877">
                  <c:v>72.167000000000002</c:v>
                </c:pt>
                <c:pt idx="2878">
                  <c:v>220.583</c:v>
                </c:pt>
                <c:pt idx="2879">
                  <c:v>220.583</c:v>
                </c:pt>
                <c:pt idx="2880">
                  <c:v>220.583</c:v>
                </c:pt>
                <c:pt idx="2881">
                  <c:v>220.583</c:v>
                </c:pt>
                <c:pt idx="2882">
                  <c:v>220.583</c:v>
                </c:pt>
                <c:pt idx="2883">
                  <c:v>220.583</c:v>
                </c:pt>
                <c:pt idx="2884">
                  <c:v>220.583</c:v>
                </c:pt>
                <c:pt idx="2885">
                  <c:v>220.583</c:v>
                </c:pt>
                <c:pt idx="2886">
                  <c:v>220.583</c:v>
                </c:pt>
                <c:pt idx="2887">
                  <c:v>14.167</c:v>
                </c:pt>
                <c:pt idx="2888">
                  <c:v>14.167</c:v>
                </c:pt>
                <c:pt idx="2889">
                  <c:v>31.917000000000009</c:v>
                </c:pt>
                <c:pt idx="2890">
                  <c:v>31.917000000000009</c:v>
                </c:pt>
                <c:pt idx="2891">
                  <c:v>31.917000000000009</c:v>
                </c:pt>
                <c:pt idx="2892">
                  <c:v>31.917000000000009</c:v>
                </c:pt>
                <c:pt idx="2893">
                  <c:v>72.167000000000002</c:v>
                </c:pt>
                <c:pt idx="2894">
                  <c:v>72.167000000000002</c:v>
                </c:pt>
                <c:pt idx="2895">
                  <c:v>72.167000000000002</c:v>
                </c:pt>
                <c:pt idx="2896">
                  <c:v>72.167000000000002</c:v>
                </c:pt>
                <c:pt idx="2897">
                  <c:v>88.417000000000087</c:v>
                </c:pt>
                <c:pt idx="2898">
                  <c:v>88.417000000000087</c:v>
                </c:pt>
                <c:pt idx="2899">
                  <c:v>88.417000000000087</c:v>
                </c:pt>
                <c:pt idx="2900">
                  <c:v>88.417000000000087</c:v>
                </c:pt>
                <c:pt idx="2901">
                  <c:v>88.417000000000087</c:v>
                </c:pt>
                <c:pt idx="2902">
                  <c:v>88.417000000000087</c:v>
                </c:pt>
                <c:pt idx="2903">
                  <c:v>88.417000000000087</c:v>
                </c:pt>
                <c:pt idx="2904">
                  <c:v>88.417000000000087</c:v>
                </c:pt>
                <c:pt idx="2905">
                  <c:v>88.417000000000087</c:v>
                </c:pt>
                <c:pt idx="2906">
                  <c:v>88.417000000000087</c:v>
                </c:pt>
                <c:pt idx="2907">
                  <c:v>88.417000000000087</c:v>
                </c:pt>
                <c:pt idx="2908">
                  <c:v>88.417000000000087</c:v>
                </c:pt>
                <c:pt idx="2909">
                  <c:v>88.417000000000087</c:v>
                </c:pt>
                <c:pt idx="2910">
                  <c:v>88.417000000000087</c:v>
                </c:pt>
                <c:pt idx="2911">
                  <c:v>88.417000000000087</c:v>
                </c:pt>
                <c:pt idx="2912">
                  <c:v>88.417000000000087</c:v>
                </c:pt>
                <c:pt idx="2913">
                  <c:v>88.417000000000087</c:v>
                </c:pt>
                <c:pt idx="2914">
                  <c:v>88.417000000000087</c:v>
                </c:pt>
                <c:pt idx="2915">
                  <c:v>88.417000000000087</c:v>
                </c:pt>
                <c:pt idx="2916">
                  <c:v>88.417000000000087</c:v>
                </c:pt>
                <c:pt idx="2917">
                  <c:v>88.417000000000087</c:v>
                </c:pt>
                <c:pt idx="2918">
                  <c:v>72.167000000000002</c:v>
                </c:pt>
                <c:pt idx="2919">
                  <c:v>31.917000000000009</c:v>
                </c:pt>
                <c:pt idx="2920">
                  <c:v>31.917000000000009</c:v>
                </c:pt>
                <c:pt idx="2921">
                  <c:v>72.167000000000002</c:v>
                </c:pt>
                <c:pt idx="2922">
                  <c:v>72.167000000000002</c:v>
                </c:pt>
                <c:pt idx="2923">
                  <c:v>72.167000000000002</c:v>
                </c:pt>
                <c:pt idx="2924">
                  <c:v>72.167000000000002</c:v>
                </c:pt>
                <c:pt idx="2925">
                  <c:v>72.167000000000002</c:v>
                </c:pt>
                <c:pt idx="2926">
                  <c:v>72.167000000000002</c:v>
                </c:pt>
                <c:pt idx="2927">
                  <c:v>47.969000000000001</c:v>
                </c:pt>
                <c:pt idx="2928">
                  <c:v>46.375</c:v>
                </c:pt>
                <c:pt idx="2929">
                  <c:v>46.375</c:v>
                </c:pt>
                <c:pt idx="2930">
                  <c:v>46.375</c:v>
                </c:pt>
                <c:pt idx="2931">
                  <c:v>46.375</c:v>
                </c:pt>
                <c:pt idx="2932">
                  <c:v>46.375</c:v>
                </c:pt>
                <c:pt idx="2933">
                  <c:v>46.375</c:v>
                </c:pt>
                <c:pt idx="2934">
                  <c:v>46.375</c:v>
                </c:pt>
                <c:pt idx="2935">
                  <c:v>46.375</c:v>
                </c:pt>
                <c:pt idx="2936">
                  <c:v>14.167</c:v>
                </c:pt>
                <c:pt idx="2937">
                  <c:v>14.167</c:v>
                </c:pt>
                <c:pt idx="2938">
                  <c:v>72.167000000000002</c:v>
                </c:pt>
                <c:pt idx="2939">
                  <c:v>72.167000000000002</c:v>
                </c:pt>
                <c:pt idx="2940">
                  <c:v>72.167000000000002</c:v>
                </c:pt>
                <c:pt idx="2941">
                  <c:v>72.167000000000002</c:v>
                </c:pt>
                <c:pt idx="2942">
                  <c:v>14.167</c:v>
                </c:pt>
                <c:pt idx="2943">
                  <c:v>14.167</c:v>
                </c:pt>
                <c:pt idx="2944">
                  <c:v>14.167</c:v>
                </c:pt>
                <c:pt idx="2945">
                  <c:v>14.167</c:v>
                </c:pt>
                <c:pt idx="2946">
                  <c:v>14.167</c:v>
                </c:pt>
                <c:pt idx="2947">
                  <c:v>14.167</c:v>
                </c:pt>
                <c:pt idx="2948">
                  <c:v>14.167</c:v>
                </c:pt>
                <c:pt idx="2949">
                  <c:v>14.167</c:v>
                </c:pt>
                <c:pt idx="2950">
                  <c:v>14.167</c:v>
                </c:pt>
                <c:pt idx="2951">
                  <c:v>14.167</c:v>
                </c:pt>
                <c:pt idx="2952">
                  <c:v>14.167</c:v>
                </c:pt>
                <c:pt idx="2953">
                  <c:v>14.167</c:v>
                </c:pt>
                <c:pt idx="2954">
                  <c:v>14.167</c:v>
                </c:pt>
                <c:pt idx="2955">
                  <c:v>14.167</c:v>
                </c:pt>
                <c:pt idx="2956">
                  <c:v>14.167</c:v>
                </c:pt>
                <c:pt idx="2957">
                  <c:v>14.167</c:v>
                </c:pt>
                <c:pt idx="2958">
                  <c:v>14.167</c:v>
                </c:pt>
                <c:pt idx="2959">
                  <c:v>31.917000000000009</c:v>
                </c:pt>
                <c:pt idx="2960">
                  <c:v>47.969000000000001</c:v>
                </c:pt>
                <c:pt idx="2961">
                  <c:v>116.083</c:v>
                </c:pt>
                <c:pt idx="2962">
                  <c:v>116.083</c:v>
                </c:pt>
                <c:pt idx="2963">
                  <c:v>116.083</c:v>
                </c:pt>
                <c:pt idx="2964">
                  <c:v>116.083</c:v>
                </c:pt>
                <c:pt idx="2965">
                  <c:v>116.083</c:v>
                </c:pt>
                <c:pt idx="2966">
                  <c:v>47.969000000000001</c:v>
                </c:pt>
                <c:pt idx="2967">
                  <c:v>47.969000000000001</c:v>
                </c:pt>
                <c:pt idx="2968">
                  <c:v>47.969000000000001</c:v>
                </c:pt>
                <c:pt idx="2969">
                  <c:v>33.792000000000023</c:v>
                </c:pt>
                <c:pt idx="2970">
                  <c:v>33.792000000000023</c:v>
                </c:pt>
                <c:pt idx="2971">
                  <c:v>31.917000000000009</c:v>
                </c:pt>
                <c:pt idx="2972">
                  <c:v>31.917000000000009</c:v>
                </c:pt>
                <c:pt idx="2973">
                  <c:v>31.917000000000009</c:v>
                </c:pt>
                <c:pt idx="2974">
                  <c:v>31.917000000000009</c:v>
                </c:pt>
                <c:pt idx="2975">
                  <c:v>31.917000000000009</c:v>
                </c:pt>
                <c:pt idx="2976">
                  <c:v>31.917000000000009</c:v>
                </c:pt>
                <c:pt idx="2977">
                  <c:v>31.917000000000009</c:v>
                </c:pt>
                <c:pt idx="2978">
                  <c:v>31.917000000000009</c:v>
                </c:pt>
                <c:pt idx="2979">
                  <c:v>31.917000000000009</c:v>
                </c:pt>
                <c:pt idx="2980">
                  <c:v>31.917000000000009</c:v>
                </c:pt>
                <c:pt idx="2981">
                  <c:v>31.917000000000009</c:v>
                </c:pt>
                <c:pt idx="2982">
                  <c:v>31.917000000000009</c:v>
                </c:pt>
                <c:pt idx="2983">
                  <c:v>31.917000000000009</c:v>
                </c:pt>
                <c:pt idx="2984">
                  <c:v>31.917000000000009</c:v>
                </c:pt>
                <c:pt idx="2985">
                  <c:v>31.917000000000009</c:v>
                </c:pt>
                <c:pt idx="2986">
                  <c:v>31.917000000000009</c:v>
                </c:pt>
                <c:pt idx="2987">
                  <c:v>31.917000000000009</c:v>
                </c:pt>
                <c:pt idx="2988">
                  <c:v>31.917000000000009</c:v>
                </c:pt>
                <c:pt idx="2989">
                  <c:v>31.917000000000009</c:v>
                </c:pt>
                <c:pt idx="2990">
                  <c:v>31.917000000000009</c:v>
                </c:pt>
                <c:pt idx="2991">
                  <c:v>31.917000000000009</c:v>
                </c:pt>
                <c:pt idx="2992">
                  <c:v>31.917000000000009</c:v>
                </c:pt>
                <c:pt idx="2993">
                  <c:v>52.667000000000002</c:v>
                </c:pt>
                <c:pt idx="2994">
                  <c:v>72.167000000000002</c:v>
                </c:pt>
                <c:pt idx="2995">
                  <c:v>33.792000000000023</c:v>
                </c:pt>
                <c:pt idx="2996">
                  <c:v>33.792000000000023</c:v>
                </c:pt>
                <c:pt idx="2997">
                  <c:v>33.792000000000023</c:v>
                </c:pt>
                <c:pt idx="2998">
                  <c:v>33.792000000000023</c:v>
                </c:pt>
                <c:pt idx="2999">
                  <c:v>33.792000000000023</c:v>
                </c:pt>
                <c:pt idx="3000">
                  <c:v>72.167000000000002</c:v>
                </c:pt>
                <c:pt idx="3001">
                  <c:v>72.167000000000002</c:v>
                </c:pt>
                <c:pt idx="3002">
                  <c:v>72.167000000000002</c:v>
                </c:pt>
                <c:pt idx="3003">
                  <c:v>72.167000000000002</c:v>
                </c:pt>
                <c:pt idx="3004">
                  <c:v>72.167000000000002</c:v>
                </c:pt>
                <c:pt idx="3005">
                  <c:v>72.167000000000002</c:v>
                </c:pt>
                <c:pt idx="3006">
                  <c:v>72.167000000000002</c:v>
                </c:pt>
                <c:pt idx="3007">
                  <c:v>72.167000000000002</c:v>
                </c:pt>
                <c:pt idx="3008">
                  <c:v>72.167000000000002</c:v>
                </c:pt>
                <c:pt idx="3009">
                  <c:v>72.167000000000002</c:v>
                </c:pt>
                <c:pt idx="3010">
                  <c:v>72.167000000000002</c:v>
                </c:pt>
                <c:pt idx="3011">
                  <c:v>72.167000000000002</c:v>
                </c:pt>
                <c:pt idx="3012">
                  <c:v>72.167000000000002</c:v>
                </c:pt>
                <c:pt idx="3013">
                  <c:v>72.167000000000002</c:v>
                </c:pt>
                <c:pt idx="3014">
                  <c:v>72.167000000000002</c:v>
                </c:pt>
                <c:pt idx="3015">
                  <c:v>116.083</c:v>
                </c:pt>
                <c:pt idx="3016">
                  <c:v>116.083</c:v>
                </c:pt>
                <c:pt idx="3017">
                  <c:v>116.083</c:v>
                </c:pt>
                <c:pt idx="3018">
                  <c:v>47.969000000000001</c:v>
                </c:pt>
                <c:pt idx="3019">
                  <c:v>33.792000000000023</c:v>
                </c:pt>
                <c:pt idx="3020">
                  <c:v>33.792000000000023</c:v>
                </c:pt>
                <c:pt idx="3021">
                  <c:v>33.792000000000023</c:v>
                </c:pt>
                <c:pt idx="3022">
                  <c:v>33.792000000000023</c:v>
                </c:pt>
                <c:pt idx="3023">
                  <c:v>33.792000000000023</c:v>
                </c:pt>
                <c:pt idx="3024">
                  <c:v>23.582999999999981</c:v>
                </c:pt>
                <c:pt idx="3025">
                  <c:v>23.582999999999981</c:v>
                </c:pt>
                <c:pt idx="3026">
                  <c:v>23.582999999999981</c:v>
                </c:pt>
                <c:pt idx="3027">
                  <c:v>33.792000000000023</c:v>
                </c:pt>
                <c:pt idx="3028">
                  <c:v>10.458</c:v>
                </c:pt>
                <c:pt idx="3029">
                  <c:v>116.083</c:v>
                </c:pt>
                <c:pt idx="3030">
                  <c:v>116.083</c:v>
                </c:pt>
                <c:pt idx="3031">
                  <c:v>116.083</c:v>
                </c:pt>
                <c:pt idx="3032">
                  <c:v>116.083</c:v>
                </c:pt>
                <c:pt idx="3033">
                  <c:v>116.083</c:v>
                </c:pt>
                <c:pt idx="3034">
                  <c:v>116.083</c:v>
                </c:pt>
                <c:pt idx="3035">
                  <c:v>116.083</c:v>
                </c:pt>
                <c:pt idx="3036">
                  <c:v>116.083</c:v>
                </c:pt>
                <c:pt idx="3037">
                  <c:v>116.083</c:v>
                </c:pt>
                <c:pt idx="3038">
                  <c:v>116.083</c:v>
                </c:pt>
                <c:pt idx="3039">
                  <c:v>116.083</c:v>
                </c:pt>
                <c:pt idx="3040">
                  <c:v>116.083</c:v>
                </c:pt>
                <c:pt idx="3041">
                  <c:v>116.083</c:v>
                </c:pt>
                <c:pt idx="3042">
                  <c:v>23.582999999999981</c:v>
                </c:pt>
                <c:pt idx="3043">
                  <c:v>23.582999999999981</c:v>
                </c:pt>
                <c:pt idx="3044">
                  <c:v>23.582999999999981</c:v>
                </c:pt>
                <c:pt idx="3045">
                  <c:v>23.582999999999981</c:v>
                </c:pt>
                <c:pt idx="3046">
                  <c:v>33.792000000000023</c:v>
                </c:pt>
                <c:pt idx="3047">
                  <c:v>10.458</c:v>
                </c:pt>
                <c:pt idx="3048">
                  <c:v>10.458</c:v>
                </c:pt>
                <c:pt idx="3049">
                  <c:v>10.458</c:v>
                </c:pt>
                <c:pt idx="3050">
                  <c:v>10.458</c:v>
                </c:pt>
                <c:pt idx="3051">
                  <c:v>10.458</c:v>
                </c:pt>
                <c:pt idx="3052">
                  <c:v>10.458</c:v>
                </c:pt>
                <c:pt idx="3053">
                  <c:v>10.458</c:v>
                </c:pt>
                <c:pt idx="3054">
                  <c:v>10.458</c:v>
                </c:pt>
                <c:pt idx="3055">
                  <c:v>10.458</c:v>
                </c:pt>
                <c:pt idx="3056">
                  <c:v>47.969000000000001</c:v>
                </c:pt>
                <c:pt idx="3057">
                  <c:v>47.969000000000001</c:v>
                </c:pt>
                <c:pt idx="3058">
                  <c:v>23.582999999999981</c:v>
                </c:pt>
                <c:pt idx="3059">
                  <c:v>23.582999999999981</c:v>
                </c:pt>
                <c:pt idx="3060">
                  <c:v>23.582999999999981</c:v>
                </c:pt>
                <c:pt idx="3061">
                  <c:v>23.582999999999981</c:v>
                </c:pt>
                <c:pt idx="3062">
                  <c:v>23.582999999999981</c:v>
                </c:pt>
                <c:pt idx="3063">
                  <c:v>47.969000000000001</c:v>
                </c:pt>
                <c:pt idx="3064">
                  <c:v>23.582999999999981</c:v>
                </c:pt>
                <c:pt idx="3065">
                  <c:v>23.582999999999981</c:v>
                </c:pt>
                <c:pt idx="3066">
                  <c:v>23.582999999999981</c:v>
                </c:pt>
                <c:pt idx="3067">
                  <c:v>47.969000000000001</c:v>
                </c:pt>
                <c:pt idx="3068">
                  <c:v>47.969000000000001</c:v>
                </c:pt>
                <c:pt idx="3069">
                  <c:v>47.969000000000001</c:v>
                </c:pt>
                <c:pt idx="3070">
                  <c:v>47.969000000000001</c:v>
                </c:pt>
                <c:pt idx="3071">
                  <c:v>47.969000000000001</c:v>
                </c:pt>
                <c:pt idx="3072">
                  <c:v>47.969000000000001</c:v>
                </c:pt>
                <c:pt idx="3073">
                  <c:v>47.969000000000001</c:v>
                </c:pt>
                <c:pt idx="3074">
                  <c:v>47.969000000000001</c:v>
                </c:pt>
                <c:pt idx="3075">
                  <c:v>27.292000000000002</c:v>
                </c:pt>
                <c:pt idx="3076">
                  <c:v>27.292000000000002</c:v>
                </c:pt>
                <c:pt idx="3077">
                  <c:v>52.667000000000002</c:v>
                </c:pt>
                <c:pt idx="3078">
                  <c:v>23.582999999999981</c:v>
                </c:pt>
                <c:pt idx="3079">
                  <c:v>23.582999999999981</c:v>
                </c:pt>
                <c:pt idx="3080">
                  <c:v>23.582999999999981</c:v>
                </c:pt>
                <c:pt idx="3081">
                  <c:v>52.667000000000002</c:v>
                </c:pt>
                <c:pt idx="3082">
                  <c:v>52.667000000000002</c:v>
                </c:pt>
                <c:pt idx="3083">
                  <c:v>47.969000000000001</c:v>
                </c:pt>
                <c:pt idx="3084">
                  <c:v>33.792000000000023</c:v>
                </c:pt>
                <c:pt idx="3085">
                  <c:v>33.792000000000023</c:v>
                </c:pt>
                <c:pt idx="3086">
                  <c:v>10.458</c:v>
                </c:pt>
                <c:pt idx="3087">
                  <c:v>27.292000000000002</c:v>
                </c:pt>
                <c:pt idx="3088">
                  <c:v>27.292000000000002</c:v>
                </c:pt>
                <c:pt idx="3089">
                  <c:v>33.792000000000023</c:v>
                </c:pt>
                <c:pt idx="3090">
                  <c:v>33.792000000000023</c:v>
                </c:pt>
                <c:pt idx="3091">
                  <c:v>33.792000000000023</c:v>
                </c:pt>
                <c:pt idx="3092">
                  <c:v>33.792000000000023</c:v>
                </c:pt>
                <c:pt idx="3093">
                  <c:v>33.792000000000023</c:v>
                </c:pt>
                <c:pt idx="3094">
                  <c:v>33.792000000000023</c:v>
                </c:pt>
                <c:pt idx="3095">
                  <c:v>33.792000000000023</c:v>
                </c:pt>
                <c:pt idx="3096">
                  <c:v>33.792000000000023</c:v>
                </c:pt>
                <c:pt idx="3097">
                  <c:v>33.792000000000023</c:v>
                </c:pt>
                <c:pt idx="3098">
                  <c:v>33.792000000000023</c:v>
                </c:pt>
                <c:pt idx="3099">
                  <c:v>33.792000000000023</c:v>
                </c:pt>
                <c:pt idx="3100">
                  <c:v>33.792000000000023</c:v>
                </c:pt>
                <c:pt idx="3101">
                  <c:v>33.792000000000023</c:v>
                </c:pt>
                <c:pt idx="3102">
                  <c:v>52.667000000000002</c:v>
                </c:pt>
                <c:pt idx="3103">
                  <c:v>52.667000000000002</c:v>
                </c:pt>
                <c:pt idx="3104">
                  <c:v>52.667000000000002</c:v>
                </c:pt>
                <c:pt idx="3105">
                  <c:v>52.667000000000002</c:v>
                </c:pt>
                <c:pt idx="3106">
                  <c:v>52.667000000000002</c:v>
                </c:pt>
                <c:pt idx="3107">
                  <c:v>52.667000000000002</c:v>
                </c:pt>
                <c:pt idx="3108">
                  <c:v>52.667000000000002</c:v>
                </c:pt>
                <c:pt idx="3109">
                  <c:v>52.667000000000002</c:v>
                </c:pt>
                <c:pt idx="3110">
                  <c:v>52.667000000000002</c:v>
                </c:pt>
                <c:pt idx="3111">
                  <c:v>52.667000000000002</c:v>
                </c:pt>
                <c:pt idx="3112">
                  <c:v>52.667000000000002</c:v>
                </c:pt>
                <c:pt idx="3113">
                  <c:v>10.458</c:v>
                </c:pt>
                <c:pt idx="3114">
                  <c:v>10.458</c:v>
                </c:pt>
                <c:pt idx="3115">
                  <c:v>10.458</c:v>
                </c:pt>
                <c:pt idx="3116">
                  <c:v>10.458</c:v>
                </c:pt>
                <c:pt idx="3117">
                  <c:v>10.458</c:v>
                </c:pt>
                <c:pt idx="3118">
                  <c:v>10.458</c:v>
                </c:pt>
                <c:pt idx="3119">
                  <c:v>10.458</c:v>
                </c:pt>
                <c:pt idx="3120">
                  <c:v>10.458</c:v>
                </c:pt>
                <c:pt idx="3121">
                  <c:v>10.458</c:v>
                </c:pt>
                <c:pt idx="3122">
                  <c:v>10.458</c:v>
                </c:pt>
                <c:pt idx="3123">
                  <c:v>10.458</c:v>
                </c:pt>
                <c:pt idx="3124">
                  <c:v>10.458</c:v>
                </c:pt>
                <c:pt idx="3125">
                  <c:v>10.458</c:v>
                </c:pt>
                <c:pt idx="3126">
                  <c:v>10.458</c:v>
                </c:pt>
                <c:pt idx="3127">
                  <c:v>10.458</c:v>
                </c:pt>
                <c:pt idx="3128">
                  <c:v>10.458</c:v>
                </c:pt>
                <c:pt idx="3129">
                  <c:v>10.458</c:v>
                </c:pt>
                <c:pt idx="3130">
                  <c:v>10.458</c:v>
                </c:pt>
                <c:pt idx="3131">
                  <c:v>10.458</c:v>
                </c:pt>
                <c:pt idx="3132">
                  <c:v>10.458</c:v>
                </c:pt>
                <c:pt idx="3133">
                  <c:v>10.458</c:v>
                </c:pt>
                <c:pt idx="3134">
                  <c:v>10.458</c:v>
                </c:pt>
                <c:pt idx="3135">
                  <c:v>7.0419999999999998</c:v>
                </c:pt>
                <c:pt idx="3136">
                  <c:v>7.0419999999999998</c:v>
                </c:pt>
                <c:pt idx="3137">
                  <c:v>7.0419999999999998</c:v>
                </c:pt>
                <c:pt idx="3138">
                  <c:v>7.0419999999999998</c:v>
                </c:pt>
                <c:pt idx="3139">
                  <c:v>52.667000000000002</c:v>
                </c:pt>
                <c:pt idx="3140">
                  <c:v>7.0419999999999998</c:v>
                </c:pt>
                <c:pt idx="3141">
                  <c:v>52.667000000000002</c:v>
                </c:pt>
                <c:pt idx="3142">
                  <c:v>52.667000000000002</c:v>
                </c:pt>
                <c:pt idx="3143">
                  <c:v>7.0419999999999998</c:v>
                </c:pt>
                <c:pt idx="3144">
                  <c:v>52.667000000000002</c:v>
                </c:pt>
                <c:pt idx="3145">
                  <c:v>7.0419999999999998</c:v>
                </c:pt>
                <c:pt idx="3146">
                  <c:v>7.0419999999999998</c:v>
                </c:pt>
                <c:pt idx="3147">
                  <c:v>41.5</c:v>
                </c:pt>
                <c:pt idx="3148">
                  <c:v>60.542000000000002</c:v>
                </c:pt>
                <c:pt idx="3149">
                  <c:v>192.333</c:v>
                </c:pt>
                <c:pt idx="3150">
                  <c:v>192.333</c:v>
                </c:pt>
                <c:pt idx="3151">
                  <c:v>192.333</c:v>
                </c:pt>
                <c:pt idx="3152">
                  <c:v>192.333</c:v>
                </c:pt>
                <c:pt idx="3153">
                  <c:v>192.333</c:v>
                </c:pt>
                <c:pt idx="3154">
                  <c:v>192.333</c:v>
                </c:pt>
                <c:pt idx="3155">
                  <c:v>192.333</c:v>
                </c:pt>
                <c:pt idx="3156">
                  <c:v>192.333</c:v>
                </c:pt>
                <c:pt idx="3157">
                  <c:v>192.333</c:v>
                </c:pt>
                <c:pt idx="3158">
                  <c:v>192.333</c:v>
                </c:pt>
                <c:pt idx="3159">
                  <c:v>192.333</c:v>
                </c:pt>
                <c:pt idx="3160">
                  <c:v>192.333</c:v>
                </c:pt>
                <c:pt idx="3161">
                  <c:v>34.083000000000013</c:v>
                </c:pt>
                <c:pt idx="3162">
                  <c:v>60.542000000000002</c:v>
                </c:pt>
                <c:pt idx="3163">
                  <c:v>60.542000000000002</c:v>
                </c:pt>
                <c:pt idx="3164">
                  <c:v>60.542000000000002</c:v>
                </c:pt>
                <c:pt idx="3165">
                  <c:v>60.542000000000002</c:v>
                </c:pt>
                <c:pt idx="3166">
                  <c:v>60.542000000000002</c:v>
                </c:pt>
                <c:pt idx="3167">
                  <c:v>60.542000000000002</c:v>
                </c:pt>
                <c:pt idx="3168">
                  <c:v>60.542000000000002</c:v>
                </c:pt>
                <c:pt idx="3169">
                  <c:v>60.542000000000002</c:v>
                </c:pt>
                <c:pt idx="3170">
                  <c:v>60.542000000000002</c:v>
                </c:pt>
                <c:pt idx="3171">
                  <c:v>60.542000000000002</c:v>
                </c:pt>
                <c:pt idx="3172">
                  <c:v>60.542000000000002</c:v>
                </c:pt>
                <c:pt idx="3173">
                  <c:v>7.0419999999999998</c:v>
                </c:pt>
                <c:pt idx="3174">
                  <c:v>27.292000000000002</c:v>
                </c:pt>
                <c:pt idx="3175">
                  <c:v>27.292000000000002</c:v>
                </c:pt>
                <c:pt idx="3176">
                  <c:v>27.292000000000002</c:v>
                </c:pt>
                <c:pt idx="3177">
                  <c:v>27.292000000000002</c:v>
                </c:pt>
                <c:pt idx="3178">
                  <c:v>27.292000000000002</c:v>
                </c:pt>
                <c:pt idx="3179">
                  <c:v>27.292000000000002</c:v>
                </c:pt>
                <c:pt idx="3180">
                  <c:v>27.292000000000002</c:v>
                </c:pt>
                <c:pt idx="3181">
                  <c:v>27.292000000000002</c:v>
                </c:pt>
                <c:pt idx="3182">
                  <c:v>27.292000000000002</c:v>
                </c:pt>
                <c:pt idx="3183">
                  <c:v>27.292000000000002</c:v>
                </c:pt>
                <c:pt idx="3184">
                  <c:v>27.292000000000002</c:v>
                </c:pt>
                <c:pt idx="3185">
                  <c:v>27.292000000000002</c:v>
                </c:pt>
                <c:pt idx="3186">
                  <c:v>27.292000000000002</c:v>
                </c:pt>
                <c:pt idx="3187">
                  <c:v>27.292000000000002</c:v>
                </c:pt>
                <c:pt idx="3188">
                  <c:v>27.292000000000002</c:v>
                </c:pt>
                <c:pt idx="3189">
                  <c:v>27.292000000000002</c:v>
                </c:pt>
                <c:pt idx="3190">
                  <c:v>27.292000000000002</c:v>
                </c:pt>
                <c:pt idx="3191">
                  <c:v>27.292000000000002</c:v>
                </c:pt>
                <c:pt idx="3192">
                  <c:v>27.292000000000002</c:v>
                </c:pt>
                <c:pt idx="3193">
                  <c:v>27.292000000000002</c:v>
                </c:pt>
                <c:pt idx="3194">
                  <c:v>27.292000000000002</c:v>
                </c:pt>
                <c:pt idx="3195">
                  <c:v>7.0419999999999998</c:v>
                </c:pt>
                <c:pt idx="3196">
                  <c:v>7.0419999999999998</c:v>
                </c:pt>
                <c:pt idx="3197">
                  <c:v>41.5</c:v>
                </c:pt>
                <c:pt idx="3198">
                  <c:v>41.5</c:v>
                </c:pt>
                <c:pt idx="3199">
                  <c:v>41.5</c:v>
                </c:pt>
                <c:pt idx="3200">
                  <c:v>41.5</c:v>
                </c:pt>
                <c:pt idx="3201">
                  <c:v>41.5</c:v>
                </c:pt>
                <c:pt idx="3202">
                  <c:v>120.708</c:v>
                </c:pt>
                <c:pt idx="3203">
                  <c:v>120.708</c:v>
                </c:pt>
                <c:pt idx="3204">
                  <c:v>41.5</c:v>
                </c:pt>
                <c:pt idx="3205">
                  <c:v>41.5</c:v>
                </c:pt>
                <c:pt idx="3206">
                  <c:v>52.667000000000002</c:v>
                </c:pt>
                <c:pt idx="3207">
                  <c:v>52.667000000000002</c:v>
                </c:pt>
                <c:pt idx="3208">
                  <c:v>52.667000000000002</c:v>
                </c:pt>
                <c:pt idx="3209">
                  <c:v>52.667000000000002</c:v>
                </c:pt>
                <c:pt idx="3210">
                  <c:v>52.667000000000002</c:v>
                </c:pt>
                <c:pt idx="3211">
                  <c:v>52.667000000000002</c:v>
                </c:pt>
                <c:pt idx="3212">
                  <c:v>52.667000000000002</c:v>
                </c:pt>
                <c:pt idx="3213">
                  <c:v>52.667000000000002</c:v>
                </c:pt>
                <c:pt idx="3214">
                  <c:v>52.667000000000002</c:v>
                </c:pt>
                <c:pt idx="3215">
                  <c:v>52.667000000000002</c:v>
                </c:pt>
                <c:pt idx="3216">
                  <c:v>52.667000000000002</c:v>
                </c:pt>
                <c:pt idx="3217">
                  <c:v>52.667000000000002</c:v>
                </c:pt>
                <c:pt idx="3218">
                  <c:v>52.667000000000002</c:v>
                </c:pt>
                <c:pt idx="3219">
                  <c:v>52.667000000000002</c:v>
                </c:pt>
                <c:pt idx="3220">
                  <c:v>52.667000000000002</c:v>
                </c:pt>
                <c:pt idx="3221">
                  <c:v>52.667000000000002</c:v>
                </c:pt>
                <c:pt idx="3222">
                  <c:v>52.667000000000002</c:v>
                </c:pt>
                <c:pt idx="3223">
                  <c:v>52.667000000000002</c:v>
                </c:pt>
                <c:pt idx="3224">
                  <c:v>41.5</c:v>
                </c:pt>
                <c:pt idx="3225">
                  <c:v>41.5</c:v>
                </c:pt>
                <c:pt idx="3226">
                  <c:v>120.708</c:v>
                </c:pt>
                <c:pt idx="3227">
                  <c:v>120.708</c:v>
                </c:pt>
                <c:pt idx="3228">
                  <c:v>120.708</c:v>
                </c:pt>
                <c:pt idx="3229">
                  <c:v>120.708</c:v>
                </c:pt>
                <c:pt idx="3230">
                  <c:v>120.708</c:v>
                </c:pt>
                <c:pt idx="3231">
                  <c:v>120.708</c:v>
                </c:pt>
                <c:pt idx="3232">
                  <c:v>120.708</c:v>
                </c:pt>
                <c:pt idx="3233">
                  <c:v>209.792</c:v>
                </c:pt>
                <c:pt idx="3234">
                  <c:v>255.583</c:v>
                </c:pt>
                <c:pt idx="3235">
                  <c:v>111.458</c:v>
                </c:pt>
                <c:pt idx="3236">
                  <c:v>111.458</c:v>
                </c:pt>
                <c:pt idx="3237">
                  <c:v>111.458</c:v>
                </c:pt>
                <c:pt idx="3238">
                  <c:v>111.458</c:v>
                </c:pt>
                <c:pt idx="3239">
                  <c:v>111.458</c:v>
                </c:pt>
                <c:pt idx="3240">
                  <c:v>111.458</c:v>
                </c:pt>
                <c:pt idx="3241">
                  <c:v>111.458</c:v>
                </c:pt>
                <c:pt idx="3242">
                  <c:v>111.458</c:v>
                </c:pt>
                <c:pt idx="3243">
                  <c:v>111.458</c:v>
                </c:pt>
                <c:pt idx="3244">
                  <c:v>111.458</c:v>
                </c:pt>
                <c:pt idx="3245">
                  <c:v>111.458</c:v>
                </c:pt>
                <c:pt idx="3246">
                  <c:v>111.458</c:v>
                </c:pt>
                <c:pt idx="3247">
                  <c:v>111.458</c:v>
                </c:pt>
                <c:pt idx="3248">
                  <c:v>111.458</c:v>
                </c:pt>
                <c:pt idx="3249">
                  <c:v>111.458</c:v>
                </c:pt>
                <c:pt idx="3250">
                  <c:v>111.458</c:v>
                </c:pt>
                <c:pt idx="3251">
                  <c:v>60.542000000000002</c:v>
                </c:pt>
                <c:pt idx="3252">
                  <c:v>60.542000000000002</c:v>
                </c:pt>
                <c:pt idx="3253">
                  <c:v>60.542000000000002</c:v>
                </c:pt>
                <c:pt idx="3254">
                  <c:v>69.667000000000002</c:v>
                </c:pt>
                <c:pt idx="3255">
                  <c:v>69.667000000000002</c:v>
                </c:pt>
                <c:pt idx="3256">
                  <c:v>69.667000000000002</c:v>
                </c:pt>
                <c:pt idx="3257">
                  <c:v>69.667000000000002</c:v>
                </c:pt>
                <c:pt idx="3258">
                  <c:v>69.667000000000002</c:v>
                </c:pt>
                <c:pt idx="3259">
                  <c:v>41.583000000000013</c:v>
                </c:pt>
                <c:pt idx="3260">
                  <c:v>41.583000000000013</c:v>
                </c:pt>
                <c:pt idx="3261">
                  <c:v>34.083000000000013</c:v>
                </c:pt>
                <c:pt idx="3262">
                  <c:v>34.083000000000013</c:v>
                </c:pt>
                <c:pt idx="3263">
                  <c:v>34.083000000000013</c:v>
                </c:pt>
                <c:pt idx="3264">
                  <c:v>34.083000000000013</c:v>
                </c:pt>
                <c:pt idx="3265">
                  <c:v>34.083000000000013</c:v>
                </c:pt>
                <c:pt idx="3266">
                  <c:v>34.083000000000013</c:v>
                </c:pt>
                <c:pt idx="3267">
                  <c:v>34.083000000000013</c:v>
                </c:pt>
                <c:pt idx="3268">
                  <c:v>34.083000000000013</c:v>
                </c:pt>
                <c:pt idx="3269">
                  <c:v>34.083000000000013</c:v>
                </c:pt>
                <c:pt idx="3270">
                  <c:v>34.083000000000013</c:v>
                </c:pt>
                <c:pt idx="3271">
                  <c:v>34.083000000000013</c:v>
                </c:pt>
                <c:pt idx="3272">
                  <c:v>34.083000000000013</c:v>
                </c:pt>
                <c:pt idx="3273">
                  <c:v>34.083000000000013</c:v>
                </c:pt>
                <c:pt idx="3274">
                  <c:v>34.083000000000013</c:v>
                </c:pt>
                <c:pt idx="3275">
                  <c:v>69.667000000000002</c:v>
                </c:pt>
                <c:pt idx="3276">
                  <c:v>69.667000000000002</c:v>
                </c:pt>
                <c:pt idx="3277">
                  <c:v>69.667000000000002</c:v>
                </c:pt>
                <c:pt idx="3278">
                  <c:v>69.667000000000002</c:v>
                </c:pt>
                <c:pt idx="3279">
                  <c:v>69.667000000000002</c:v>
                </c:pt>
                <c:pt idx="3280">
                  <c:v>69.667000000000002</c:v>
                </c:pt>
                <c:pt idx="3281">
                  <c:v>41.583000000000013</c:v>
                </c:pt>
                <c:pt idx="3282">
                  <c:v>41.583000000000013</c:v>
                </c:pt>
                <c:pt idx="3283">
                  <c:v>41.583000000000013</c:v>
                </c:pt>
                <c:pt idx="3284">
                  <c:v>41.583000000000013</c:v>
                </c:pt>
                <c:pt idx="3285">
                  <c:v>41.583000000000013</c:v>
                </c:pt>
                <c:pt idx="3286">
                  <c:v>41.583000000000013</c:v>
                </c:pt>
                <c:pt idx="3287">
                  <c:v>41.583000000000013</c:v>
                </c:pt>
                <c:pt idx="3288">
                  <c:v>41.583000000000013</c:v>
                </c:pt>
                <c:pt idx="3289">
                  <c:v>10.25</c:v>
                </c:pt>
                <c:pt idx="3290">
                  <c:v>35.875</c:v>
                </c:pt>
                <c:pt idx="3291">
                  <c:v>60.542000000000002</c:v>
                </c:pt>
                <c:pt idx="3292">
                  <c:v>35.875</c:v>
                </c:pt>
                <c:pt idx="3293">
                  <c:v>60.542000000000002</c:v>
                </c:pt>
                <c:pt idx="3294">
                  <c:v>60.542000000000002</c:v>
                </c:pt>
                <c:pt idx="3295">
                  <c:v>60.542000000000002</c:v>
                </c:pt>
                <c:pt idx="3296">
                  <c:v>60.542000000000002</c:v>
                </c:pt>
                <c:pt idx="3297">
                  <c:v>60.542000000000002</c:v>
                </c:pt>
                <c:pt idx="3298">
                  <c:v>60.542000000000002</c:v>
                </c:pt>
                <c:pt idx="3299">
                  <c:v>60.542000000000002</c:v>
                </c:pt>
                <c:pt idx="3300">
                  <c:v>60.542000000000002</c:v>
                </c:pt>
                <c:pt idx="3301">
                  <c:v>60.542000000000002</c:v>
                </c:pt>
                <c:pt idx="3302">
                  <c:v>60.542000000000002</c:v>
                </c:pt>
                <c:pt idx="3303">
                  <c:v>60.542000000000002</c:v>
                </c:pt>
                <c:pt idx="3304">
                  <c:v>41.583000000000013</c:v>
                </c:pt>
                <c:pt idx="3305">
                  <c:v>41.583000000000013</c:v>
                </c:pt>
                <c:pt idx="3306">
                  <c:v>41.583000000000013</c:v>
                </c:pt>
                <c:pt idx="3307">
                  <c:v>10.25</c:v>
                </c:pt>
                <c:pt idx="3308">
                  <c:v>10.25</c:v>
                </c:pt>
                <c:pt idx="3309">
                  <c:v>10.25</c:v>
                </c:pt>
                <c:pt idx="3310">
                  <c:v>10.25</c:v>
                </c:pt>
                <c:pt idx="3311">
                  <c:v>10.25</c:v>
                </c:pt>
                <c:pt idx="3312">
                  <c:v>23.582999999999981</c:v>
                </c:pt>
                <c:pt idx="3313">
                  <c:v>35.875</c:v>
                </c:pt>
                <c:pt idx="3314">
                  <c:v>35.875</c:v>
                </c:pt>
                <c:pt idx="3315">
                  <c:v>35.875</c:v>
                </c:pt>
                <c:pt idx="3316">
                  <c:v>35.875</c:v>
                </c:pt>
                <c:pt idx="3317">
                  <c:v>35.875</c:v>
                </c:pt>
                <c:pt idx="3318">
                  <c:v>35.875</c:v>
                </c:pt>
                <c:pt idx="3319">
                  <c:v>35.875</c:v>
                </c:pt>
                <c:pt idx="3320">
                  <c:v>97.958000000000013</c:v>
                </c:pt>
                <c:pt idx="3321">
                  <c:v>69.667000000000002</c:v>
                </c:pt>
                <c:pt idx="3322">
                  <c:v>69.667000000000002</c:v>
                </c:pt>
                <c:pt idx="3323">
                  <c:v>69.667000000000002</c:v>
                </c:pt>
                <c:pt idx="3324">
                  <c:v>69.667000000000002</c:v>
                </c:pt>
                <c:pt idx="3325">
                  <c:v>69.667000000000002</c:v>
                </c:pt>
                <c:pt idx="3326">
                  <c:v>69.667000000000002</c:v>
                </c:pt>
                <c:pt idx="3327">
                  <c:v>69.667000000000002</c:v>
                </c:pt>
                <c:pt idx="3328">
                  <c:v>69.667000000000002</c:v>
                </c:pt>
                <c:pt idx="3329">
                  <c:v>69.667000000000002</c:v>
                </c:pt>
                <c:pt idx="3330">
                  <c:v>69.667000000000002</c:v>
                </c:pt>
                <c:pt idx="3331">
                  <c:v>69.667000000000002</c:v>
                </c:pt>
                <c:pt idx="3332">
                  <c:v>69.667000000000002</c:v>
                </c:pt>
                <c:pt idx="3333">
                  <c:v>69.667000000000002</c:v>
                </c:pt>
                <c:pt idx="3334">
                  <c:v>69.667000000000002</c:v>
                </c:pt>
                <c:pt idx="3335">
                  <c:v>69.667000000000002</c:v>
                </c:pt>
                <c:pt idx="3336">
                  <c:v>69.667000000000002</c:v>
                </c:pt>
                <c:pt idx="3337">
                  <c:v>69.667000000000002</c:v>
                </c:pt>
                <c:pt idx="3338">
                  <c:v>69.667000000000002</c:v>
                </c:pt>
                <c:pt idx="3339">
                  <c:v>69.667000000000002</c:v>
                </c:pt>
                <c:pt idx="3340">
                  <c:v>41.583000000000013</c:v>
                </c:pt>
                <c:pt idx="3341">
                  <c:v>41.583000000000013</c:v>
                </c:pt>
                <c:pt idx="3342">
                  <c:v>41.583000000000013</c:v>
                </c:pt>
                <c:pt idx="3343">
                  <c:v>10.25</c:v>
                </c:pt>
                <c:pt idx="3344">
                  <c:v>10.25</c:v>
                </c:pt>
                <c:pt idx="3345">
                  <c:v>10.25</c:v>
                </c:pt>
                <c:pt idx="3346">
                  <c:v>10.25</c:v>
                </c:pt>
                <c:pt idx="3347">
                  <c:v>10.25</c:v>
                </c:pt>
                <c:pt idx="3348">
                  <c:v>35.875</c:v>
                </c:pt>
                <c:pt idx="3349">
                  <c:v>97.958000000000013</c:v>
                </c:pt>
                <c:pt idx="3350">
                  <c:v>41.583000000000013</c:v>
                </c:pt>
                <c:pt idx="3351">
                  <c:v>97.958000000000013</c:v>
                </c:pt>
                <c:pt idx="3352">
                  <c:v>97.958000000000013</c:v>
                </c:pt>
                <c:pt idx="3353">
                  <c:v>97.958000000000013</c:v>
                </c:pt>
                <c:pt idx="3354">
                  <c:v>97.958000000000013</c:v>
                </c:pt>
                <c:pt idx="3355">
                  <c:v>97.958000000000013</c:v>
                </c:pt>
                <c:pt idx="3356">
                  <c:v>97.958000000000013</c:v>
                </c:pt>
                <c:pt idx="3357">
                  <c:v>97.958000000000013</c:v>
                </c:pt>
                <c:pt idx="3358">
                  <c:v>129.25</c:v>
                </c:pt>
                <c:pt idx="3359">
                  <c:v>129.25</c:v>
                </c:pt>
                <c:pt idx="3360">
                  <c:v>41.583000000000013</c:v>
                </c:pt>
                <c:pt idx="3361">
                  <c:v>41.583000000000013</c:v>
                </c:pt>
                <c:pt idx="3362">
                  <c:v>41.583000000000013</c:v>
                </c:pt>
                <c:pt idx="3363">
                  <c:v>41.583000000000013</c:v>
                </c:pt>
                <c:pt idx="3364">
                  <c:v>41.583000000000013</c:v>
                </c:pt>
                <c:pt idx="3365">
                  <c:v>41.583000000000013</c:v>
                </c:pt>
                <c:pt idx="3366">
                  <c:v>41.583000000000013</c:v>
                </c:pt>
                <c:pt idx="3367">
                  <c:v>41.583000000000013</c:v>
                </c:pt>
                <c:pt idx="3368">
                  <c:v>41.583000000000013</c:v>
                </c:pt>
                <c:pt idx="3369">
                  <c:v>41.583000000000013</c:v>
                </c:pt>
                <c:pt idx="3370">
                  <c:v>41.583000000000013</c:v>
                </c:pt>
                <c:pt idx="3371">
                  <c:v>41.583000000000013</c:v>
                </c:pt>
                <c:pt idx="3372">
                  <c:v>41.583000000000013</c:v>
                </c:pt>
                <c:pt idx="3373">
                  <c:v>41.583000000000013</c:v>
                </c:pt>
                <c:pt idx="3374">
                  <c:v>35.875</c:v>
                </c:pt>
                <c:pt idx="3375">
                  <c:v>97.958000000000013</c:v>
                </c:pt>
                <c:pt idx="3376">
                  <c:v>97.958000000000013</c:v>
                </c:pt>
                <c:pt idx="3377">
                  <c:v>97.958000000000013</c:v>
                </c:pt>
                <c:pt idx="3378">
                  <c:v>129.25</c:v>
                </c:pt>
                <c:pt idx="3379">
                  <c:v>129.25</c:v>
                </c:pt>
                <c:pt idx="3380">
                  <c:v>129.25</c:v>
                </c:pt>
                <c:pt idx="3381">
                  <c:v>129.25</c:v>
                </c:pt>
                <c:pt idx="3382">
                  <c:v>129.25</c:v>
                </c:pt>
                <c:pt idx="3383">
                  <c:v>79.458000000000013</c:v>
                </c:pt>
                <c:pt idx="3384">
                  <c:v>10.25</c:v>
                </c:pt>
                <c:pt idx="3385">
                  <c:v>10.25</c:v>
                </c:pt>
                <c:pt idx="3386">
                  <c:v>10.25</c:v>
                </c:pt>
                <c:pt idx="3387">
                  <c:v>10.25</c:v>
                </c:pt>
                <c:pt idx="3388">
                  <c:v>10.25</c:v>
                </c:pt>
                <c:pt idx="3389">
                  <c:v>10.25</c:v>
                </c:pt>
                <c:pt idx="3390">
                  <c:v>10.25</c:v>
                </c:pt>
                <c:pt idx="3391">
                  <c:v>10.25</c:v>
                </c:pt>
                <c:pt idx="3392">
                  <c:v>10.25</c:v>
                </c:pt>
                <c:pt idx="3393">
                  <c:v>10.25</c:v>
                </c:pt>
                <c:pt idx="3394">
                  <c:v>10.25</c:v>
                </c:pt>
                <c:pt idx="3395">
                  <c:v>10.25</c:v>
                </c:pt>
                <c:pt idx="3396">
                  <c:v>10.25</c:v>
                </c:pt>
                <c:pt idx="3397">
                  <c:v>10.25</c:v>
                </c:pt>
                <c:pt idx="3398">
                  <c:v>10.25</c:v>
                </c:pt>
                <c:pt idx="3399">
                  <c:v>10.25</c:v>
                </c:pt>
                <c:pt idx="3400">
                  <c:v>10.25</c:v>
                </c:pt>
                <c:pt idx="3401">
                  <c:v>10.25</c:v>
                </c:pt>
                <c:pt idx="3402">
                  <c:v>10.25</c:v>
                </c:pt>
                <c:pt idx="3403">
                  <c:v>10.25</c:v>
                </c:pt>
                <c:pt idx="3404">
                  <c:v>192.333</c:v>
                </c:pt>
              </c:numCache>
            </c:numRef>
          </c:xVal>
          <c:yVal>
            <c:numRef>
              <c:f>Sheet1!$BT$2:$BT$3406</c:f>
              <c:numCache>
                <c:formatCode>General</c:formatCode>
                <c:ptCount val="3405"/>
                <c:pt idx="0">
                  <c:v>21.875</c:v>
                </c:pt>
                <c:pt idx="1">
                  <c:v>21.875</c:v>
                </c:pt>
                <c:pt idx="2">
                  <c:v>21.875</c:v>
                </c:pt>
                <c:pt idx="3">
                  <c:v>21.875</c:v>
                </c:pt>
                <c:pt idx="4">
                  <c:v>4.5</c:v>
                </c:pt>
                <c:pt idx="5">
                  <c:v>4.5</c:v>
                </c:pt>
                <c:pt idx="6">
                  <c:v>6.0687499999999996</c:v>
                </c:pt>
                <c:pt idx="7">
                  <c:v>6.0687499999999996</c:v>
                </c:pt>
                <c:pt idx="8">
                  <c:v>6.0687499999999996</c:v>
                </c:pt>
                <c:pt idx="9">
                  <c:v>6.0687499999999996</c:v>
                </c:pt>
                <c:pt idx="10">
                  <c:v>6.0687499999999996</c:v>
                </c:pt>
                <c:pt idx="11">
                  <c:v>6.0687499999999996</c:v>
                </c:pt>
                <c:pt idx="12">
                  <c:v>6.0687499999999996</c:v>
                </c:pt>
                <c:pt idx="13">
                  <c:v>6.0687499999999996</c:v>
                </c:pt>
                <c:pt idx="14">
                  <c:v>6.0687499999999996</c:v>
                </c:pt>
                <c:pt idx="15">
                  <c:v>6.0687499999999996</c:v>
                </c:pt>
                <c:pt idx="16">
                  <c:v>6.0687499999999996</c:v>
                </c:pt>
                <c:pt idx="17">
                  <c:v>6.0687499999999996</c:v>
                </c:pt>
                <c:pt idx="18">
                  <c:v>6.0687499999999996</c:v>
                </c:pt>
                <c:pt idx="19">
                  <c:v>6.0687499999999996</c:v>
                </c:pt>
                <c:pt idx="20">
                  <c:v>4.5375000000000014</c:v>
                </c:pt>
                <c:pt idx="21">
                  <c:v>4.5375000000000014</c:v>
                </c:pt>
                <c:pt idx="22">
                  <c:v>4.5375000000000014</c:v>
                </c:pt>
                <c:pt idx="23">
                  <c:v>4.5375000000000014</c:v>
                </c:pt>
                <c:pt idx="24">
                  <c:v>4.5375000000000014</c:v>
                </c:pt>
                <c:pt idx="25">
                  <c:v>4.5375000000000014</c:v>
                </c:pt>
                <c:pt idx="26">
                  <c:v>4.5375000000000014</c:v>
                </c:pt>
                <c:pt idx="27">
                  <c:v>4.5375000000000014</c:v>
                </c:pt>
                <c:pt idx="28">
                  <c:v>4.5375000000000014</c:v>
                </c:pt>
                <c:pt idx="29">
                  <c:v>4.5375000000000014</c:v>
                </c:pt>
                <c:pt idx="30">
                  <c:v>4.5375000000000014</c:v>
                </c:pt>
                <c:pt idx="31">
                  <c:v>4.5375000000000014</c:v>
                </c:pt>
                <c:pt idx="32">
                  <c:v>4.5375000000000014</c:v>
                </c:pt>
                <c:pt idx="33">
                  <c:v>4.5375000000000014</c:v>
                </c:pt>
                <c:pt idx="34">
                  <c:v>4.5375000000000014</c:v>
                </c:pt>
                <c:pt idx="35">
                  <c:v>4.45</c:v>
                </c:pt>
                <c:pt idx="36">
                  <c:v>1.4374999999999989</c:v>
                </c:pt>
                <c:pt idx="37">
                  <c:v>1.462499999999999</c:v>
                </c:pt>
                <c:pt idx="38">
                  <c:v>1.462499999999999</c:v>
                </c:pt>
                <c:pt idx="39">
                  <c:v>1.462499999999999</c:v>
                </c:pt>
                <c:pt idx="40">
                  <c:v>1.462499999999999</c:v>
                </c:pt>
                <c:pt idx="41">
                  <c:v>1.462499999999999</c:v>
                </c:pt>
                <c:pt idx="42">
                  <c:v>1.462499999999999</c:v>
                </c:pt>
                <c:pt idx="43">
                  <c:v>1.462499999999999</c:v>
                </c:pt>
                <c:pt idx="44">
                  <c:v>1.462499999999999</c:v>
                </c:pt>
                <c:pt idx="45">
                  <c:v>1.462499999999999</c:v>
                </c:pt>
                <c:pt idx="46">
                  <c:v>1.462499999999999</c:v>
                </c:pt>
                <c:pt idx="47">
                  <c:v>1.462499999999999</c:v>
                </c:pt>
                <c:pt idx="48">
                  <c:v>1.462499999999999</c:v>
                </c:pt>
                <c:pt idx="49">
                  <c:v>1.462499999999999</c:v>
                </c:pt>
                <c:pt idx="50">
                  <c:v>1.462499999999999</c:v>
                </c:pt>
                <c:pt idx="51">
                  <c:v>1.462499999999999</c:v>
                </c:pt>
                <c:pt idx="52">
                  <c:v>1.462499999999999</c:v>
                </c:pt>
                <c:pt idx="53">
                  <c:v>1.462499999999999</c:v>
                </c:pt>
                <c:pt idx="54">
                  <c:v>1.462499999999999</c:v>
                </c:pt>
                <c:pt idx="55">
                  <c:v>1.462499999999999</c:v>
                </c:pt>
                <c:pt idx="56">
                  <c:v>1.462499999999999</c:v>
                </c:pt>
                <c:pt idx="57">
                  <c:v>1.462499999999999</c:v>
                </c:pt>
                <c:pt idx="58">
                  <c:v>1.462499999999999</c:v>
                </c:pt>
                <c:pt idx="59">
                  <c:v>1.462499999999999</c:v>
                </c:pt>
                <c:pt idx="60">
                  <c:v>1.462499999999999</c:v>
                </c:pt>
                <c:pt idx="61">
                  <c:v>1.462499999999999</c:v>
                </c:pt>
                <c:pt idx="62">
                  <c:v>1.462499999999999</c:v>
                </c:pt>
                <c:pt idx="63">
                  <c:v>1.462499999999999</c:v>
                </c:pt>
                <c:pt idx="64">
                  <c:v>6.1624999999999943</c:v>
                </c:pt>
                <c:pt idx="65">
                  <c:v>6.1624999999999943</c:v>
                </c:pt>
                <c:pt idx="66">
                  <c:v>25</c:v>
                </c:pt>
                <c:pt idx="67">
                  <c:v>25</c:v>
                </c:pt>
                <c:pt idx="68">
                  <c:v>23.375</c:v>
                </c:pt>
                <c:pt idx="69">
                  <c:v>25</c:v>
                </c:pt>
                <c:pt idx="70">
                  <c:v>1.4374999999999989</c:v>
                </c:pt>
                <c:pt idx="71">
                  <c:v>1.4374999999999989</c:v>
                </c:pt>
                <c:pt idx="72">
                  <c:v>1.4374999999999989</c:v>
                </c:pt>
                <c:pt idx="73">
                  <c:v>1.4374999999999989</c:v>
                </c:pt>
                <c:pt idx="74">
                  <c:v>1.4374999999999989</c:v>
                </c:pt>
                <c:pt idx="75">
                  <c:v>1.4374999999999989</c:v>
                </c:pt>
                <c:pt idx="76">
                  <c:v>1.4374999999999989</c:v>
                </c:pt>
                <c:pt idx="77">
                  <c:v>1.4374999999999989</c:v>
                </c:pt>
                <c:pt idx="78">
                  <c:v>1.4374999999999989</c:v>
                </c:pt>
                <c:pt idx="79">
                  <c:v>1.4374999999999989</c:v>
                </c:pt>
                <c:pt idx="80">
                  <c:v>1.4374999999999989</c:v>
                </c:pt>
                <c:pt idx="81">
                  <c:v>1.4374999999999989</c:v>
                </c:pt>
                <c:pt idx="82">
                  <c:v>1.4374999999999989</c:v>
                </c:pt>
                <c:pt idx="83">
                  <c:v>1.4374999999999989</c:v>
                </c:pt>
                <c:pt idx="84">
                  <c:v>1.4374999999999989</c:v>
                </c:pt>
                <c:pt idx="85">
                  <c:v>25</c:v>
                </c:pt>
                <c:pt idx="86">
                  <c:v>25</c:v>
                </c:pt>
                <c:pt idx="87">
                  <c:v>25</c:v>
                </c:pt>
                <c:pt idx="88">
                  <c:v>25</c:v>
                </c:pt>
                <c:pt idx="89">
                  <c:v>25</c:v>
                </c:pt>
                <c:pt idx="90">
                  <c:v>25</c:v>
                </c:pt>
                <c:pt idx="91">
                  <c:v>25</c:v>
                </c:pt>
                <c:pt idx="92">
                  <c:v>25</c:v>
                </c:pt>
                <c:pt idx="93">
                  <c:v>25</c:v>
                </c:pt>
                <c:pt idx="94">
                  <c:v>25</c:v>
                </c:pt>
                <c:pt idx="95">
                  <c:v>23.375</c:v>
                </c:pt>
                <c:pt idx="96">
                  <c:v>23.375</c:v>
                </c:pt>
                <c:pt idx="97">
                  <c:v>23.375</c:v>
                </c:pt>
                <c:pt idx="98">
                  <c:v>23.375</c:v>
                </c:pt>
                <c:pt idx="99">
                  <c:v>23.375</c:v>
                </c:pt>
                <c:pt idx="100">
                  <c:v>23.375</c:v>
                </c:pt>
                <c:pt idx="101">
                  <c:v>9.9333749999999981</c:v>
                </c:pt>
                <c:pt idx="102">
                  <c:v>9.9333749999999981</c:v>
                </c:pt>
                <c:pt idx="103">
                  <c:v>25</c:v>
                </c:pt>
                <c:pt idx="104">
                  <c:v>25</c:v>
                </c:pt>
                <c:pt idx="105">
                  <c:v>6.1624999999999943</c:v>
                </c:pt>
                <c:pt idx="106">
                  <c:v>6.1624999999999943</c:v>
                </c:pt>
                <c:pt idx="107">
                  <c:v>6.1624999999999943</c:v>
                </c:pt>
                <c:pt idx="108">
                  <c:v>6.1624999999999943</c:v>
                </c:pt>
                <c:pt idx="109">
                  <c:v>6.1624999999999943</c:v>
                </c:pt>
                <c:pt idx="110">
                  <c:v>6.1624999999999943</c:v>
                </c:pt>
                <c:pt idx="111">
                  <c:v>6.1624999999999943</c:v>
                </c:pt>
                <c:pt idx="112">
                  <c:v>6.1624999999999943</c:v>
                </c:pt>
                <c:pt idx="113">
                  <c:v>6.1624999999999943</c:v>
                </c:pt>
                <c:pt idx="114">
                  <c:v>6.1624999999999943</c:v>
                </c:pt>
                <c:pt idx="115">
                  <c:v>6.1624999999999943</c:v>
                </c:pt>
                <c:pt idx="116">
                  <c:v>6.1624999999999943</c:v>
                </c:pt>
                <c:pt idx="117">
                  <c:v>6.1624999999999943</c:v>
                </c:pt>
                <c:pt idx="118">
                  <c:v>6.1624999999999943</c:v>
                </c:pt>
                <c:pt idx="119">
                  <c:v>6.1624999999999943</c:v>
                </c:pt>
                <c:pt idx="120">
                  <c:v>6.1624999999999943</c:v>
                </c:pt>
                <c:pt idx="121">
                  <c:v>23.375</c:v>
                </c:pt>
                <c:pt idx="122">
                  <c:v>23.375</c:v>
                </c:pt>
                <c:pt idx="123">
                  <c:v>23.375</c:v>
                </c:pt>
                <c:pt idx="124">
                  <c:v>23.375</c:v>
                </c:pt>
                <c:pt idx="125">
                  <c:v>23.375</c:v>
                </c:pt>
                <c:pt idx="126">
                  <c:v>23.375</c:v>
                </c:pt>
                <c:pt idx="127">
                  <c:v>13.4125</c:v>
                </c:pt>
                <c:pt idx="128">
                  <c:v>13</c:v>
                </c:pt>
                <c:pt idx="129">
                  <c:v>3.337499999999999</c:v>
                </c:pt>
                <c:pt idx="130">
                  <c:v>25</c:v>
                </c:pt>
                <c:pt idx="131">
                  <c:v>25</c:v>
                </c:pt>
                <c:pt idx="132">
                  <c:v>25</c:v>
                </c:pt>
                <c:pt idx="133">
                  <c:v>25</c:v>
                </c:pt>
                <c:pt idx="134">
                  <c:v>25</c:v>
                </c:pt>
                <c:pt idx="135">
                  <c:v>25</c:v>
                </c:pt>
                <c:pt idx="136">
                  <c:v>25</c:v>
                </c:pt>
                <c:pt idx="137">
                  <c:v>25</c:v>
                </c:pt>
                <c:pt idx="138">
                  <c:v>25</c:v>
                </c:pt>
                <c:pt idx="139">
                  <c:v>25</c:v>
                </c:pt>
                <c:pt idx="140">
                  <c:v>25</c:v>
                </c:pt>
                <c:pt idx="141">
                  <c:v>25</c:v>
                </c:pt>
                <c:pt idx="142">
                  <c:v>25</c:v>
                </c:pt>
                <c:pt idx="143">
                  <c:v>9.9333749999999981</c:v>
                </c:pt>
                <c:pt idx="144">
                  <c:v>9.9333749999999981</c:v>
                </c:pt>
                <c:pt idx="145">
                  <c:v>9.9333749999999981</c:v>
                </c:pt>
                <c:pt idx="146">
                  <c:v>9.9333749999999981</c:v>
                </c:pt>
                <c:pt idx="147">
                  <c:v>9.9333749999999981</c:v>
                </c:pt>
                <c:pt idx="148">
                  <c:v>9.9333749999999981</c:v>
                </c:pt>
                <c:pt idx="149">
                  <c:v>9.9333749999999981</c:v>
                </c:pt>
                <c:pt idx="150">
                  <c:v>9.9333749999999981</c:v>
                </c:pt>
                <c:pt idx="151">
                  <c:v>9.9333749999999981</c:v>
                </c:pt>
                <c:pt idx="152">
                  <c:v>9.9333749999999981</c:v>
                </c:pt>
                <c:pt idx="153">
                  <c:v>13.4125</c:v>
                </c:pt>
                <c:pt idx="154">
                  <c:v>13.4125</c:v>
                </c:pt>
                <c:pt idx="155">
                  <c:v>13.4125</c:v>
                </c:pt>
                <c:pt idx="156">
                  <c:v>13</c:v>
                </c:pt>
                <c:pt idx="157">
                  <c:v>13</c:v>
                </c:pt>
                <c:pt idx="158">
                  <c:v>2.2374999999999998</c:v>
                </c:pt>
                <c:pt idx="159">
                  <c:v>23.375</c:v>
                </c:pt>
                <c:pt idx="160">
                  <c:v>23.375</c:v>
                </c:pt>
                <c:pt idx="161">
                  <c:v>23.375</c:v>
                </c:pt>
                <c:pt idx="162">
                  <c:v>23.375</c:v>
                </c:pt>
                <c:pt idx="163">
                  <c:v>23.375</c:v>
                </c:pt>
                <c:pt idx="164">
                  <c:v>23.375</c:v>
                </c:pt>
                <c:pt idx="165">
                  <c:v>23.375</c:v>
                </c:pt>
                <c:pt idx="166">
                  <c:v>23.375</c:v>
                </c:pt>
                <c:pt idx="167">
                  <c:v>23.375</c:v>
                </c:pt>
                <c:pt idx="168">
                  <c:v>23.375</c:v>
                </c:pt>
                <c:pt idx="169">
                  <c:v>23.375</c:v>
                </c:pt>
                <c:pt idx="170">
                  <c:v>23.375</c:v>
                </c:pt>
                <c:pt idx="171">
                  <c:v>23.375</c:v>
                </c:pt>
                <c:pt idx="172">
                  <c:v>23.375</c:v>
                </c:pt>
                <c:pt idx="173">
                  <c:v>23.375</c:v>
                </c:pt>
                <c:pt idx="174">
                  <c:v>23.375</c:v>
                </c:pt>
                <c:pt idx="175">
                  <c:v>23.375</c:v>
                </c:pt>
                <c:pt idx="176">
                  <c:v>13.4125</c:v>
                </c:pt>
                <c:pt idx="177">
                  <c:v>13.4125</c:v>
                </c:pt>
                <c:pt idx="178">
                  <c:v>13.4125</c:v>
                </c:pt>
                <c:pt idx="179">
                  <c:v>13.4125</c:v>
                </c:pt>
                <c:pt idx="180">
                  <c:v>13.4125</c:v>
                </c:pt>
                <c:pt idx="181">
                  <c:v>13.4125</c:v>
                </c:pt>
                <c:pt idx="182">
                  <c:v>13.4125</c:v>
                </c:pt>
                <c:pt idx="183">
                  <c:v>13.4125</c:v>
                </c:pt>
                <c:pt idx="184">
                  <c:v>13.4125</c:v>
                </c:pt>
                <c:pt idx="185">
                  <c:v>13.4125</c:v>
                </c:pt>
                <c:pt idx="186">
                  <c:v>13.4125</c:v>
                </c:pt>
                <c:pt idx="187">
                  <c:v>13.4125</c:v>
                </c:pt>
                <c:pt idx="188">
                  <c:v>13</c:v>
                </c:pt>
                <c:pt idx="189">
                  <c:v>13</c:v>
                </c:pt>
                <c:pt idx="190">
                  <c:v>13</c:v>
                </c:pt>
                <c:pt idx="191">
                  <c:v>6.1437499999999998</c:v>
                </c:pt>
                <c:pt idx="192">
                  <c:v>9.9333749999999981</c:v>
                </c:pt>
                <c:pt idx="193">
                  <c:v>9.9333749999999981</c:v>
                </c:pt>
                <c:pt idx="194">
                  <c:v>9.9333749999999981</c:v>
                </c:pt>
                <c:pt idx="195">
                  <c:v>9.9333749999999981</c:v>
                </c:pt>
                <c:pt idx="196">
                  <c:v>9.9333749999999981</c:v>
                </c:pt>
                <c:pt idx="197">
                  <c:v>9.9333749999999981</c:v>
                </c:pt>
                <c:pt idx="198">
                  <c:v>9.9333749999999981</c:v>
                </c:pt>
                <c:pt idx="199">
                  <c:v>9.9333749999999981</c:v>
                </c:pt>
                <c:pt idx="200">
                  <c:v>9.9333749999999981</c:v>
                </c:pt>
                <c:pt idx="201">
                  <c:v>9.9333749999999981</c:v>
                </c:pt>
                <c:pt idx="202">
                  <c:v>9.9333749999999981</c:v>
                </c:pt>
                <c:pt idx="203">
                  <c:v>9.9333749999999981</c:v>
                </c:pt>
                <c:pt idx="204">
                  <c:v>9.9333749999999981</c:v>
                </c:pt>
                <c:pt idx="205">
                  <c:v>9.9333749999999981</c:v>
                </c:pt>
                <c:pt idx="206">
                  <c:v>13</c:v>
                </c:pt>
                <c:pt idx="207">
                  <c:v>13</c:v>
                </c:pt>
                <c:pt idx="208">
                  <c:v>13</c:v>
                </c:pt>
                <c:pt idx="209">
                  <c:v>13</c:v>
                </c:pt>
                <c:pt idx="210">
                  <c:v>13</c:v>
                </c:pt>
                <c:pt idx="211">
                  <c:v>13</c:v>
                </c:pt>
                <c:pt idx="212">
                  <c:v>13</c:v>
                </c:pt>
                <c:pt idx="213">
                  <c:v>13</c:v>
                </c:pt>
                <c:pt idx="214">
                  <c:v>13</c:v>
                </c:pt>
                <c:pt idx="215">
                  <c:v>13</c:v>
                </c:pt>
                <c:pt idx="216">
                  <c:v>13</c:v>
                </c:pt>
                <c:pt idx="217">
                  <c:v>13</c:v>
                </c:pt>
                <c:pt idx="218">
                  <c:v>13</c:v>
                </c:pt>
                <c:pt idx="219">
                  <c:v>6.1437499999999998</c:v>
                </c:pt>
                <c:pt idx="220">
                  <c:v>6.1437499999999998</c:v>
                </c:pt>
                <c:pt idx="221">
                  <c:v>4.6624999999999943</c:v>
                </c:pt>
                <c:pt idx="222">
                  <c:v>7</c:v>
                </c:pt>
                <c:pt idx="223">
                  <c:v>13</c:v>
                </c:pt>
                <c:pt idx="224">
                  <c:v>13.4125</c:v>
                </c:pt>
                <c:pt idx="225">
                  <c:v>13.4125</c:v>
                </c:pt>
                <c:pt idx="226">
                  <c:v>13.4125</c:v>
                </c:pt>
                <c:pt idx="227">
                  <c:v>13.4125</c:v>
                </c:pt>
                <c:pt idx="228">
                  <c:v>13.4125</c:v>
                </c:pt>
                <c:pt idx="229">
                  <c:v>13.4125</c:v>
                </c:pt>
                <c:pt idx="230">
                  <c:v>13.4125</c:v>
                </c:pt>
                <c:pt idx="231">
                  <c:v>13.4125</c:v>
                </c:pt>
                <c:pt idx="232">
                  <c:v>13.4125</c:v>
                </c:pt>
                <c:pt idx="233">
                  <c:v>13.4125</c:v>
                </c:pt>
                <c:pt idx="234">
                  <c:v>13.4125</c:v>
                </c:pt>
                <c:pt idx="235">
                  <c:v>13.4125</c:v>
                </c:pt>
                <c:pt idx="236">
                  <c:v>13.4125</c:v>
                </c:pt>
                <c:pt idx="237">
                  <c:v>13.4125</c:v>
                </c:pt>
                <c:pt idx="238">
                  <c:v>13.4125</c:v>
                </c:pt>
                <c:pt idx="239">
                  <c:v>13.4125</c:v>
                </c:pt>
                <c:pt idx="240">
                  <c:v>13.4125</c:v>
                </c:pt>
                <c:pt idx="241">
                  <c:v>13</c:v>
                </c:pt>
                <c:pt idx="242">
                  <c:v>13.4125</c:v>
                </c:pt>
                <c:pt idx="243">
                  <c:v>6.1437499999999998</c:v>
                </c:pt>
                <c:pt idx="244">
                  <c:v>6.1437499999999998</c:v>
                </c:pt>
                <c:pt idx="245">
                  <c:v>6.1437499999999998</c:v>
                </c:pt>
                <c:pt idx="246">
                  <c:v>6.1437499999999998</c:v>
                </c:pt>
                <c:pt idx="247">
                  <c:v>6.1437499999999998</c:v>
                </c:pt>
                <c:pt idx="248">
                  <c:v>6.1437499999999998</c:v>
                </c:pt>
                <c:pt idx="249">
                  <c:v>4.6624999999999943</c:v>
                </c:pt>
                <c:pt idx="250">
                  <c:v>4.6624999999999943</c:v>
                </c:pt>
                <c:pt idx="251">
                  <c:v>23.375</c:v>
                </c:pt>
                <c:pt idx="252">
                  <c:v>6.1437499999999998</c:v>
                </c:pt>
                <c:pt idx="253">
                  <c:v>6.1437499999999998</c:v>
                </c:pt>
                <c:pt idx="254">
                  <c:v>6.1437499999999998</c:v>
                </c:pt>
                <c:pt idx="255">
                  <c:v>13</c:v>
                </c:pt>
                <c:pt idx="256">
                  <c:v>13</c:v>
                </c:pt>
                <c:pt idx="257">
                  <c:v>13</c:v>
                </c:pt>
                <c:pt idx="258">
                  <c:v>13</c:v>
                </c:pt>
                <c:pt idx="259">
                  <c:v>13</c:v>
                </c:pt>
                <c:pt idx="260">
                  <c:v>13</c:v>
                </c:pt>
                <c:pt idx="261">
                  <c:v>13</c:v>
                </c:pt>
                <c:pt idx="262">
                  <c:v>13</c:v>
                </c:pt>
                <c:pt idx="263">
                  <c:v>13</c:v>
                </c:pt>
                <c:pt idx="264">
                  <c:v>13</c:v>
                </c:pt>
                <c:pt idx="265">
                  <c:v>13</c:v>
                </c:pt>
                <c:pt idx="266">
                  <c:v>13</c:v>
                </c:pt>
                <c:pt idx="267">
                  <c:v>13</c:v>
                </c:pt>
                <c:pt idx="268">
                  <c:v>13</c:v>
                </c:pt>
                <c:pt idx="269">
                  <c:v>13</c:v>
                </c:pt>
                <c:pt idx="270">
                  <c:v>13</c:v>
                </c:pt>
                <c:pt idx="271">
                  <c:v>13</c:v>
                </c:pt>
                <c:pt idx="272">
                  <c:v>4.6624999999999943</c:v>
                </c:pt>
                <c:pt idx="273">
                  <c:v>4.6624999999999943</c:v>
                </c:pt>
                <c:pt idx="274">
                  <c:v>4.6624999999999943</c:v>
                </c:pt>
                <c:pt idx="275">
                  <c:v>4.6624999999999943</c:v>
                </c:pt>
                <c:pt idx="276">
                  <c:v>4.6624999999999943</c:v>
                </c:pt>
                <c:pt idx="277">
                  <c:v>4.6624999999999943</c:v>
                </c:pt>
                <c:pt idx="278">
                  <c:v>3.337499999999999</c:v>
                </c:pt>
                <c:pt idx="279">
                  <c:v>3.337499999999999</c:v>
                </c:pt>
                <c:pt idx="280">
                  <c:v>13</c:v>
                </c:pt>
                <c:pt idx="281">
                  <c:v>3.337499999999999</c:v>
                </c:pt>
                <c:pt idx="282">
                  <c:v>3.337499999999999</c:v>
                </c:pt>
                <c:pt idx="283">
                  <c:v>3.337499999999999</c:v>
                </c:pt>
                <c:pt idx="284">
                  <c:v>3.337499999999999</c:v>
                </c:pt>
                <c:pt idx="285">
                  <c:v>3.337499999999999</c:v>
                </c:pt>
                <c:pt idx="286">
                  <c:v>3.337499999999999</c:v>
                </c:pt>
                <c:pt idx="287">
                  <c:v>3.337499999999999</c:v>
                </c:pt>
                <c:pt idx="288">
                  <c:v>3.337499999999999</c:v>
                </c:pt>
                <c:pt idx="289">
                  <c:v>2.3499999999999992</c:v>
                </c:pt>
                <c:pt idx="290">
                  <c:v>5.0124999999999984</c:v>
                </c:pt>
                <c:pt idx="291">
                  <c:v>4.6624999999999943</c:v>
                </c:pt>
                <c:pt idx="292">
                  <c:v>6.1437499999999998</c:v>
                </c:pt>
                <c:pt idx="293">
                  <c:v>6.1437499999999998</c:v>
                </c:pt>
                <c:pt idx="294">
                  <c:v>6.1437499999999998</c:v>
                </c:pt>
                <c:pt idx="295">
                  <c:v>6.1437499999999998</c:v>
                </c:pt>
                <c:pt idx="296">
                  <c:v>6.1437499999999998</c:v>
                </c:pt>
                <c:pt idx="297">
                  <c:v>6.1437499999999998</c:v>
                </c:pt>
                <c:pt idx="298">
                  <c:v>6.1437499999999998</c:v>
                </c:pt>
                <c:pt idx="299">
                  <c:v>6.1437499999999998</c:v>
                </c:pt>
                <c:pt idx="300">
                  <c:v>6.1437499999999998</c:v>
                </c:pt>
                <c:pt idx="301">
                  <c:v>6.1437499999999998</c:v>
                </c:pt>
                <c:pt idx="302">
                  <c:v>3.337499999999999</c:v>
                </c:pt>
                <c:pt idx="303">
                  <c:v>3.337499999999999</c:v>
                </c:pt>
                <c:pt idx="304">
                  <c:v>3.337499999999999</c:v>
                </c:pt>
                <c:pt idx="305">
                  <c:v>3.337499999999999</c:v>
                </c:pt>
                <c:pt idx="306">
                  <c:v>3.337499999999999</c:v>
                </c:pt>
                <c:pt idx="307">
                  <c:v>3.337499999999999</c:v>
                </c:pt>
                <c:pt idx="308">
                  <c:v>3.337499999999999</c:v>
                </c:pt>
                <c:pt idx="309">
                  <c:v>3.337499999999999</c:v>
                </c:pt>
                <c:pt idx="310">
                  <c:v>3.337499999999999</c:v>
                </c:pt>
                <c:pt idx="311">
                  <c:v>3.337499999999999</c:v>
                </c:pt>
                <c:pt idx="312">
                  <c:v>3.337499999999999</c:v>
                </c:pt>
                <c:pt idx="313">
                  <c:v>3.337499999999999</c:v>
                </c:pt>
                <c:pt idx="314">
                  <c:v>3.337499999999999</c:v>
                </c:pt>
                <c:pt idx="315">
                  <c:v>3.337499999999999</c:v>
                </c:pt>
                <c:pt idx="316">
                  <c:v>3.337499999999999</c:v>
                </c:pt>
                <c:pt idx="317">
                  <c:v>2.3499999999999992</c:v>
                </c:pt>
                <c:pt idx="318">
                  <c:v>2.3499999999999992</c:v>
                </c:pt>
                <c:pt idx="319">
                  <c:v>2.3499999999999992</c:v>
                </c:pt>
                <c:pt idx="320">
                  <c:v>2.3499999999999992</c:v>
                </c:pt>
                <c:pt idx="321">
                  <c:v>2.3499999999999992</c:v>
                </c:pt>
                <c:pt idx="322">
                  <c:v>2.3499999999999992</c:v>
                </c:pt>
                <c:pt idx="323">
                  <c:v>14.125</c:v>
                </c:pt>
                <c:pt idx="324">
                  <c:v>14.125</c:v>
                </c:pt>
                <c:pt idx="325">
                  <c:v>3.337499999999999</c:v>
                </c:pt>
                <c:pt idx="326">
                  <c:v>4.6624999999999943</c:v>
                </c:pt>
                <c:pt idx="327">
                  <c:v>4.6624999999999943</c:v>
                </c:pt>
                <c:pt idx="328">
                  <c:v>4.6624999999999943</c:v>
                </c:pt>
                <c:pt idx="329">
                  <c:v>4.6624999999999943</c:v>
                </c:pt>
                <c:pt idx="330">
                  <c:v>4.6624999999999943</c:v>
                </c:pt>
                <c:pt idx="331">
                  <c:v>4.6624999999999943</c:v>
                </c:pt>
                <c:pt idx="332">
                  <c:v>4.6624999999999943</c:v>
                </c:pt>
                <c:pt idx="333">
                  <c:v>4.6624999999999943</c:v>
                </c:pt>
                <c:pt idx="334">
                  <c:v>4.6624999999999943</c:v>
                </c:pt>
                <c:pt idx="335">
                  <c:v>4.6624999999999943</c:v>
                </c:pt>
                <c:pt idx="336">
                  <c:v>4.6624999999999943</c:v>
                </c:pt>
                <c:pt idx="337">
                  <c:v>4.6624999999999943</c:v>
                </c:pt>
                <c:pt idx="338">
                  <c:v>4.6624999999999943</c:v>
                </c:pt>
                <c:pt idx="339">
                  <c:v>2.3499999999999992</c:v>
                </c:pt>
                <c:pt idx="340">
                  <c:v>2.3499999999999992</c:v>
                </c:pt>
                <c:pt idx="341">
                  <c:v>2.3499999999999992</c:v>
                </c:pt>
                <c:pt idx="342">
                  <c:v>2.3499999999999992</c:v>
                </c:pt>
                <c:pt idx="343">
                  <c:v>2.3499999999999992</c:v>
                </c:pt>
                <c:pt idx="344">
                  <c:v>2.3499999999999992</c:v>
                </c:pt>
                <c:pt idx="345">
                  <c:v>2.3499999999999992</c:v>
                </c:pt>
                <c:pt idx="346">
                  <c:v>2.3499999999999992</c:v>
                </c:pt>
                <c:pt idx="347">
                  <c:v>2.3499999999999992</c:v>
                </c:pt>
                <c:pt idx="348">
                  <c:v>2.3499999999999992</c:v>
                </c:pt>
                <c:pt idx="349">
                  <c:v>7</c:v>
                </c:pt>
                <c:pt idx="350">
                  <c:v>8.8750000000000107</c:v>
                </c:pt>
                <c:pt idx="351">
                  <c:v>4.5</c:v>
                </c:pt>
                <c:pt idx="352">
                  <c:v>4.5</c:v>
                </c:pt>
                <c:pt idx="353">
                  <c:v>4.5</c:v>
                </c:pt>
                <c:pt idx="354">
                  <c:v>4.5</c:v>
                </c:pt>
                <c:pt idx="355">
                  <c:v>4.5</c:v>
                </c:pt>
                <c:pt idx="356">
                  <c:v>4.5</c:v>
                </c:pt>
                <c:pt idx="357">
                  <c:v>4.5375000000000014</c:v>
                </c:pt>
                <c:pt idx="358">
                  <c:v>4.5375000000000014</c:v>
                </c:pt>
                <c:pt idx="359">
                  <c:v>4.5375000000000014</c:v>
                </c:pt>
                <c:pt idx="360">
                  <c:v>4.5375000000000014</c:v>
                </c:pt>
                <c:pt idx="361">
                  <c:v>4.5375000000000014</c:v>
                </c:pt>
                <c:pt idx="362">
                  <c:v>4.5375000000000014</c:v>
                </c:pt>
                <c:pt idx="363">
                  <c:v>4.5375000000000014</c:v>
                </c:pt>
                <c:pt idx="364">
                  <c:v>4.5375000000000014</c:v>
                </c:pt>
                <c:pt idx="365">
                  <c:v>4.5375000000000014</c:v>
                </c:pt>
                <c:pt idx="366">
                  <c:v>4.5375000000000014</c:v>
                </c:pt>
                <c:pt idx="367">
                  <c:v>4.5375000000000014</c:v>
                </c:pt>
                <c:pt idx="368">
                  <c:v>4.5375000000000014</c:v>
                </c:pt>
                <c:pt idx="369">
                  <c:v>4.5375000000000014</c:v>
                </c:pt>
                <c:pt idx="370">
                  <c:v>4.5375000000000014</c:v>
                </c:pt>
                <c:pt idx="371">
                  <c:v>4.45</c:v>
                </c:pt>
                <c:pt idx="372">
                  <c:v>4.45</c:v>
                </c:pt>
                <c:pt idx="373">
                  <c:v>4.45</c:v>
                </c:pt>
                <c:pt idx="374">
                  <c:v>4.45</c:v>
                </c:pt>
                <c:pt idx="375">
                  <c:v>4.45</c:v>
                </c:pt>
                <c:pt idx="376">
                  <c:v>4.45</c:v>
                </c:pt>
                <c:pt idx="377">
                  <c:v>2.2374999999999998</c:v>
                </c:pt>
                <c:pt idx="378">
                  <c:v>14.125</c:v>
                </c:pt>
                <c:pt idx="379">
                  <c:v>14.125</c:v>
                </c:pt>
                <c:pt idx="380">
                  <c:v>14.125</c:v>
                </c:pt>
                <c:pt idx="381">
                  <c:v>14.125</c:v>
                </c:pt>
                <c:pt idx="382">
                  <c:v>14.125</c:v>
                </c:pt>
                <c:pt idx="383">
                  <c:v>14.125</c:v>
                </c:pt>
                <c:pt idx="384">
                  <c:v>14.125</c:v>
                </c:pt>
                <c:pt idx="385">
                  <c:v>14.125</c:v>
                </c:pt>
                <c:pt idx="386">
                  <c:v>7</c:v>
                </c:pt>
                <c:pt idx="387">
                  <c:v>7</c:v>
                </c:pt>
                <c:pt idx="388">
                  <c:v>7</c:v>
                </c:pt>
                <c:pt idx="389">
                  <c:v>3.337499999999999</c:v>
                </c:pt>
                <c:pt idx="390">
                  <c:v>3.337499999999999</c:v>
                </c:pt>
                <c:pt idx="391">
                  <c:v>3.337499999999999</c:v>
                </c:pt>
                <c:pt idx="392">
                  <c:v>3.337499999999999</c:v>
                </c:pt>
                <c:pt idx="393">
                  <c:v>3.337499999999999</c:v>
                </c:pt>
                <c:pt idx="394">
                  <c:v>3.337499999999999</c:v>
                </c:pt>
                <c:pt idx="395">
                  <c:v>3.337499999999999</c:v>
                </c:pt>
                <c:pt idx="396">
                  <c:v>3.337499999999999</c:v>
                </c:pt>
                <c:pt idx="397">
                  <c:v>3.337499999999999</c:v>
                </c:pt>
                <c:pt idx="398">
                  <c:v>3.337499999999999</c:v>
                </c:pt>
                <c:pt idx="399">
                  <c:v>3.337499999999999</c:v>
                </c:pt>
                <c:pt idx="400">
                  <c:v>3.337499999999999</c:v>
                </c:pt>
                <c:pt idx="401">
                  <c:v>3.337499999999999</c:v>
                </c:pt>
                <c:pt idx="402">
                  <c:v>3.337499999999999</c:v>
                </c:pt>
                <c:pt idx="403">
                  <c:v>3.337499999999999</c:v>
                </c:pt>
                <c:pt idx="404">
                  <c:v>3.337499999999999</c:v>
                </c:pt>
                <c:pt idx="405">
                  <c:v>3.337499999999999</c:v>
                </c:pt>
                <c:pt idx="406">
                  <c:v>3.337499999999999</c:v>
                </c:pt>
                <c:pt idx="407">
                  <c:v>3.337499999999999</c:v>
                </c:pt>
                <c:pt idx="408">
                  <c:v>3.337499999999999</c:v>
                </c:pt>
                <c:pt idx="409">
                  <c:v>3.337499999999999</c:v>
                </c:pt>
                <c:pt idx="410">
                  <c:v>2.3499999999999992</c:v>
                </c:pt>
                <c:pt idx="411">
                  <c:v>14.125</c:v>
                </c:pt>
                <c:pt idx="412">
                  <c:v>14.125</c:v>
                </c:pt>
                <c:pt idx="413">
                  <c:v>7</c:v>
                </c:pt>
                <c:pt idx="414">
                  <c:v>7</c:v>
                </c:pt>
                <c:pt idx="415">
                  <c:v>7</c:v>
                </c:pt>
                <c:pt idx="416">
                  <c:v>7</c:v>
                </c:pt>
                <c:pt idx="417">
                  <c:v>7</c:v>
                </c:pt>
                <c:pt idx="418">
                  <c:v>7</c:v>
                </c:pt>
                <c:pt idx="419">
                  <c:v>7</c:v>
                </c:pt>
                <c:pt idx="420">
                  <c:v>7</c:v>
                </c:pt>
                <c:pt idx="421">
                  <c:v>7</c:v>
                </c:pt>
                <c:pt idx="422">
                  <c:v>7</c:v>
                </c:pt>
                <c:pt idx="423">
                  <c:v>2.3499999999999992</c:v>
                </c:pt>
                <c:pt idx="424">
                  <c:v>7</c:v>
                </c:pt>
                <c:pt idx="425">
                  <c:v>2.3499999999999992</c:v>
                </c:pt>
                <c:pt idx="426">
                  <c:v>2.3499999999999992</c:v>
                </c:pt>
                <c:pt idx="427">
                  <c:v>2.3499999999999992</c:v>
                </c:pt>
                <c:pt idx="428">
                  <c:v>2.3499999999999992</c:v>
                </c:pt>
                <c:pt idx="429">
                  <c:v>2.3499999999999992</c:v>
                </c:pt>
                <c:pt idx="430">
                  <c:v>2.3499999999999992</c:v>
                </c:pt>
                <c:pt idx="431">
                  <c:v>2.3499999999999992</c:v>
                </c:pt>
                <c:pt idx="432">
                  <c:v>2.3499999999999992</c:v>
                </c:pt>
                <c:pt idx="433">
                  <c:v>2.3499999999999992</c:v>
                </c:pt>
                <c:pt idx="434">
                  <c:v>2.3499999999999992</c:v>
                </c:pt>
                <c:pt idx="435">
                  <c:v>2.3499999999999992</c:v>
                </c:pt>
                <c:pt idx="436">
                  <c:v>2.3499999999999992</c:v>
                </c:pt>
                <c:pt idx="437">
                  <c:v>2.3499999999999992</c:v>
                </c:pt>
                <c:pt idx="438">
                  <c:v>2.3499999999999992</c:v>
                </c:pt>
                <c:pt idx="439">
                  <c:v>2.3499999999999992</c:v>
                </c:pt>
                <c:pt idx="440">
                  <c:v>2.3499999999999992</c:v>
                </c:pt>
                <c:pt idx="441">
                  <c:v>5.0124999999999984</c:v>
                </c:pt>
                <c:pt idx="442">
                  <c:v>5.0124999999999984</c:v>
                </c:pt>
                <c:pt idx="443">
                  <c:v>5.0124999999999984</c:v>
                </c:pt>
                <c:pt idx="444">
                  <c:v>5.0124999999999984</c:v>
                </c:pt>
                <c:pt idx="445">
                  <c:v>5.0124999999999984</c:v>
                </c:pt>
                <c:pt idx="446">
                  <c:v>5.0124999999999984</c:v>
                </c:pt>
                <c:pt idx="447">
                  <c:v>7</c:v>
                </c:pt>
                <c:pt idx="448">
                  <c:v>5.0124999999999984</c:v>
                </c:pt>
                <c:pt idx="449">
                  <c:v>5.0124999999999984</c:v>
                </c:pt>
                <c:pt idx="450">
                  <c:v>5.0124999999999984</c:v>
                </c:pt>
                <c:pt idx="451">
                  <c:v>5.0124999999999984</c:v>
                </c:pt>
                <c:pt idx="452">
                  <c:v>5.0124999999999984</c:v>
                </c:pt>
                <c:pt idx="453">
                  <c:v>5.0124999999999984</c:v>
                </c:pt>
                <c:pt idx="454">
                  <c:v>5.0124999999999984</c:v>
                </c:pt>
                <c:pt idx="455">
                  <c:v>5.0124999999999984</c:v>
                </c:pt>
                <c:pt idx="456">
                  <c:v>5.0124999999999984</c:v>
                </c:pt>
                <c:pt idx="457">
                  <c:v>5.0124999999999984</c:v>
                </c:pt>
                <c:pt idx="458">
                  <c:v>5.0124999999999984</c:v>
                </c:pt>
                <c:pt idx="459">
                  <c:v>14.125</c:v>
                </c:pt>
                <c:pt idx="460">
                  <c:v>14.125</c:v>
                </c:pt>
                <c:pt idx="461">
                  <c:v>14.125</c:v>
                </c:pt>
                <c:pt idx="462">
                  <c:v>14.125</c:v>
                </c:pt>
                <c:pt idx="463">
                  <c:v>14.125</c:v>
                </c:pt>
                <c:pt idx="464">
                  <c:v>14.125</c:v>
                </c:pt>
                <c:pt idx="465">
                  <c:v>14.125</c:v>
                </c:pt>
                <c:pt idx="466">
                  <c:v>14.125</c:v>
                </c:pt>
                <c:pt idx="467">
                  <c:v>14.125</c:v>
                </c:pt>
                <c:pt idx="468">
                  <c:v>14.125</c:v>
                </c:pt>
                <c:pt idx="469">
                  <c:v>2.25</c:v>
                </c:pt>
                <c:pt idx="470">
                  <c:v>2.25</c:v>
                </c:pt>
                <c:pt idx="471">
                  <c:v>1.1125</c:v>
                </c:pt>
                <c:pt idx="472">
                  <c:v>1.1125</c:v>
                </c:pt>
                <c:pt idx="473">
                  <c:v>16.75</c:v>
                </c:pt>
                <c:pt idx="474">
                  <c:v>5.0124999999999984</c:v>
                </c:pt>
                <c:pt idx="475">
                  <c:v>5.0124999999999984</c:v>
                </c:pt>
                <c:pt idx="476">
                  <c:v>2.25</c:v>
                </c:pt>
                <c:pt idx="477">
                  <c:v>2.25</c:v>
                </c:pt>
                <c:pt idx="478">
                  <c:v>2.25</c:v>
                </c:pt>
                <c:pt idx="479">
                  <c:v>2.25</c:v>
                </c:pt>
                <c:pt idx="480">
                  <c:v>2.25</c:v>
                </c:pt>
                <c:pt idx="481">
                  <c:v>2.25</c:v>
                </c:pt>
                <c:pt idx="482">
                  <c:v>2.25</c:v>
                </c:pt>
                <c:pt idx="483">
                  <c:v>2.25</c:v>
                </c:pt>
                <c:pt idx="484">
                  <c:v>2.25</c:v>
                </c:pt>
                <c:pt idx="485">
                  <c:v>2.25</c:v>
                </c:pt>
                <c:pt idx="486">
                  <c:v>1.1125</c:v>
                </c:pt>
                <c:pt idx="487">
                  <c:v>7</c:v>
                </c:pt>
                <c:pt idx="488">
                  <c:v>7</c:v>
                </c:pt>
                <c:pt idx="489">
                  <c:v>7</c:v>
                </c:pt>
                <c:pt idx="490">
                  <c:v>7</c:v>
                </c:pt>
                <c:pt idx="491">
                  <c:v>7</c:v>
                </c:pt>
                <c:pt idx="492">
                  <c:v>7</c:v>
                </c:pt>
                <c:pt idx="493">
                  <c:v>7</c:v>
                </c:pt>
                <c:pt idx="494">
                  <c:v>7</c:v>
                </c:pt>
                <c:pt idx="495">
                  <c:v>7</c:v>
                </c:pt>
                <c:pt idx="496">
                  <c:v>7</c:v>
                </c:pt>
                <c:pt idx="497">
                  <c:v>7</c:v>
                </c:pt>
                <c:pt idx="498">
                  <c:v>7</c:v>
                </c:pt>
                <c:pt idx="499">
                  <c:v>7</c:v>
                </c:pt>
                <c:pt idx="500">
                  <c:v>7</c:v>
                </c:pt>
                <c:pt idx="501">
                  <c:v>7</c:v>
                </c:pt>
                <c:pt idx="502">
                  <c:v>7</c:v>
                </c:pt>
                <c:pt idx="503">
                  <c:v>7</c:v>
                </c:pt>
                <c:pt idx="504">
                  <c:v>7</c:v>
                </c:pt>
                <c:pt idx="505">
                  <c:v>7</c:v>
                </c:pt>
                <c:pt idx="506">
                  <c:v>7</c:v>
                </c:pt>
                <c:pt idx="507">
                  <c:v>7</c:v>
                </c:pt>
                <c:pt idx="508">
                  <c:v>7</c:v>
                </c:pt>
                <c:pt idx="509">
                  <c:v>7</c:v>
                </c:pt>
                <c:pt idx="510">
                  <c:v>7</c:v>
                </c:pt>
                <c:pt idx="511">
                  <c:v>7</c:v>
                </c:pt>
                <c:pt idx="512">
                  <c:v>1.1125</c:v>
                </c:pt>
                <c:pt idx="513">
                  <c:v>1.1125</c:v>
                </c:pt>
                <c:pt idx="514">
                  <c:v>1.1125</c:v>
                </c:pt>
                <c:pt idx="515">
                  <c:v>1.1125</c:v>
                </c:pt>
                <c:pt idx="516">
                  <c:v>1.1125</c:v>
                </c:pt>
                <c:pt idx="517">
                  <c:v>1.1125</c:v>
                </c:pt>
                <c:pt idx="518">
                  <c:v>1.1125</c:v>
                </c:pt>
                <c:pt idx="519">
                  <c:v>1.1125</c:v>
                </c:pt>
                <c:pt idx="520">
                  <c:v>1.1125</c:v>
                </c:pt>
                <c:pt idx="521">
                  <c:v>1.1125</c:v>
                </c:pt>
                <c:pt idx="522">
                  <c:v>1.1125</c:v>
                </c:pt>
                <c:pt idx="523">
                  <c:v>1.1125</c:v>
                </c:pt>
                <c:pt idx="524">
                  <c:v>1.1125</c:v>
                </c:pt>
                <c:pt idx="525">
                  <c:v>5.0124999999999984</c:v>
                </c:pt>
                <c:pt idx="526">
                  <c:v>5.0124999999999984</c:v>
                </c:pt>
                <c:pt idx="527">
                  <c:v>5.0124999999999984</c:v>
                </c:pt>
                <c:pt idx="528">
                  <c:v>5.0124999999999984</c:v>
                </c:pt>
                <c:pt idx="529">
                  <c:v>5.0124999999999984</c:v>
                </c:pt>
                <c:pt idx="530">
                  <c:v>5.0124999999999984</c:v>
                </c:pt>
                <c:pt idx="531">
                  <c:v>5.0124999999999984</c:v>
                </c:pt>
                <c:pt idx="532">
                  <c:v>5.0124999999999984</c:v>
                </c:pt>
                <c:pt idx="533">
                  <c:v>5.0124999999999984</c:v>
                </c:pt>
                <c:pt idx="534">
                  <c:v>5.0124999999999984</c:v>
                </c:pt>
                <c:pt idx="535">
                  <c:v>5.0124999999999984</c:v>
                </c:pt>
                <c:pt idx="536">
                  <c:v>5.0124999999999984</c:v>
                </c:pt>
                <c:pt idx="537">
                  <c:v>5.0124999999999984</c:v>
                </c:pt>
                <c:pt idx="538">
                  <c:v>5.0124999999999984</c:v>
                </c:pt>
                <c:pt idx="539">
                  <c:v>5.0124999999999984</c:v>
                </c:pt>
                <c:pt idx="540">
                  <c:v>5.0124999999999984</c:v>
                </c:pt>
                <c:pt idx="541">
                  <c:v>5.0124999999999984</c:v>
                </c:pt>
                <c:pt idx="542">
                  <c:v>5.0124999999999984</c:v>
                </c:pt>
                <c:pt idx="543">
                  <c:v>5.0124999999999984</c:v>
                </c:pt>
                <c:pt idx="544">
                  <c:v>5.0124999999999984</c:v>
                </c:pt>
                <c:pt idx="545">
                  <c:v>5.0124999999999984</c:v>
                </c:pt>
                <c:pt idx="546">
                  <c:v>5.0124999999999984</c:v>
                </c:pt>
                <c:pt idx="547">
                  <c:v>5.0124999999999984</c:v>
                </c:pt>
                <c:pt idx="548">
                  <c:v>5.0124999999999984</c:v>
                </c:pt>
                <c:pt idx="549">
                  <c:v>16.75</c:v>
                </c:pt>
                <c:pt idx="550">
                  <c:v>14.35</c:v>
                </c:pt>
                <c:pt idx="551">
                  <c:v>6</c:v>
                </c:pt>
                <c:pt idx="552">
                  <c:v>1.1125</c:v>
                </c:pt>
                <c:pt idx="553">
                  <c:v>1.1125</c:v>
                </c:pt>
                <c:pt idx="554">
                  <c:v>16.75</c:v>
                </c:pt>
                <c:pt idx="555">
                  <c:v>16.75</c:v>
                </c:pt>
                <c:pt idx="556">
                  <c:v>16.75</c:v>
                </c:pt>
                <c:pt idx="557">
                  <c:v>16.75</c:v>
                </c:pt>
                <c:pt idx="558">
                  <c:v>16.75</c:v>
                </c:pt>
                <c:pt idx="559">
                  <c:v>16.75</c:v>
                </c:pt>
                <c:pt idx="560">
                  <c:v>14.35</c:v>
                </c:pt>
                <c:pt idx="561">
                  <c:v>14.35</c:v>
                </c:pt>
                <c:pt idx="562">
                  <c:v>14.35</c:v>
                </c:pt>
                <c:pt idx="563">
                  <c:v>2.25</c:v>
                </c:pt>
                <c:pt idx="564">
                  <c:v>2.25</c:v>
                </c:pt>
                <c:pt idx="565">
                  <c:v>2.25</c:v>
                </c:pt>
                <c:pt idx="566">
                  <c:v>2.25</c:v>
                </c:pt>
                <c:pt idx="567">
                  <c:v>2.25</c:v>
                </c:pt>
                <c:pt idx="568">
                  <c:v>2.25</c:v>
                </c:pt>
                <c:pt idx="569">
                  <c:v>2.25</c:v>
                </c:pt>
                <c:pt idx="570">
                  <c:v>2.25</c:v>
                </c:pt>
                <c:pt idx="571">
                  <c:v>2.25</c:v>
                </c:pt>
                <c:pt idx="572">
                  <c:v>2.25</c:v>
                </c:pt>
                <c:pt idx="573">
                  <c:v>2.25</c:v>
                </c:pt>
                <c:pt idx="574">
                  <c:v>2.25</c:v>
                </c:pt>
                <c:pt idx="575">
                  <c:v>2.25</c:v>
                </c:pt>
                <c:pt idx="576">
                  <c:v>2.25</c:v>
                </c:pt>
                <c:pt idx="577">
                  <c:v>2.25</c:v>
                </c:pt>
                <c:pt idx="578">
                  <c:v>2.25</c:v>
                </c:pt>
                <c:pt idx="579">
                  <c:v>2.25</c:v>
                </c:pt>
                <c:pt idx="580">
                  <c:v>2.25</c:v>
                </c:pt>
                <c:pt idx="581">
                  <c:v>2.25</c:v>
                </c:pt>
                <c:pt idx="582">
                  <c:v>2.25</c:v>
                </c:pt>
                <c:pt idx="583">
                  <c:v>2.25</c:v>
                </c:pt>
                <c:pt idx="584">
                  <c:v>2.25</c:v>
                </c:pt>
                <c:pt idx="585">
                  <c:v>14.35</c:v>
                </c:pt>
                <c:pt idx="586">
                  <c:v>14.35</c:v>
                </c:pt>
                <c:pt idx="587">
                  <c:v>8.8750000000000107</c:v>
                </c:pt>
                <c:pt idx="588">
                  <c:v>1.1125</c:v>
                </c:pt>
                <c:pt idx="589">
                  <c:v>14.35</c:v>
                </c:pt>
                <c:pt idx="590">
                  <c:v>14.35</c:v>
                </c:pt>
                <c:pt idx="591">
                  <c:v>14.35</c:v>
                </c:pt>
                <c:pt idx="592">
                  <c:v>14.35</c:v>
                </c:pt>
                <c:pt idx="593">
                  <c:v>8.8750000000000107</c:v>
                </c:pt>
                <c:pt idx="594">
                  <c:v>8.8750000000000107</c:v>
                </c:pt>
                <c:pt idx="595">
                  <c:v>1.1125</c:v>
                </c:pt>
                <c:pt idx="596">
                  <c:v>1.1125</c:v>
                </c:pt>
                <c:pt idx="597">
                  <c:v>1.1125</c:v>
                </c:pt>
                <c:pt idx="598">
                  <c:v>1.1125</c:v>
                </c:pt>
                <c:pt idx="599">
                  <c:v>1.1125</c:v>
                </c:pt>
                <c:pt idx="600">
                  <c:v>1.1125</c:v>
                </c:pt>
                <c:pt idx="601">
                  <c:v>1.1125</c:v>
                </c:pt>
                <c:pt idx="602">
                  <c:v>1.1125</c:v>
                </c:pt>
                <c:pt idx="603">
                  <c:v>1.1125</c:v>
                </c:pt>
                <c:pt idx="604">
                  <c:v>1.1125</c:v>
                </c:pt>
                <c:pt idx="605">
                  <c:v>1.1125</c:v>
                </c:pt>
                <c:pt idx="606">
                  <c:v>1.1125</c:v>
                </c:pt>
                <c:pt idx="607">
                  <c:v>1.1125</c:v>
                </c:pt>
                <c:pt idx="608">
                  <c:v>1.1125</c:v>
                </c:pt>
                <c:pt idx="609">
                  <c:v>1.1125</c:v>
                </c:pt>
                <c:pt idx="610">
                  <c:v>1.1125</c:v>
                </c:pt>
                <c:pt idx="611">
                  <c:v>1.1125</c:v>
                </c:pt>
                <c:pt idx="612">
                  <c:v>1.1125</c:v>
                </c:pt>
                <c:pt idx="613">
                  <c:v>1.1125</c:v>
                </c:pt>
                <c:pt idx="614">
                  <c:v>1.1125</c:v>
                </c:pt>
                <c:pt idx="615">
                  <c:v>3.337499999999999</c:v>
                </c:pt>
                <c:pt idx="616">
                  <c:v>16.75</c:v>
                </c:pt>
                <c:pt idx="617">
                  <c:v>14.35</c:v>
                </c:pt>
                <c:pt idx="618">
                  <c:v>14.35</c:v>
                </c:pt>
                <c:pt idx="619">
                  <c:v>8.8750000000000107</c:v>
                </c:pt>
                <c:pt idx="620">
                  <c:v>8.8750000000000107</c:v>
                </c:pt>
                <c:pt idx="621">
                  <c:v>8.8750000000000107</c:v>
                </c:pt>
                <c:pt idx="622">
                  <c:v>8.8750000000000107</c:v>
                </c:pt>
                <c:pt idx="623">
                  <c:v>8.8750000000000107</c:v>
                </c:pt>
                <c:pt idx="624">
                  <c:v>8.8750000000000107</c:v>
                </c:pt>
                <c:pt idx="625">
                  <c:v>8.8750000000000107</c:v>
                </c:pt>
                <c:pt idx="626">
                  <c:v>8.8750000000000107</c:v>
                </c:pt>
                <c:pt idx="627">
                  <c:v>8.8750000000000107</c:v>
                </c:pt>
                <c:pt idx="628">
                  <c:v>16.75</c:v>
                </c:pt>
                <c:pt idx="629">
                  <c:v>16.75</c:v>
                </c:pt>
                <c:pt idx="630">
                  <c:v>16.75</c:v>
                </c:pt>
                <c:pt idx="631">
                  <c:v>16.75</c:v>
                </c:pt>
                <c:pt idx="632">
                  <c:v>16.75</c:v>
                </c:pt>
                <c:pt idx="633">
                  <c:v>16.75</c:v>
                </c:pt>
                <c:pt idx="634">
                  <c:v>16.75</c:v>
                </c:pt>
                <c:pt idx="635">
                  <c:v>16.75</c:v>
                </c:pt>
                <c:pt idx="636">
                  <c:v>16.75</c:v>
                </c:pt>
                <c:pt idx="637">
                  <c:v>16.75</c:v>
                </c:pt>
                <c:pt idx="638">
                  <c:v>16.75</c:v>
                </c:pt>
                <c:pt idx="639">
                  <c:v>16.75</c:v>
                </c:pt>
                <c:pt idx="640">
                  <c:v>16.75</c:v>
                </c:pt>
                <c:pt idx="641">
                  <c:v>16.75</c:v>
                </c:pt>
                <c:pt idx="642">
                  <c:v>16.75</c:v>
                </c:pt>
                <c:pt idx="643">
                  <c:v>16.75</c:v>
                </c:pt>
                <c:pt idx="644">
                  <c:v>16.75</c:v>
                </c:pt>
                <c:pt idx="645">
                  <c:v>16.75</c:v>
                </c:pt>
                <c:pt idx="646">
                  <c:v>16.75</c:v>
                </c:pt>
                <c:pt idx="647">
                  <c:v>16.75</c:v>
                </c:pt>
                <c:pt idx="648">
                  <c:v>16.75</c:v>
                </c:pt>
                <c:pt idx="649">
                  <c:v>16.75</c:v>
                </c:pt>
                <c:pt idx="650">
                  <c:v>16.75</c:v>
                </c:pt>
                <c:pt idx="651">
                  <c:v>16.75</c:v>
                </c:pt>
                <c:pt idx="652">
                  <c:v>16.75</c:v>
                </c:pt>
                <c:pt idx="653">
                  <c:v>16.75</c:v>
                </c:pt>
                <c:pt idx="654">
                  <c:v>16.75</c:v>
                </c:pt>
                <c:pt idx="655">
                  <c:v>16.75</c:v>
                </c:pt>
                <c:pt idx="656">
                  <c:v>8.8750000000000107</c:v>
                </c:pt>
                <c:pt idx="657">
                  <c:v>8.8750000000000107</c:v>
                </c:pt>
                <c:pt idx="658">
                  <c:v>8.8750000000000107</c:v>
                </c:pt>
                <c:pt idx="659">
                  <c:v>6</c:v>
                </c:pt>
                <c:pt idx="660">
                  <c:v>6</c:v>
                </c:pt>
                <c:pt idx="661">
                  <c:v>6</c:v>
                </c:pt>
                <c:pt idx="662">
                  <c:v>6</c:v>
                </c:pt>
                <c:pt idx="663">
                  <c:v>6</c:v>
                </c:pt>
                <c:pt idx="664">
                  <c:v>6</c:v>
                </c:pt>
                <c:pt idx="665">
                  <c:v>6</c:v>
                </c:pt>
                <c:pt idx="666">
                  <c:v>4.6874999999999947</c:v>
                </c:pt>
                <c:pt idx="667">
                  <c:v>4.6874999999999947</c:v>
                </c:pt>
                <c:pt idx="668">
                  <c:v>3.312499999999996</c:v>
                </c:pt>
                <c:pt idx="669">
                  <c:v>3.312499999999996</c:v>
                </c:pt>
                <c:pt idx="670">
                  <c:v>6.0687499999999996</c:v>
                </c:pt>
                <c:pt idx="671">
                  <c:v>6.0687499999999996</c:v>
                </c:pt>
                <c:pt idx="672">
                  <c:v>6.0687499999999996</c:v>
                </c:pt>
                <c:pt idx="673">
                  <c:v>8.8750000000000107</c:v>
                </c:pt>
                <c:pt idx="674">
                  <c:v>6</c:v>
                </c:pt>
                <c:pt idx="675">
                  <c:v>6</c:v>
                </c:pt>
                <c:pt idx="676">
                  <c:v>6</c:v>
                </c:pt>
                <c:pt idx="677">
                  <c:v>6</c:v>
                </c:pt>
                <c:pt idx="678">
                  <c:v>14.35</c:v>
                </c:pt>
                <c:pt idx="679">
                  <c:v>14.35</c:v>
                </c:pt>
                <c:pt idx="680">
                  <c:v>14.35</c:v>
                </c:pt>
                <c:pt idx="681">
                  <c:v>14.35</c:v>
                </c:pt>
                <c:pt idx="682">
                  <c:v>14.35</c:v>
                </c:pt>
                <c:pt idx="683">
                  <c:v>14.35</c:v>
                </c:pt>
                <c:pt idx="684">
                  <c:v>14.35</c:v>
                </c:pt>
                <c:pt idx="685">
                  <c:v>14.35</c:v>
                </c:pt>
                <c:pt idx="686">
                  <c:v>14.35</c:v>
                </c:pt>
                <c:pt idx="687">
                  <c:v>14.35</c:v>
                </c:pt>
                <c:pt idx="688">
                  <c:v>14.35</c:v>
                </c:pt>
                <c:pt idx="689">
                  <c:v>14.35</c:v>
                </c:pt>
                <c:pt idx="690">
                  <c:v>14.35</c:v>
                </c:pt>
                <c:pt idx="691">
                  <c:v>14.35</c:v>
                </c:pt>
                <c:pt idx="692">
                  <c:v>14.35</c:v>
                </c:pt>
                <c:pt idx="693">
                  <c:v>14.35</c:v>
                </c:pt>
                <c:pt idx="694">
                  <c:v>14.35</c:v>
                </c:pt>
                <c:pt idx="695">
                  <c:v>14.35</c:v>
                </c:pt>
                <c:pt idx="696">
                  <c:v>14.35</c:v>
                </c:pt>
                <c:pt idx="697">
                  <c:v>14.35</c:v>
                </c:pt>
                <c:pt idx="698">
                  <c:v>14.35</c:v>
                </c:pt>
                <c:pt idx="699">
                  <c:v>6</c:v>
                </c:pt>
                <c:pt idx="700">
                  <c:v>6</c:v>
                </c:pt>
                <c:pt idx="701">
                  <c:v>6</c:v>
                </c:pt>
                <c:pt idx="702">
                  <c:v>4.6874999999999947</c:v>
                </c:pt>
                <c:pt idx="703">
                  <c:v>4.6874999999999947</c:v>
                </c:pt>
                <c:pt idx="704">
                  <c:v>4.6874999999999947</c:v>
                </c:pt>
                <c:pt idx="705">
                  <c:v>3.312499999999996</c:v>
                </c:pt>
                <c:pt idx="706">
                  <c:v>4.6874999999999947</c:v>
                </c:pt>
                <c:pt idx="707">
                  <c:v>4.6874999999999947</c:v>
                </c:pt>
                <c:pt idx="708">
                  <c:v>4.6874999999999947</c:v>
                </c:pt>
                <c:pt idx="709">
                  <c:v>8.8750000000000107</c:v>
                </c:pt>
                <c:pt idx="710">
                  <c:v>8.8750000000000107</c:v>
                </c:pt>
                <c:pt idx="711">
                  <c:v>8.8750000000000107</c:v>
                </c:pt>
                <c:pt idx="712">
                  <c:v>8.8750000000000107</c:v>
                </c:pt>
                <c:pt idx="713">
                  <c:v>8.8750000000000107</c:v>
                </c:pt>
                <c:pt idx="714">
                  <c:v>8.8750000000000107</c:v>
                </c:pt>
                <c:pt idx="715">
                  <c:v>8.8750000000000107</c:v>
                </c:pt>
                <c:pt idx="716">
                  <c:v>8.8750000000000107</c:v>
                </c:pt>
                <c:pt idx="717">
                  <c:v>8.8750000000000107</c:v>
                </c:pt>
                <c:pt idx="718">
                  <c:v>8.8750000000000107</c:v>
                </c:pt>
                <c:pt idx="719">
                  <c:v>8.8750000000000107</c:v>
                </c:pt>
                <c:pt idx="720">
                  <c:v>8.8750000000000107</c:v>
                </c:pt>
                <c:pt idx="721">
                  <c:v>8.8750000000000107</c:v>
                </c:pt>
                <c:pt idx="722">
                  <c:v>8.8750000000000107</c:v>
                </c:pt>
                <c:pt idx="723">
                  <c:v>8.8750000000000107</c:v>
                </c:pt>
                <c:pt idx="724">
                  <c:v>8.8750000000000107</c:v>
                </c:pt>
                <c:pt idx="725">
                  <c:v>8.8750000000000107</c:v>
                </c:pt>
                <c:pt idx="726">
                  <c:v>8.8750000000000107</c:v>
                </c:pt>
                <c:pt idx="727">
                  <c:v>8.8750000000000107</c:v>
                </c:pt>
                <c:pt idx="728">
                  <c:v>4.6874999999999947</c:v>
                </c:pt>
                <c:pt idx="729">
                  <c:v>4.6874999999999947</c:v>
                </c:pt>
                <c:pt idx="730">
                  <c:v>4.6874999999999947</c:v>
                </c:pt>
                <c:pt idx="731">
                  <c:v>4.6874999999999947</c:v>
                </c:pt>
                <c:pt idx="732">
                  <c:v>13.4125</c:v>
                </c:pt>
                <c:pt idx="733">
                  <c:v>6.0687499999999996</c:v>
                </c:pt>
                <c:pt idx="734">
                  <c:v>6.0687499999999996</c:v>
                </c:pt>
                <c:pt idx="735">
                  <c:v>6.0687499999999996</c:v>
                </c:pt>
                <c:pt idx="736">
                  <c:v>6.0687499999999996</c:v>
                </c:pt>
                <c:pt idx="737">
                  <c:v>4.45</c:v>
                </c:pt>
                <c:pt idx="738">
                  <c:v>4.45</c:v>
                </c:pt>
                <c:pt idx="739">
                  <c:v>4.45</c:v>
                </c:pt>
                <c:pt idx="740">
                  <c:v>4.45</c:v>
                </c:pt>
                <c:pt idx="741">
                  <c:v>4.45</c:v>
                </c:pt>
                <c:pt idx="742">
                  <c:v>4.45</c:v>
                </c:pt>
                <c:pt idx="743">
                  <c:v>4.45</c:v>
                </c:pt>
                <c:pt idx="744">
                  <c:v>4.45</c:v>
                </c:pt>
                <c:pt idx="745">
                  <c:v>4.45</c:v>
                </c:pt>
                <c:pt idx="746">
                  <c:v>4.45</c:v>
                </c:pt>
                <c:pt idx="747">
                  <c:v>14.85</c:v>
                </c:pt>
                <c:pt idx="748">
                  <c:v>14.85</c:v>
                </c:pt>
                <c:pt idx="749">
                  <c:v>14.85</c:v>
                </c:pt>
                <c:pt idx="750">
                  <c:v>14.85</c:v>
                </c:pt>
                <c:pt idx="751">
                  <c:v>14.7</c:v>
                </c:pt>
                <c:pt idx="752">
                  <c:v>14.7</c:v>
                </c:pt>
                <c:pt idx="753">
                  <c:v>14.7</c:v>
                </c:pt>
                <c:pt idx="754">
                  <c:v>14.7</c:v>
                </c:pt>
                <c:pt idx="755">
                  <c:v>14.7</c:v>
                </c:pt>
                <c:pt idx="756">
                  <c:v>14.7</c:v>
                </c:pt>
                <c:pt idx="757">
                  <c:v>14.7</c:v>
                </c:pt>
                <c:pt idx="758">
                  <c:v>14.7</c:v>
                </c:pt>
                <c:pt idx="759">
                  <c:v>6.0687499999999996</c:v>
                </c:pt>
                <c:pt idx="760">
                  <c:v>4.6874999999999947</c:v>
                </c:pt>
                <c:pt idx="761">
                  <c:v>6</c:v>
                </c:pt>
                <c:pt idx="762">
                  <c:v>6</c:v>
                </c:pt>
                <c:pt idx="763">
                  <c:v>6</c:v>
                </c:pt>
                <c:pt idx="764">
                  <c:v>6</c:v>
                </c:pt>
                <c:pt idx="765">
                  <c:v>6</c:v>
                </c:pt>
                <c:pt idx="766">
                  <c:v>6</c:v>
                </c:pt>
                <c:pt idx="767">
                  <c:v>6</c:v>
                </c:pt>
                <c:pt idx="768">
                  <c:v>6</c:v>
                </c:pt>
                <c:pt idx="769">
                  <c:v>6</c:v>
                </c:pt>
                <c:pt idx="770">
                  <c:v>6</c:v>
                </c:pt>
                <c:pt idx="771">
                  <c:v>6</c:v>
                </c:pt>
                <c:pt idx="772">
                  <c:v>6</c:v>
                </c:pt>
                <c:pt idx="773">
                  <c:v>6</c:v>
                </c:pt>
                <c:pt idx="774">
                  <c:v>6</c:v>
                </c:pt>
                <c:pt idx="775">
                  <c:v>6</c:v>
                </c:pt>
                <c:pt idx="776">
                  <c:v>6</c:v>
                </c:pt>
                <c:pt idx="777">
                  <c:v>6</c:v>
                </c:pt>
                <c:pt idx="778">
                  <c:v>6</c:v>
                </c:pt>
                <c:pt idx="779">
                  <c:v>6</c:v>
                </c:pt>
                <c:pt idx="780">
                  <c:v>3.312499999999996</c:v>
                </c:pt>
                <c:pt idx="781">
                  <c:v>3.312499999999996</c:v>
                </c:pt>
                <c:pt idx="782">
                  <c:v>3.312499999999996</c:v>
                </c:pt>
                <c:pt idx="783">
                  <c:v>3.312499999999996</c:v>
                </c:pt>
                <c:pt idx="784">
                  <c:v>3.312499999999996</c:v>
                </c:pt>
                <c:pt idx="785">
                  <c:v>3.312499999999996</c:v>
                </c:pt>
                <c:pt idx="786">
                  <c:v>3.312499999999996</c:v>
                </c:pt>
                <c:pt idx="787">
                  <c:v>3.312499999999996</c:v>
                </c:pt>
                <c:pt idx="788">
                  <c:v>14.1875</c:v>
                </c:pt>
                <c:pt idx="789">
                  <c:v>14.1875</c:v>
                </c:pt>
                <c:pt idx="790">
                  <c:v>14.1875</c:v>
                </c:pt>
                <c:pt idx="791">
                  <c:v>4.6874999999999947</c:v>
                </c:pt>
                <c:pt idx="792">
                  <c:v>4.6874999999999947</c:v>
                </c:pt>
                <c:pt idx="793">
                  <c:v>4.6874999999999947</c:v>
                </c:pt>
                <c:pt idx="794">
                  <c:v>4.6874999999999947</c:v>
                </c:pt>
                <c:pt idx="795">
                  <c:v>4.6874999999999947</c:v>
                </c:pt>
                <c:pt idx="796">
                  <c:v>4.6874999999999947</c:v>
                </c:pt>
                <c:pt idx="797">
                  <c:v>4.6874999999999947</c:v>
                </c:pt>
                <c:pt idx="798">
                  <c:v>4.6874999999999947</c:v>
                </c:pt>
                <c:pt idx="799">
                  <c:v>4.6874999999999947</c:v>
                </c:pt>
                <c:pt idx="800">
                  <c:v>4.6874999999999947</c:v>
                </c:pt>
                <c:pt idx="801">
                  <c:v>4.6874999999999947</c:v>
                </c:pt>
                <c:pt idx="802">
                  <c:v>4.6874999999999947</c:v>
                </c:pt>
                <c:pt idx="803">
                  <c:v>4.6874999999999947</c:v>
                </c:pt>
                <c:pt idx="804">
                  <c:v>4.6874999999999947</c:v>
                </c:pt>
                <c:pt idx="805">
                  <c:v>4.6874999999999947</c:v>
                </c:pt>
                <c:pt idx="806">
                  <c:v>3.312499999999996</c:v>
                </c:pt>
                <c:pt idx="807">
                  <c:v>14.1875</c:v>
                </c:pt>
                <c:pt idx="808">
                  <c:v>14.1875</c:v>
                </c:pt>
                <c:pt idx="809">
                  <c:v>14.1875</c:v>
                </c:pt>
                <c:pt idx="810">
                  <c:v>14.1875</c:v>
                </c:pt>
                <c:pt idx="811">
                  <c:v>14.1875</c:v>
                </c:pt>
                <c:pt idx="812">
                  <c:v>14.1875</c:v>
                </c:pt>
                <c:pt idx="813">
                  <c:v>14.1875</c:v>
                </c:pt>
                <c:pt idx="814">
                  <c:v>14.1875</c:v>
                </c:pt>
                <c:pt idx="815">
                  <c:v>14.1875</c:v>
                </c:pt>
                <c:pt idx="816">
                  <c:v>14.1875</c:v>
                </c:pt>
                <c:pt idx="817">
                  <c:v>14.1875</c:v>
                </c:pt>
                <c:pt idx="818">
                  <c:v>14.1875</c:v>
                </c:pt>
                <c:pt idx="819">
                  <c:v>14.1875</c:v>
                </c:pt>
                <c:pt idx="820">
                  <c:v>14.1875</c:v>
                </c:pt>
                <c:pt idx="821">
                  <c:v>14.1875</c:v>
                </c:pt>
                <c:pt idx="822">
                  <c:v>14.1875</c:v>
                </c:pt>
                <c:pt idx="823">
                  <c:v>6.0687499999999996</c:v>
                </c:pt>
                <c:pt idx="824">
                  <c:v>6.0687499999999996</c:v>
                </c:pt>
                <c:pt idx="825">
                  <c:v>6.0687499999999996</c:v>
                </c:pt>
                <c:pt idx="826">
                  <c:v>6.0687499999999996</c:v>
                </c:pt>
                <c:pt idx="827">
                  <c:v>14.85</c:v>
                </c:pt>
                <c:pt idx="828">
                  <c:v>14.85</c:v>
                </c:pt>
                <c:pt idx="829">
                  <c:v>14.85</c:v>
                </c:pt>
                <c:pt idx="830">
                  <c:v>4.5375000000000014</c:v>
                </c:pt>
                <c:pt idx="831">
                  <c:v>4.5375000000000014</c:v>
                </c:pt>
                <c:pt idx="832">
                  <c:v>4.5375000000000014</c:v>
                </c:pt>
                <c:pt idx="833">
                  <c:v>14.7</c:v>
                </c:pt>
                <c:pt idx="834">
                  <c:v>14.7</c:v>
                </c:pt>
                <c:pt idx="835">
                  <c:v>14.7</c:v>
                </c:pt>
                <c:pt idx="836">
                  <c:v>14.7</c:v>
                </c:pt>
                <c:pt idx="837">
                  <c:v>14.7</c:v>
                </c:pt>
                <c:pt idx="838">
                  <c:v>14.7</c:v>
                </c:pt>
                <c:pt idx="839">
                  <c:v>14.7</c:v>
                </c:pt>
                <c:pt idx="840">
                  <c:v>14.7</c:v>
                </c:pt>
                <c:pt idx="841">
                  <c:v>14.7</c:v>
                </c:pt>
                <c:pt idx="842">
                  <c:v>14.7</c:v>
                </c:pt>
                <c:pt idx="843">
                  <c:v>14.7</c:v>
                </c:pt>
                <c:pt idx="844">
                  <c:v>14.7</c:v>
                </c:pt>
                <c:pt idx="845">
                  <c:v>14.7</c:v>
                </c:pt>
                <c:pt idx="846">
                  <c:v>4.1499999999999986</c:v>
                </c:pt>
                <c:pt idx="847">
                  <c:v>4.1499999999999986</c:v>
                </c:pt>
                <c:pt idx="848">
                  <c:v>4.1499999999999986</c:v>
                </c:pt>
                <c:pt idx="849">
                  <c:v>4.1499999999999986</c:v>
                </c:pt>
                <c:pt idx="850">
                  <c:v>4.1499999999999986</c:v>
                </c:pt>
                <c:pt idx="851">
                  <c:v>4.1499999999999986</c:v>
                </c:pt>
                <c:pt idx="852">
                  <c:v>4.1499999999999986</c:v>
                </c:pt>
                <c:pt idx="853">
                  <c:v>4.1499999999999986</c:v>
                </c:pt>
                <c:pt idx="854">
                  <c:v>4.6624999999999943</c:v>
                </c:pt>
                <c:pt idx="855">
                  <c:v>14.7</c:v>
                </c:pt>
                <c:pt idx="856">
                  <c:v>14.7</c:v>
                </c:pt>
                <c:pt idx="857">
                  <c:v>14.7</c:v>
                </c:pt>
                <c:pt idx="858">
                  <c:v>14.7</c:v>
                </c:pt>
                <c:pt idx="859">
                  <c:v>14.7</c:v>
                </c:pt>
                <c:pt idx="860">
                  <c:v>14.7</c:v>
                </c:pt>
                <c:pt idx="861">
                  <c:v>14.7</c:v>
                </c:pt>
                <c:pt idx="862">
                  <c:v>14.7</c:v>
                </c:pt>
                <c:pt idx="863">
                  <c:v>4.45</c:v>
                </c:pt>
                <c:pt idx="864">
                  <c:v>4.45</c:v>
                </c:pt>
                <c:pt idx="865">
                  <c:v>4.45</c:v>
                </c:pt>
                <c:pt idx="866">
                  <c:v>4.1499999999999986</c:v>
                </c:pt>
                <c:pt idx="867">
                  <c:v>4.1499999999999986</c:v>
                </c:pt>
                <c:pt idx="868">
                  <c:v>4.1499999999999986</c:v>
                </c:pt>
                <c:pt idx="869">
                  <c:v>4.1499999999999986</c:v>
                </c:pt>
                <c:pt idx="870">
                  <c:v>4.1499999999999986</c:v>
                </c:pt>
                <c:pt idx="871">
                  <c:v>4.1499999999999986</c:v>
                </c:pt>
                <c:pt idx="872">
                  <c:v>2.2374999999999998</c:v>
                </c:pt>
                <c:pt idx="873">
                  <c:v>2.2374999999999998</c:v>
                </c:pt>
                <c:pt idx="874">
                  <c:v>1.462499999999999</c:v>
                </c:pt>
                <c:pt idx="875">
                  <c:v>14.85</c:v>
                </c:pt>
                <c:pt idx="876">
                  <c:v>4.1499999999999986</c:v>
                </c:pt>
                <c:pt idx="877">
                  <c:v>4.1499999999999986</c:v>
                </c:pt>
                <c:pt idx="878">
                  <c:v>4.1499999999999986</c:v>
                </c:pt>
                <c:pt idx="879">
                  <c:v>14.85</c:v>
                </c:pt>
                <c:pt idx="880">
                  <c:v>14.85</c:v>
                </c:pt>
                <c:pt idx="881">
                  <c:v>14.85</c:v>
                </c:pt>
                <c:pt idx="882">
                  <c:v>14.85</c:v>
                </c:pt>
                <c:pt idx="883">
                  <c:v>14.85</c:v>
                </c:pt>
                <c:pt idx="884">
                  <c:v>14.85</c:v>
                </c:pt>
                <c:pt idx="885">
                  <c:v>14.85</c:v>
                </c:pt>
                <c:pt idx="886">
                  <c:v>14.85</c:v>
                </c:pt>
                <c:pt idx="887">
                  <c:v>14.85</c:v>
                </c:pt>
                <c:pt idx="888">
                  <c:v>14.85</c:v>
                </c:pt>
                <c:pt idx="889">
                  <c:v>14.85</c:v>
                </c:pt>
                <c:pt idx="890">
                  <c:v>14.85</c:v>
                </c:pt>
                <c:pt idx="891">
                  <c:v>14.85</c:v>
                </c:pt>
                <c:pt idx="892">
                  <c:v>4.1499999999999986</c:v>
                </c:pt>
                <c:pt idx="893">
                  <c:v>4.1499999999999986</c:v>
                </c:pt>
                <c:pt idx="894">
                  <c:v>4.1499999999999986</c:v>
                </c:pt>
                <c:pt idx="895">
                  <c:v>4.1499999999999986</c:v>
                </c:pt>
                <c:pt idx="896">
                  <c:v>4.1499999999999986</c:v>
                </c:pt>
                <c:pt idx="897">
                  <c:v>4.1499999999999986</c:v>
                </c:pt>
                <c:pt idx="898">
                  <c:v>4.1499999999999986</c:v>
                </c:pt>
                <c:pt idx="899">
                  <c:v>4.1499999999999986</c:v>
                </c:pt>
                <c:pt idx="900">
                  <c:v>4.1499999999999986</c:v>
                </c:pt>
                <c:pt idx="901">
                  <c:v>4.1499999999999986</c:v>
                </c:pt>
                <c:pt idx="902">
                  <c:v>4.1499999999999986</c:v>
                </c:pt>
                <c:pt idx="903">
                  <c:v>4.1499999999999986</c:v>
                </c:pt>
                <c:pt idx="904">
                  <c:v>4.1499999999999986</c:v>
                </c:pt>
                <c:pt idx="905">
                  <c:v>4.1499999999999986</c:v>
                </c:pt>
                <c:pt idx="906">
                  <c:v>14.85</c:v>
                </c:pt>
                <c:pt idx="907">
                  <c:v>4.1499999999999986</c:v>
                </c:pt>
                <c:pt idx="908">
                  <c:v>4.1499999999999986</c:v>
                </c:pt>
                <c:pt idx="909">
                  <c:v>4.1499999999999986</c:v>
                </c:pt>
                <c:pt idx="910">
                  <c:v>1.462499999999999</c:v>
                </c:pt>
                <c:pt idx="911">
                  <c:v>1.462499999999999</c:v>
                </c:pt>
                <c:pt idx="912">
                  <c:v>1.462499999999999</c:v>
                </c:pt>
                <c:pt idx="913">
                  <c:v>1.462499999999999</c:v>
                </c:pt>
                <c:pt idx="914">
                  <c:v>1.4374999999999989</c:v>
                </c:pt>
                <c:pt idx="915">
                  <c:v>25</c:v>
                </c:pt>
                <c:pt idx="916">
                  <c:v>23.375</c:v>
                </c:pt>
                <c:pt idx="917">
                  <c:v>3.337499999999999</c:v>
                </c:pt>
                <c:pt idx="918">
                  <c:v>2.2374999999999998</c:v>
                </c:pt>
                <c:pt idx="919">
                  <c:v>14.7</c:v>
                </c:pt>
                <c:pt idx="920">
                  <c:v>14.7</c:v>
                </c:pt>
                <c:pt idx="921">
                  <c:v>14.7</c:v>
                </c:pt>
                <c:pt idx="922">
                  <c:v>14.7</c:v>
                </c:pt>
                <c:pt idx="923">
                  <c:v>14.7</c:v>
                </c:pt>
                <c:pt idx="924">
                  <c:v>14.7</c:v>
                </c:pt>
                <c:pt idx="925">
                  <c:v>14.7</c:v>
                </c:pt>
                <c:pt idx="926">
                  <c:v>14.7</c:v>
                </c:pt>
                <c:pt idx="927">
                  <c:v>14.7</c:v>
                </c:pt>
                <c:pt idx="928">
                  <c:v>14.7</c:v>
                </c:pt>
                <c:pt idx="929">
                  <c:v>14.7</c:v>
                </c:pt>
                <c:pt idx="930">
                  <c:v>2.2374999999999998</c:v>
                </c:pt>
                <c:pt idx="931">
                  <c:v>2.2374999999999998</c:v>
                </c:pt>
                <c:pt idx="932">
                  <c:v>14.7</c:v>
                </c:pt>
                <c:pt idx="933">
                  <c:v>14.7</c:v>
                </c:pt>
                <c:pt idx="934">
                  <c:v>2.2374999999999998</c:v>
                </c:pt>
                <c:pt idx="935">
                  <c:v>2.2374999999999998</c:v>
                </c:pt>
                <c:pt idx="936">
                  <c:v>14.7</c:v>
                </c:pt>
                <c:pt idx="937">
                  <c:v>2.2374999999999998</c:v>
                </c:pt>
                <c:pt idx="938">
                  <c:v>14.7</c:v>
                </c:pt>
                <c:pt idx="939">
                  <c:v>14.7</c:v>
                </c:pt>
                <c:pt idx="940">
                  <c:v>14.7</c:v>
                </c:pt>
                <c:pt idx="941">
                  <c:v>14.7</c:v>
                </c:pt>
                <c:pt idx="942">
                  <c:v>14.7</c:v>
                </c:pt>
                <c:pt idx="943">
                  <c:v>14.7</c:v>
                </c:pt>
                <c:pt idx="944">
                  <c:v>14.7</c:v>
                </c:pt>
                <c:pt idx="945">
                  <c:v>14.7</c:v>
                </c:pt>
                <c:pt idx="946">
                  <c:v>14.7</c:v>
                </c:pt>
                <c:pt idx="947">
                  <c:v>14.7</c:v>
                </c:pt>
                <c:pt idx="948">
                  <c:v>14.7</c:v>
                </c:pt>
                <c:pt idx="949">
                  <c:v>1.462499999999999</c:v>
                </c:pt>
                <c:pt idx="950">
                  <c:v>1.462499999999999</c:v>
                </c:pt>
                <c:pt idx="951">
                  <c:v>1.462499999999999</c:v>
                </c:pt>
                <c:pt idx="952">
                  <c:v>1.462499999999999</c:v>
                </c:pt>
                <c:pt idx="953">
                  <c:v>1.462499999999999</c:v>
                </c:pt>
                <c:pt idx="954">
                  <c:v>1.462499999999999</c:v>
                </c:pt>
                <c:pt idx="955">
                  <c:v>1.462499999999999</c:v>
                </c:pt>
                <c:pt idx="956">
                  <c:v>1.462499999999999</c:v>
                </c:pt>
                <c:pt idx="957">
                  <c:v>1.462499999999999</c:v>
                </c:pt>
                <c:pt idx="958">
                  <c:v>1.462499999999999</c:v>
                </c:pt>
                <c:pt idx="959">
                  <c:v>1.462499999999999</c:v>
                </c:pt>
                <c:pt idx="960">
                  <c:v>1.462499999999999</c:v>
                </c:pt>
                <c:pt idx="961">
                  <c:v>1.4374999999999989</c:v>
                </c:pt>
                <c:pt idx="962">
                  <c:v>6.1624999999999943</c:v>
                </c:pt>
                <c:pt idx="963">
                  <c:v>25</c:v>
                </c:pt>
                <c:pt idx="964">
                  <c:v>6.1437499999999998</c:v>
                </c:pt>
                <c:pt idx="965">
                  <c:v>2.2374999999999998</c:v>
                </c:pt>
                <c:pt idx="966">
                  <c:v>4.1499999999999986</c:v>
                </c:pt>
                <c:pt idx="967">
                  <c:v>4.1499999999999986</c:v>
                </c:pt>
                <c:pt idx="968">
                  <c:v>4.1499999999999986</c:v>
                </c:pt>
                <c:pt idx="969">
                  <c:v>4.1499999999999986</c:v>
                </c:pt>
                <c:pt idx="970">
                  <c:v>4.1499999999999986</c:v>
                </c:pt>
                <c:pt idx="971">
                  <c:v>4.1499999999999986</c:v>
                </c:pt>
                <c:pt idx="972">
                  <c:v>4.1499999999999986</c:v>
                </c:pt>
                <c:pt idx="973">
                  <c:v>4.1499999999999986</c:v>
                </c:pt>
                <c:pt idx="974">
                  <c:v>4.1499999999999986</c:v>
                </c:pt>
                <c:pt idx="975">
                  <c:v>4.1499999999999986</c:v>
                </c:pt>
                <c:pt idx="976">
                  <c:v>4.1499999999999986</c:v>
                </c:pt>
                <c:pt idx="977">
                  <c:v>4.1499999999999986</c:v>
                </c:pt>
                <c:pt idx="978">
                  <c:v>4.1499999999999986</c:v>
                </c:pt>
                <c:pt idx="979">
                  <c:v>1.462499999999999</c:v>
                </c:pt>
                <c:pt idx="980">
                  <c:v>1.462499999999999</c:v>
                </c:pt>
                <c:pt idx="981">
                  <c:v>1.4374999999999989</c:v>
                </c:pt>
                <c:pt idx="982">
                  <c:v>1.4374999999999989</c:v>
                </c:pt>
                <c:pt idx="983">
                  <c:v>1.4374999999999989</c:v>
                </c:pt>
                <c:pt idx="984">
                  <c:v>1.4374999999999989</c:v>
                </c:pt>
                <c:pt idx="985">
                  <c:v>1.4374999999999989</c:v>
                </c:pt>
                <c:pt idx="986">
                  <c:v>1.4374999999999989</c:v>
                </c:pt>
                <c:pt idx="987">
                  <c:v>1.4374999999999989</c:v>
                </c:pt>
                <c:pt idx="988">
                  <c:v>1.4374999999999989</c:v>
                </c:pt>
                <c:pt idx="989">
                  <c:v>1.4374999999999989</c:v>
                </c:pt>
                <c:pt idx="990">
                  <c:v>1.4374999999999989</c:v>
                </c:pt>
                <c:pt idx="991">
                  <c:v>6.1624999999999943</c:v>
                </c:pt>
                <c:pt idx="992">
                  <c:v>2.2374999999999998</c:v>
                </c:pt>
                <c:pt idx="993">
                  <c:v>2.2374999999999998</c:v>
                </c:pt>
                <c:pt idx="994">
                  <c:v>2.2374999999999998</c:v>
                </c:pt>
                <c:pt idx="995">
                  <c:v>2.2374999999999998</c:v>
                </c:pt>
                <c:pt idx="996">
                  <c:v>2.2374999999999998</c:v>
                </c:pt>
                <c:pt idx="997">
                  <c:v>2.2374999999999998</c:v>
                </c:pt>
                <c:pt idx="998">
                  <c:v>2.2374999999999998</c:v>
                </c:pt>
                <c:pt idx="999">
                  <c:v>2.2374999999999998</c:v>
                </c:pt>
                <c:pt idx="1000">
                  <c:v>2.2374999999999998</c:v>
                </c:pt>
                <c:pt idx="1001">
                  <c:v>2.2374999999999998</c:v>
                </c:pt>
                <c:pt idx="1002">
                  <c:v>2.2374999999999998</c:v>
                </c:pt>
                <c:pt idx="1003">
                  <c:v>2.2374999999999998</c:v>
                </c:pt>
                <c:pt idx="1004">
                  <c:v>2.2374999999999998</c:v>
                </c:pt>
                <c:pt idx="1005">
                  <c:v>2.2374999999999998</c:v>
                </c:pt>
                <c:pt idx="1006">
                  <c:v>2.2374999999999998</c:v>
                </c:pt>
                <c:pt idx="1007">
                  <c:v>2.2374999999999998</c:v>
                </c:pt>
                <c:pt idx="1008">
                  <c:v>2.2374999999999998</c:v>
                </c:pt>
                <c:pt idx="1009">
                  <c:v>2.2374999999999998</c:v>
                </c:pt>
                <c:pt idx="1010">
                  <c:v>2.2374999999999998</c:v>
                </c:pt>
                <c:pt idx="1011">
                  <c:v>2.2374999999999998</c:v>
                </c:pt>
                <c:pt idx="1012">
                  <c:v>8.25</c:v>
                </c:pt>
                <c:pt idx="1013">
                  <c:v>8.25</c:v>
                </c:pt>
                <c:pt idx="1014">
                  <c:v>8.25</c:v>
                </c:pt>
                <c:pt idx="1015">
                  <c:v>14.38750000000001</c:v>
                </c:pt>
                <c:pt idx="1016">
                  <c:v>14.38750000000001</c:v>
                </c:pt>
                <c:pt idx="1017">
                  <c:v>14.38750000000001</c:v>
                </c:pt>
                <c:pt idx="1018">
                  <c:v>14.38750000000001</c:v>
                </c:pt>
                <c:pt idx="1019">
                  <c:v>14.38750000000001</c:v>
                </c:pt>
                <c:pt idx="1020">
                  <c:v>14.38750000000001</c:v>
                </c:pt>
                <c:pt idx="1021">
                  <c:v>14.38750000000001</c:v>
                </c:pt>
                <c:pt idx="1022">
                  <c:v>14.38750000000001</c:v>
                </c:pt>
                <c:pt idx="1023">
                  <c:v>14.38750000000001</c:v>
                </c:pt>
                <c:pt idx="1024">
                  <c:v>14.38750000000001</c:v>
                </c:pt>
                <c:pt idx="1025">
                  <c:v>14.38750000000001</c:v>
                </c:pt>
                <c:pt idx="1026">
                  <c:v>14.38750000000001</c:v>
                </c:pt>
                <c:pt idx="1027">
                  <c:v>18.375</c:v>
                </c:pt>
                <c:pt idx="1028">
                  <c:v>18.375</c:v>
                </c:pt>
                <c:pt idx="1029">
                  <c:v>18.375</c:v>
                </c:pt>
                <c:pt idx="1030">
                  <c:v>18.375</c:v>
                </c:pt>
                <c:pt idx="1031">
                  <c:v>18.375</c:v>
                </c:pt>
                <c:pt idx="1032">
                  <c:v>18.375</c:v>
                </c:pt>
                <c:pt idx="1033">
                  <c:v>18.375</c:v>
                </c:pt>
                <c:pt idx="1034">
                  <c:v>18.375</c:v>
                </c:pt>
                <c:pt idx="1035">
                  <c:v>18.375</c:v>
                </c:pt>
                <c:pt idx="1036">
                  <c:v>18.375</c:v>
                </c:pt>
                <c:pt idx="1037">
                  <c:v>27.875</c:v>
                </c:pt>
                <c:pt idx="1038">
                  <c:v>27.875</c:v>
                </c:pt>
                <c:pt idx="1039">
                  <c:v>22.375</c:v>
                </c:pt>
                <c:pt idx="1040">
                  <c:v>22.375</c:v>
                </c:pt>
                <c:pt idx="1041">
                  <c:v>22.375</c:v>
                </c:pt>
                <c:pt idx="1042">
                  <c:v>22.375</c:v>
                </c:pt>
                <c:pt idx="1043">
                  <c:v>22.375</c:v>
                </c:pt>
                <c:pt idx="1044">
                  <c:v>22.375</c:v>
                </c:pt>
                <c:pt idx="1045">
                  <c:v>14.962500000000009</c:v>
                </c:pt>
                <c:pt idx="1046">
                  <c:v>29.625</c:v>
                </c:pt>
                <c:pt idx="1047">
                  <c:v>29.625</c:v>
                </c:pt>
                <c:pt idx="1048">
                  <c:v>29.625</c:v>
                </c:pt>
                <c:pt idx="1049">
                  <c:v>29.625</c:v>
                </c:pt>
                <c:pt idx="1050">
                  <c:v>29.625</c:v>
                </c:pt>
                <c:pt idx="1051">
                  <c:v>29.625</c:v>
                </c:pt>
                <c:pt idx="1052">
                  <c:v>29.625</c:v>
                </c:pt>
                <c:pt idx="1053">
                  <c:v>29.625</c:v>
                </c:pt>
                <c:pt idx="1054">
                  <c:v>29.625</c:v>
                </c:pt>
                <c:pt idx="1055">
                  <c:v>22.375</c:v>
                </c:pt>
                <c:pt idx="1056">
                  <c:v>22.375</c:v>
                </c:pt>
                <c:pt idx="1057">
                  <c:v>14.962500000000009</c:v>
                </c:pt>
                <c:pt idx="1058">
                  <c:v>14.962500000000009</c:v>
                </c:pt>
                <c:pt idx="1059">
                  <c:v>5.5624999999999956</c:v>
                </c:pt>
                <c:pt idx="1060">
                  <c:v>5.5624999999999956</c:v>
                </c:pt>
                <c:pt idx="1061">
                  <c:v>27.875</c:v>
                </c:pt>
                <c:pt idx="1062">
                  <c:v>5.5624999999999956</c:v>
                </c:pt>
                <c:pt idx="1063">
                  <c:v>7</c:v>
                </c:pt>
                <c:pt idx="1064">
                  <c:v>7</c:v>
                </c:pt>
                <c:pt idx="1065">
                  <c:v>27.875</c:v>
                </c:pt>
                <c:pt idx="1066">
                  <c:v>27.875</c:v>
                </c:pt>
                <c:pt idx="1067">
                  <c:v>27.875</c:v>
                </c:pt>
                <c:pt idx="1068">
                  <c:v>27.875</c:v>
                </c:pt>
                <c:pt idx="1069">
                  <c:v>27.875</c:v>
                </c:pt>
                <c:pt idx="1070">
                  <c:v>14.962500000000009</c:v>
                </c:pt>
                <c:pt idx="1071">
                  <c:v>14.962500000000009</c:v>
                </c:pt>
                <c:pt idx="1072">
                  <c:v>14.962500000000009</c:v>
                </c:pt>
                <c:pt idx="1073">
                  <c:v>14.962500000000009</c:v>
                </c:pt>
                <c:pt idx="1074">
                  <c:v>5.5624999999999956</c:v>
                </c:pt>
                <c:pt idx="1075">
                  <c:v>7</c:v>
                </c:pt>
                <c:pt idx="1076">
                  <c:v>7</c:v>
                </c:pt>
                <c:pt idx="1077">
                  <c:v>22.375</c:v>
                </c:pt>
                <c:pt idx="1078">
                  <c:v>22.375</c:v>
                </c:pt>
                <c:pt idx="1079">
                  <c:v>22.375</c:v>
                </c:pt>
                <c:pt idx="1080">
                  <c:v>22.375</c:v>
                </c:pt>
                <c:pt idx="1081">
                  <c:v>22.375</c:v>
                </c:pt>
                <c:pt idx="1082">
                  <c:v>22.375</c:v>
                </c:pt>
                <c:pt idx="1083">
                  <c:v>22.375</c:v>
                </c:pt>
                <c:pt idx="1084">
                  <c:v>22.375</c:v>
                </c:pt>
                <c:pt idx="1085">
                  <c:v>22.375</c:v>
                </c:pt>
                <c:pt idx="1086">
                  <c:v>22.375</c:v>
                </c:pt>
                <c:pt idx="1087">
                  <c:v>22.375</c:v>
                </c:pt>
                <c:pt idx="1088">
                  <c:v>22.375</c:v>
                </c:pt>
                <c:pt idx="1089">
                  <c:v>14.962500000000009</c:v>
                </c:pt>
                <c:pt idx="1090">
                  <c:v>5.5624999999999956</c:v>
                </c:pt>
                <c:pt idx="1091">
                  <c:v>5.5624999999999956</c:v>
                </c:pt>
                <c:pt idx="1092">
                  <c:v>5.5624999999999956</c:v>
                </c:pt>
                <c:pt idx="1093">
                  <c:v>7</c:v>
                </c:pt>
                <c:pt idx="1094">
                  <c:v>7</c:v>
                </c:pt>
                <c:pt idx="1095">
                  <c:v>7</c:v>
                </c:pt>
                <c:pt idx="1096">
                  <c:v>7</c:v>
                </c:pt>
                <c:pt idx="1097">
                  <c:v>3.4749999999999992</c:v>
                </c:pt>
                <c:pt idx="1098">
                  <c:v>3.4749999999999992</c:v>
                </c:pt>
                <c:pt idx="1099">
                  <c:v>29.625</c:v>
                </c:pt>
                <c:pt idx="1100">
                  <c:v>14.962500000000009</c:v>
                </c:pt>
                <c:pt idx="1101">
                  <c:v>14.962500000000009</c:v>
                </c:pt>
                <c:pt idx="1102">
                  <c:v>14.962500000000009</c:v>
                </c:pt>
                <c:pt idx="1103">
                  <c:v>14.962500000000009</c:v>
                </c:pt>
                <c:pt idx="1104">
                  <c:v>14.962500000000009</c:v>
                </c:pt>
                <c:pt idx="1105">
                  <c:v>14.962500000000009</c:v>
                </c:pt>
                <c:pt idx="1106">
                  <c:v>14.962500000000009</c:v>
                </c:pt>
                <c:pt idx="1107">
                  <c:v>7</c:v>
                </c:pt>
                <c:pt idx="1108">
                  <c:v>3.4749999999999992</c:v>
                </c:pt>
                <c:pt idx="1109">
                  <c:v>3.4749999999999992</c:v>
                </c:pt>
                <c:pt idx="1110">
                  <c:v>3.4749999999999992</c:v>
                </c:pt>
                <c:pt idx="1111">
                  <c:v>5.5624999999999956</c:v>
                </c:pt>
                <c:pt idx="1112">
                  <c:v>5.5624999999999956</c:v>
                </c:pt>
                <c:pt idx="1113">
                  <c:v>5.5624999999999956</c:v>
                </c:pt>
                <c:pt idx="1114">
                  <c:v>5.5624999999999956</c:v>
                </c:pt>
                <c:pt idx="1115">
                  <c:v>5.5624999999999956</c:v>
                </c:pt>
                <c:pt idx="1116">
                  <c:v>5.5624999999999956</c:v>
                </c:pt>
                <c:pt idx="1117">
                  <c:v>5.5624999999999956</c:v>
                </c:pt>
                <c:pt idx="1118">
                  <c:v>5.5624999999999956</c:v>
                </c:pt>
                <c:pt idx="1119">
                  <c:v>5.5624999999999956</c:v>
                </c:pt>
                <c:pt idx="1120">
                  <c:v>5.5624999999999956</c:v>
                </c:pt>
                <c:pt idx="1121">
                  <c:v>5.5624999999999956</c:v>
                </c:pt>
                <c:pt idx="1122">
                  <c:v>5.5624999999999956</c:v>
                </c:pt>
                <c:pt idx="1123">
                  <c:v>3.4749999999999992</c:v>
                </c:pt>
                <c:pt idx="1124">
                  <c:v>3.4749999999999992</c:v>
                </c:pt>
                <c:pt idx="1125">
                  <c:v>3.4749999999999992</c:v>
                </c:pt>
                <c:pt idx="1126">
                  <c:v>3.4749999999999992</c:v>
                </c:pt>
                <c:pt idx="1127">
                  <c:v>3.4749999999999992</c:v>
                </c:pt>
                <c:pt idx="1128">
                  <c:v>3.4749999999999992</c:v>
                </c:pt>
                <c:pt idx="1129">
                  <c:v>3.4749999999999992</c:v>
                </c:pt>
                <c:pt idx="1130">
                  <c:v>3.4749999999999992</c:v>
                </c:pt>
                <c:pt idx="1131">
                  <c:v>2.1124999999999998</c:v>
                </c:pt>
                <c:pt idx="1132">
                  <c:v>2.1124999999999998</c:v>
                </c:pt>
                <c:pt idx="1133">
                  <c:v>2.1124999999999998</c:v>
                </c:pt>
                <c:pt idx="1134">
                  <c:v>13.1875</c:v>
                </c:pt>
                <c:pt idx="1135">
                  <c:v>7</c:v>
                </c:pt>
                <c:pt idx="1136">
                  <c:v>7</c:v>
                </c:pt>
                <c:pt idx="1137">
                  <c:v>7</c:v>
                </c:pt>
                <c:pt idx="1138">
                  <c:v>7</c:v>
                </c:pt>
                <c:pt idx="1139">
                  <c:v>7</c:v>
                </c:pt>
                <c:pt idx="1140">
                  <c:v>7</c:v>
                </c:pt>
                <c:pt idx="1141">
                  <c:v>7</c:v>
                </c:pt>
                <c:pt idx="1142">
                  <c:v>7</c:v>
                </c:pt>
                <c:pt idx="1143">
                  <c:v>3.4749999999999992</c:v>
                </c:pt>
                <c:pt idx="1144">
                  <c:v>2.1124999999999998</c:v>
                </c:pt>
                <c:pt idx="1145">
                  <c:v>2.1124999999999998</c:v>
                </c:pt>
                <c:pt idx="1146">
                  <c:v>2.1124999999999998</c:v>
                </c:pt>
                <c:pt idx="1147">
                  <c:v>2.1124999999999998</c:v>
                </c:pt>
                <c:pt idx="1148">
                  <c:v>2.1124999999999998</c:v>
                </c:pt>
                <c:pt idx="1149">
                  <c:v>13.1875</c:v>
                </c:pt>
                <c:pt idx="1150">
                  <c:v>13.1875</c:v>
                </c:pt>
                <c:pt idx="1151">
                  <c:v>13.1875</c:v>
                </c:pt>
                <c:pt idx="1152">
                  <c:v>13.1875</c:v>
                </c:pt>
                <c:pt idx="1153">
                  <c:v>13.1875</c:v>
                </c:pt>
                <c:pt idx="1154">
                  <c:v>13.1875</c:v>
                </c:pt>
                <c:pt idx="1155">
                  <c:v>13.1875</c:v>
                </c:pt>
                <c:pt idx="1156">
                  <c:v>9.75</c:v>
                </c:pt>
                <c:pt idx="1157">
                  <c:v>3.4749999999999992</c:v>
                </c:pt>
                <c:pt idx="1158">
                  <c:v>3.4749999999999992</c:v>
                </c:pt>
                <c:pt idx="1159">
                  <c:v>3.4749999999999992</c:v>
                </c:pt>
                <c:pt idx="1160">
                  <c:v>3.4749999999999992</c:v>
                </c:pt>
                <c:pt idx="1161">
                  <c:v>3.4749999999999992</c:v>
                </c:pt>
                <c:pt idx="1162">
                  <c:v>3.4749999999999992</c:v>
                </c:pt>
                <c:pt idx="1163">
                  <c:v>3.4749999999999992</c:v>
                </c:pt>
                <c:pt idx="1164">
                  <c:v>3.4749999999999992</c:v>
                </c:pt>
                <c:pt idx="1165">
                  <c:v>3.4749999999999992</c:v>
                </c:pt>
                <c:pt idx="1166">
                  <c:v>2.1124999999999998</c:v>
                </c:pt>
                <c:pt idx="1167">
                  <c:v>13.1875</c:v>
                </c:pt>
                <c:pt idx="1168">
                  <c:v>13.1875</c:v>
                </c:pt>
                <c:pt idx="1169">
                  <c:v>9.75</c:v>
                </c:pt>
                <c:pt idx="1170">
                  <c:v>9.75</c:v>
                </c:pt>
                <c:pt idx="1171">
                  <c:v>9.75</c:v>
                </c:pt>
                <c:pt idx="1172">
                  <c:v>9.75</c:v>
                </c:pt>
                <c:pt idx="1173">
                  <c:v>6.4375</c:v>
                </c:pt>
                <c:pt idx="1174">
                  <c:v>2.1124999999999998</c:v>
                </c:pt>
                <c:pt idx="1175">
                  <c:v>2.1124999999999998</c:v>
                </c:pt>
                <c:pt idx="1176">
                  <c:v>2.1124999999999998</c:v>
                </c:pt>
                <c:pt idx="1177">
                  <c:v>2.1124999999999998</c:v>
                </c:pt>
                <c:pt idx="1178">
                  <c:v>2.1124999999999998</c:v>
                </c:pt>
                <c:pt idx="1179">
                  <c:v>2.1124999999999998</c:v>
                </c:pt>
                <c:pt idx="1180">
                  <c:v>6.4375</c:v>
                </c:pt>
                <c:pt idx="1181">
                  <c:v>6.4375</c:v>
                </c:pt>
                <c:pt idx="1182">
                  <c:v>6.4375</c:v>
                </c:pt>
                <c:pt idx="1183">
                  <c:v>6.4375</c:v>
                </c:pt>
                <c:pt idx="1184">
                  <c:v>6.4375</c:v>
                </c:pt>
                <c:pt idx="1185">
                  <c:v>6.4375</c:v>
                </c:pt>
                <c:pt idx="1186">
                  <c:v>6.4375</c:v>
                </c:pt>
                <c:pt idx="1187">
                  <c:v>6.4375</c:v>
                </c:pt>
                <c:pt idx="1188">
                  <c:v>6.4375</c:v>
                </c:pt>
                <c:pt idx="1189">
                  <c:v>6.4375</c:v>
                </c:pt>
                <c:pt idx="1190">
                  <c:v>6.4375</c:v>
                </c:pt>
                <c:pt idx="1191">
                  <c:v>6.4375</c:v>
                </c:pt>
                <c:pt idx="1192">
                  <c:v>5.6499999999999977</c:v>
                </c:pt>
                <c:pt idx="1193">
                  <c:v>13.1875</c:v>
                </c:pt>
                <c:pt idx="1194">
                  <c:v>13.1875</c:v>
                </c:pt>
                <c:pt idx="1195">
                  <c:v>13.1875</c:v>
                </c:pt>
                <c:pt idx="1196">
                  <c:v>13.1875</c:v>
                </c:pt>
                <c:pt idx="1197">
                  <c:v>13.1875</c:v>
                </c:pt>
                <c:pt idx="1198">
                  <c:v>13.1875</c:v>
                </c:pt>
                <c:pt idx="1199">
                  <c:v>13.1875</c:v>
                </c:pt>
                <c:pt idx="1200">
                  <c:v>13.1875</c:v>
                </c:pt>
                <c:pt idx="1201">
                  <c:v>6.4375</c:v>
                </c:pt>
                <c:pt idx="1202">
                  <c:v>5.6499999999999977</c:v>
                </c:pt>
                <c:pt idx="1203">
                  <c:v>5.6499999999999977</c:v>
                </c:pt>
                <c:pt idx="1204">
                  <c:v>5.6499999999999977</c:v>
                </c:pt>
                <c:pt idx="1205">
                  <c:v>5.6499999999999977</c:v>
                </c:pt>
                <c:pt idx="1206">
                  <c:v>5.6499999999999977</c:v>
                </c:pt>
                <c:pt idx="1207">
                  <c:v>24.574999999999999</c:v>
                </c:pt>
                <c:pt idx="1208">
                  <c:v>24.574999999999999</c:v>
                </c:pt>
                <c:pt idx="1209">
                  <c:v>24.574999999999999</c:v>
                </c:pt>
                <c:pt idx="1210">
                  <c:v>24.574999999999999</c:v>
                </c:pt>
                <c:pt idx="1211">
                  <c:v>24.574999999999999</c:v>
                </c:pt>
                <c:pt idx="1212">
                  <c:v>24.574999999999999</c:v>
                </c:pt>
                <c:pt idx="1213">
                  <c:v>16.75</c:v>
                </c:pt>
                <c:pt idx="1214">
                  <c:v>16.75</c:v>
                </c:pt>
                <c:pt idx="1215">
                  <c:v>16.75</c:v>
                </c:pt>
                <c:pt idx="1216">
                  <c:v>16.75</c:v>
                </c:pt>
                <c:pt idx="1217">
                  <c:v>16.75</c:v>
                </c:pt>
                <c:pt idx="1218">
                  <c:v>16.75</c:v>
                </c:pt>
                <c:pt idx="1219">
                  <c:v>16.75</c:v>
                </c:pt>
                <c:pt idx="1220">
                  <c:v>16.75</c:v>
                </c:pt>
                <c:pt idx="1221">
                  <c:v>16.75</c:v>
                </c:pt>
                <c:pt idx="1222">
                  <c:v>4.8812500000000014</c:v>
                </c:pt>
                <c:pt idx="1223">
                  <c:v>2.962499999999999</c:v>
                </c:pt>
                <c:pt idx="1224">
                  <c:v>2.962499999999999</c:v>
                </c:pt>
                <c:pt idx="1225">
                  <c:v>2.962499999999999</c:v>
                </c:pt>
                <c:pt idx="1226">
                  <c:v>6.4375</c:v>
                </c:pt>
                <c:pt idx="1227">
                  <c:v>5.6499999999999977</c:v>
                </c:pt>
                <c:pt idx="1228">
                  <c:v>9.75</c:v>
                </c:pt>
                <c:pt idx="1229">
                  <c:v>9.75</c:v>
                </c:pt>
                <c:pt idx="1230">
                  <c:v>9.75</c:v>
                </c:pt>
                <c:pt idx="1231">
                  <c:v>9.75</c:v>
                </c:pt>
                <c:pt idx="1232">
                  <c:v>9.75</c:v>
                </c:pt>
                <c:pt idx="1233">
                  <c:v>9.75</c:v>
                </c:pt>
                <c:pt idx="1234">
                  <c:v>9.75</c:v>
                </c:pt>
                <c:pt idx="1235">
                  <c:v>9.75</c:v>
                </c:pt>
                <c:pt idx="1236">
                  <c:v>9.75</c:v>
                </c:pt>
                <c:pt idx="1237">
                  <c:v>9.75</c:v>
                </c:pt>
                <c:pt idx="1238">
                  <c:v>9.75</c:v>
                </c:pt>
                <c:pt idx="1239">
                  <c:v>9.75</c:v>
                </c:pt>
                <c:pt idx="1240">
                  <c:v>5.6499999999999977</c:v>
                </c:pt>
                <c:pt idx="1241">
                  <c:v>5.6499999999999977</c:v>
                </c:pt>
                <c:pt idx="1242">
                  <c:v>5.6499999999999977</c:v>
                </c:pt>
                <c:pt idx="1243">
                  <c:v>5.6499999999999977</c:v>
                </c:pt>
                <c:pt idx="1244">
                  <c:v>5.6499999999999977</c:v>
                </c:pt>
                <c:pt idx="1245">
                  <c:v>5.6499999999999977</c:v>
                </c:pt>
                <c:pt idx="1246">
                  <c:v>5.6499999999999977</c:v>
                </c:pt>
                <c:pt idx="1247">
                  <c:v>11.25</c:v>
                </c:pt>
                <c:pt idx="1248">
                  <c:v>11.25</c:v>
                </c:pt>
                <c:pt idx="1249">
                  <c:v>11.25</c:v>
                </c:pt>
                <c:pt idx="1250">
                  <c:v>11.25</c:v>
                </c:pt>
                <c:pt idx="1251">
                  <c:v>5.8124999999999956</c:v>
                </c:pt>
                <c:pt idx="1252">
                  <c:v>9.625</c:v>
                </c:pt>
                <c:pt idx="1253">
                  <c:v>5.6499999999999977</c:v>
                </c:pt>
                <c:pt idx="1254">
                  <c:v>5.6499999999999977</c:v>
                </c:pt>
                <c:pt idx="1255">
                  <c:v>6.4375</c:v>
                </c:pt>
                <c:pt idx="1256">
                  <c:v>6.4375</c:v>
                </c:pt>
                <c:pt idx="1257">
                  <c:v>6.4375</c:v>
                </c:pt>
                <c:pt idx="1258">
                  <c:v>6.4375</c:v>
                </c:pt>
                <c:pt idx="1259">
                  <c:v>6.4375</c:v>
                </c:pt>
                <c:pt idx="1260">
                  <c:v>6.4375</c:v>
                </c:pt>
                <c:pt idx="1261">
                  <c:v>6.4375</c:v>
                </c:pt>
                <c:pt idx="1262">
                  <c:v>6.4375</c:v>
                </c:pt>
                <c:pt idx="1263">
                  <c:v>6.4375</c:v>
                </c:pt>
                <c:pt idx="1264">
                  <c:v>11.25</c:v>
                </c:pt>
                <c:pt idx="1265">
                  <c:v>6.4375</c:v>
                </c:pt>
                <c:pt idx="1266">
                  <c:v>6.4375</c:v>
                </c:pt>
                <c:pt idx="1267">
                  <c:v>6.4375</c:v>
                </c:pt>
                <c:pt idx="1268">
                  <c:v>11.25</c:v>
                </c:pt>
                <c:pt idx="1269">
                  <c:v>5.8124999999999956</c:v>
                </c:pt>
                <c:pt idx="1270">
                  <c:v>5.8124999999999956</c:v>
                </c:pt>
                <c:pt idx="1271">
                  <c:v>5.8124999999999956</c:v>
                </c:pt>
                <c:pt idx="1272">
                  <c:v>9.625</c:v>
                </c:pt>
                <c:pt idx="1273">
                  <c:v>9.625</c:v>
                </c:pt>
                <c:pt idx="1274">
                  <c:v>29.875</c:v>
                </c:pt>
                <c:pt idx="1275">
                  <c:v>5.6499999999999977</c:v>
                </c:pt>
                <c:pt idx="1276">
                  <c:v>5.8124999999999956</c:v>
                </c:pt>
                <c:pt idx="1277">
                  <c:v>5.8124999999999956</c:v>
                </c:pt>
                <c:pt idx="1278">
                  <c:v>5.6499999999999977</c:v>
                </c:pt>
                <c:pt idx="1279">
                  <c:v>5.6499999999999977</c:v>
                </c:pt>
                <c:pt idx="1280">
                  <c:v>5.6499999999999977</c:v>
                </c:pt>
                <c:pt idx="1281">
                  <c:v>5.6499999999999977</c:v>
                </c:pt>
                <c:pt idx="1282">
                  <c:v>5.6499999999999977</c:v>
                </c:pt>
                <c:pt idx="1283">
                  <c:v>5.6499999999999977</c:v>
                </c:pt>
                <c:pt idx="1284">
                  <c:v>5.6499999999999977</c:v>
                </c:pt>
                <c:pt idx="1285">
                  <c:v>5.6499999999999977</c:v>
                </c:pt>
                <c:pt idx="1286">
                  <c:v>5.6499999999999977</c:v>
                </c:pt>
                <c:pt idx="1287">
                  <c:v>5.6499999999999977</c:v>
                </c:pt>
                <c:pt idx="1288">
                  <c:v>5.6499999999999977</c:v>
                </c:pt>
                <c:pt idx="1289">
                  <c:v>9.625</c:v>
                </c:pt>
                <c:pt idx="1290">
                  <c:v>9.625</c:v>
                </c:pt>
                <c:pt idx="1291">
                  <c:v>9.625</c:v>
                </c:pt>
                <c:pt idx="1292">
                  <c:v>16.5</c:v>
                </c:pt>
                <c:pt idx="1293">
                  <c:v>16.5</c:v>
                </c:pt>
                <c:pt idx="1294">
                  <c:v>5.024999999999995</c:v>
                </c:pt>
                <c:pt idx="1295">
                  <c:v>16.5</c:v>
                </c:pt>
                <c:pt idx="1296">
                  <c:v>9.625</c:v>
                </c:pt>
                <c:pt idx="1297">
                  <c:v>9.625</c:v>
                </c:pt>
                <c:pt idx="1298">
                  <c:v>9.625</c:v>
                </c:pt>
                <c:pt idx="1299">
                  <c:v>9.625</c:v>
                </c:pt>
                <c:pt idx="1300">
                  <c:v>9.625</c:v>
                </c:pt>
                <c:pt idx="1301">
                  <c:v>11.25</c:v>
                </c:pt>
                <c:pt idx="1302">
                  <c:v>11.25</c:v>
                </c:pt>
                <c:pt idx="1303">
                  <c:v>11.25</c:v>
                </c:pt>
                <c:pt idx="1304">
                  <c:v>11.25</c:v>
                </c:pt>
                <c:pt idx="1305">
                  <c:v>16.5</c:v>
                </c:pt>
                <c:pt idx="1306">
                  <c:v>16.5</c:v>
                </c:pt>
                <c:pt idx="1307">
                  <c:v>16.5</c:v>
                </c:pt>
                <c:pt idx="1308">
                  <c:v>16.5</c:v>
                </c:pt>
                <c:pt idx="1309">
                  <c:v>16.5</c:v>
                </c:pt>
                <c:pt idx="1310">
                  <c:v>16.5</c:v>
                </c:pt>
                <c:pt idx="1311">
                  <c:v>16.5</c:v>
                </c:pt>
                <c:pt idx="1312">
                  <c:v>16.5</c:v>
                </c:pt>
                <c:pt idx="1313">
                  <c:v>16.5</c:v>
                </c:pt>
                <c:pt idx="1314">
                  <c:v>16.5</c:v>
                </c:pt>
                <c:pt idx="1315">
                  <c:v>16.5</c:v>
                </c:pt>
                <c:pt idx="1316">
                  <c:v>16.5</c:v>
                </c:pt>
                <c:pt idx="1317">
                  <c:v>5.8124999999999956</c:v>
                </c:pt>
                <c:pt idx="1318">
                  <c:v>5.8124999999999956</c:v>
                </c:pt>
                <c:pt idx="1319">
                  <c:v>5.8124999999999956</c:v>
                </c:pt>
                <c:pt idx="1320">
                  <c:v>5.8124999999999956</c:v>
                </c:pt>
                <c:pt idx="1321">
                  <c:v>5.8124999999999956</c:v>
                </c:pt>
                <c:pt idx="1322">
                  <c:v>5.8124999999999956</c:v>
                </c:pt>
                <c:pt idx="1323">
                  <c:v>5.8124999999999956</c:v>
                </c:pt>
                <c:pt idx="1324">
                  <c:v>16.5</c:v>
                </c:pt>
                <c:pt idx="1325">
                  <c:v>16.5</c:v>
                </c:pt>
                <c:pt idx="1326">
                  <c:v>13.562500000000011</c:v>
                </c:pt>
                <c:pt idx="1327">
                  <c:v>13.562500000000011</c:v>
                </c:pt>
                <c:pt idx="1328">
                  <c:v>13.562500000000011</c:v>
                </c:pt>
                <c:pt idx="1329">
                  <c:v>13.562500000000011</c:v>
                </c:pt>
                <c:pt idx="1330">
                  <c:v>13.562500000000011</c:v>
                </c:pt>
                <c:pt idx="1331">
                  <c:v>13.562500000000011</c:v>
                </c:pt>
                <c:pt idx="1332">
                  <c:v>20.25</c:v>
                </c:pt>
                <c:pt idx="1333">
                  <c:v>9.625</c:v>
                </c:pt>
                <c:pt idx="1334">
                  <c:v>9.625</c:v>
                </c:pt>
                <c:pt idx="1335">
                  <c:v>9.625</c:v>
                </c:pt>
                <c:pt idx="1336">
                  <c:v>9.625</c:v>
                </c:pt>
                <c:pt idx="1337">
                  <c:v>9.625</c:v>
                </c:pt>
                <c:pt idx="1338">
                  <c:v>9.625</c:v>
                </c:pt>
                <c:pt idx="1339">
                  <c:v>9.625</c:v>
                </c:pt>
                <c:pt idx="1340">
                  <c:v>9.625</c:v>
                </c:pt>
                <c:pt idx="1341">
                  <c:v>9.625</c:v>
                </c:pt>
                <c:pt idx="1342">
                  <c:v>9.625</c:v>
                </c:pt>
                <c:pt idx="1343">
                  <c:v>9.625</c:v>
                </c:pt>
                <c:pt idx="1344">
                  <c:v>9.625</c:v>
                </c:pt>
                <c:pt idx="1345">
                  <c:v>9.625</c:v>
                </c:pt>
                <c:pt idx="1346">
                  <c:v>20.25</c:v>
                </c:pt>
                <c:pt idx="1347">
                  <c:v>20.25</c:v>
                </c:pt>
                <c:pt idx="1348">
                  <c:v>20.25</c:v>
                </c:pt>
                <c:pt idx="1349">
                  <c:v>20.25</c:v>
                </c:pt>
                <c:pt idx="1350">
                  <c:v>20.25</c:v>
                </c:pt>
                <c:pt idx="1351">
                  <c:v>20.25</c:v>
                </c:pt>
                <c:pt idx="1352">
                  <c:v>27.875</c:v>
                </c:pt>
                <c:pt idx="1353">
                  <c:v>27.875</c:v>
                </c:pt>
                <c:pt idx="1354">
                  <c:v>27.875</c:v>
                </c:pt>
                <c:pt idx="1355">
                  <c:v>27.875</c:v>
                </c:pt>
                <c:pt idx="1356">
                  <c:v>20.25</c:v>
                </c:pt>
                <c:pt idx="1357">
                  <c:v>16.5</c:v>
                </c:pt>
                <c:pt idx="1358">
                  <c:v>16.5</c:v>
                </c:pt>
                <c:pt idx="1359">
                  <c:v>16.5</c:v>
                </c:pt>
                <c:pt idx="1360">
                  <c:v>16.5</c:v>
                </c:pt>
                <c:pt idx="1361">
                  <c:v>16.5</c:v>
                </c:pt>
                <c:pt idx="1362">
                  <c:v>16.5</c:v>
                </c:pt>
                <c:pt idx="1363">
                  <c:v>16.5</c:v>
                </c:pt>
                <c:pt idx="1364">
                  <c:v>27.875</c:v>
                </c:pt>
                <c:pt idx="1365">
                  <c:v>27.875</c:v>
                </c:pt>
                <c:pt idx="1366">
                  <c:v>27.875</c:v>
                </c:pt>
                <c:pt idx="1367">
                  <c:v>27.875</c:v>
                </c:pt>
                <c:pt idx="1368">
                  <c:v>27.875</c:v>
                </c:pt>
                <c:pt idx="1369">
                  <c:v>29.875</c:v>
                </c:pt>
                <c:pt idx="1370">
                  <c:v>13.562500000000011</c:v>
                </c:pt>
                <c:pt idx="1371">
                  <c:v>13.562500000000011</c:v>
                </c:pt>
                <c:pt idx="1372">
                  <c:v>13.562500000000011</c:v>
                </c:pt>
                <c:pt idx="1373">
                  <c:v>27.875</c:v>
                </c:pt>
                <c:pt idx="1374">
                  <c:v>13.562500000000011</c:v>
                </c:pt>
                <c:pt idx="1375">
                  <c:v>13.562500000000011</c:v>
                </c:pt>
                <c:pt idx="1376">
                  <c:v>13.562500000000011</c:v>
                </c:pt>
                <c:pt idx="1377">
                  <c:v>13.562500000000011</c:v>
                </c:pt>
                <c:pt idx="1378">
                  <c:v>13.562500000000011</c:v>
                </c:pt>
                <c:pt idx="1379">
                  <c:v>13.562500000000011</c:v>
                </c:pt>
                <c:pt idx="1380">
                  <c:v>13.562500000000011</c:v>
                </c:pt>
                <c:pt idx="1381">
                  <c:v>13.562500000000011</c:v>
                </c:pt>
                <c:pt idx="1382">
                  <c:v>13.562500000000011</c:v>
                </c:pt>
                <c:pt idx="1383">
                  <c:v>13.562500000000011</c:v>
                </c:pt>
                <c:pt idx="1384">
                  <c:v>13.562500000000011</c:v>
                </c:pt>
                <c:pt idx="1385">
                  <c:v>29.875</c:v>
                </c:pt>
                <c:pt idx="1386">
                  <c:v>29.875</c:v>
                </c:pt>
                <c:pt idx="1387">
                  <c:v>29.875</c:v>
                </c:pt>
                <c:pt idx="1388">
                  <c:v>29.875</c:v>
                </c:pt>
                <c:pt idx="1389">
                  <c:v>20.25</c:v>
                </c:pt>
                <c:pt idx="1390">
                  <c:v>20.25</c:v>
                </c:pt>
                <c:pt idx="1391">
                  <c:v>20.25</c:v>
                </c:pt>
                <c:pt idx="1392">
                  <c:v>20.25</c:v>
                </c:pt>
                <c:pt idx="1393">
                  <c:v>20.25</c:v>
                </c:pt>
                <c:pt idx="1394">
                  <c:v>20.25</c:v>
                </c:pt>
                <c:pt idx="1395">
                  <c:v>20.25</c:v>
                </c:pt>
                <c:pt idx="1396">
                  <c:v>20.25</c:v>
                </c:pt>
                <c:pt idx="1397">
                  <c:v>20.25</c:v>
                </c:pt>
                <c:pt idx="1398">
                  <c:v>20.25</c:v>
                </c:pt>
                <c:pt idx="1399">
                  <c:v>20.25</c:v>
                </c:pt>
                <c:pt idx="1400">
                  <c:v>20.25</c:v>
                </c:pt>
                <c:pt idx="1401">
                  <c:v>20.25</c:v>
                </c:pt>
                <c:pt idx="1402">
                  <c:v>20.25</c:v>
                </c:pt>
                <c:pt idx="1403">
                  <c:v>29.875</c:v>
                </c:pt>
                <c:pt idx="1404">
                  <c:v>29.875</c:v>
                </c:pt>
                <c:pt idx="1405">
                  <c:v>29.875</c:v>
                </c:pt>
                <c:pt idx="1406">
                  <c:v>29.875</c:v>
                </c:pt>
                <c:pt idx="1407">
                  <c:v>15.625</c:v>
                </c:pt>
                <c:pt idx="1408">
                  <c:v>15.625</c:v>
                </c:pt>
                <c:pt idx="1409">
                  <c:v>15.625</c:v>
                </c:pt>
                <c:pt idx="1410">
                  <c:v>11.237500000000001</c:v>
                </c:pt>
                <c:pt idx="1411">
                  <c:v>11.237500000000001</c:v>
                </c:pt>
                <c:pt idx="1412">
                  <c:v>27.875</c:v>
                </c:pt>
                <c:pt idx="1413">
                  <c:v>27.875</c:v>
                </c:pt>
                <c:pt idx="1414">
                  <c:v>27.875</c:v>
                </c:pt>
                <c:pt idx="1415">
                  <c:v>27.875</c:v>
                </c:pt>
                <c:pt idx="1416">
                  <c:v>27.875</c:v>
                </c:pt>
                <c:pt idx="1417">
                  <c:v>27.875</c:v>
                </c:pt>
                <c:pt idx="1418">
                  <c:v>27.875</c:v>
                </c:pt>
                <c:pt idx="1419">
                  <c:v>27.875</c:v>
                </c:pt>
                <c:pt idx="1420">
                  <c:v>27.875</c:v>
                </c:pt>
                <c:pt idx="1421">
                  <c:v>27.875</c:v>
                </c:pt>
                <c:pt idx="1422">
                  <c:v>27.875</c:v>
                </c:pt>
                <c:pt idx="1423">
                  <c:v>27.875</c:v>
                </c:pt>
                <c:pt idx="1424">
                  <c:v>27.875</c:v>
                </c:pt>
                <c:pt idx="1425">
                  <c:v>15.625</c:v>
                </c:pt>
                <c:pt idx="1426">
                  <c:v>15.625</c:v>
                </c:pt>
                <c:pt idx="1427">
                  <c:v>15.625</c:v>
                </c:pt>
                <c:pt idx="1428">
                  <c:v>15.625</c:v>
                </c:pt>
                <c:pt idx="1429">
                  <c:v>15.625</c:v>
                </c:pt>
                <c:pt idx="1430">
                  <c:v>11.237500000000001</c:v>
                </c:pt>
                <c:pt idx="1431">
                  <c:v>11.237500000000001</c:v>
                </c:pt>
                <c:pt idx="1432">
                  <c:v>11.237500000000001</c:v>
                </c:pt>
                <c:pt idx="1433">
                  <c:v>11.237500000000001</c:v>
                </c:pt>
                <c:pt idx="1434">
                  <c:v>11.237500000000001</c:v>
                </c:pt>
                <c:pt idx="1435">
                  <c:v>14.38750000000001</c:v>
                </c:pt>
                <c:pt idx="1436">
                  <c:v>14.38750000000001</c:v>
                </c:pt>
                <c:pt idx="1437">
                  <c:v>4.8812500000000014</c:v>
                </c:pt>
                <c:pt idx="1438">
                  <c:v>4.8812500000000014</c:v>
                </c:pt>
                <c:pt idx="1439">
                  <c:v>4.8812500000000014</c:v>
                </c:pt>
                <c:pt idx="1440">
                  <c:v>2.962499999999999</c:v>
                </c:pt>
                <c:pt idx="1441">
                  <c:v>2.962499999999999</c:v>
                </c:pt>
                <c:pt idx="1442">
                  <c:v>2.962499999999999</c:v>
                </c:pt>
                <c:pt idx="1443">
                  <c:v>2.962499999999999</c:v>
                </c:pt>
                <c:pt idx="1444">
                  <c:v>2.962499999999999</c:v>
                </c:pt>
                <c:pt idx="1445">
                  <c:v>2.962499999999999</c:v>
                </c:pt>
                <c:pt idx="1446">
                  <c:v>2.962499999999999</c:v>
                </c:pt>
                <c:pt idx="1447">
                  <c:v>2.962499999999999</c:v>
                </c:pt>
                <c:pt idx="1448">
                  <c:v>2.962499999999999</c:v>
                </c:pt>
                <c:pt idx="1449">
                  <c:v>2.0874999999999999</c:v>
                </c:pt>
                <c:pt idx="1450">
                  <c:v>2.0874999999999999</c:v>
                </c:pt>
                <c:pt idx="1451">
                  <c:v>29.875</c:v>
                </c:pt>
                <c:pt idx="1452">
                  <c:v>29.875</c:v>
                </c:pt>
                <c:pt idx="1453">
                  <c:v>29.875</c:v>
                </c:pt>
                <c:pt idx="1454">
                  <c:v>29.875</c:v>
                </c:pt>
                <c:pt idx="1455">
                  <c:v>29.875</c:v>
                </c:pt>
                <c:pt idx="1456">
                  <c:v>11.237500000000001</c:v>
                </c:pt>
                <c:pt idx="1457">
                  <c:v>6.5</c:v>
                </c:pt>
                <c:pt idx="1458">
                  <c:v>6.5</c:v>
                </c:pt>
                <c:pt idx="1459">
                  <c:v>6.5</c:v>
                </c:pt>
                <c:pt idx="1460">
                  <c:v>6.5</c:v>
                </c:pt>
                <c:pt idx="1461">
                  <c:v>6.5</c:v>
                </c:pt>
                <c:pt idx="1462">
                  <c:v>6.5</c:v>
                </c:pt>
                <c:pt idx="1463">
                  <c:v>6.5</c:v>
                </c:pt>
                <c:pt idx="1464">
                  <c:v>6.5</c:v>
                </c:pt>
                <c:pt idx="1465">
                  <c:v>4.7624999999999966</c:v>
                </c:pt>
                <c:pt idx="1466">
                  <c:v>4.7624999999999966</c:v>
                </c:pt>
                <c:pt idx="1467">
                  <c:v>15.625</c:v>
                </c:pt>
                <c:pt idx="1468">
                  <c:v>15.625</c:v>
                </c:pt>
                <c:pt idx="1469">
                  <c:v>15.625</c:v>
                </c:pt>
                <c:pt idx="1470">
                  <c:v>15.625</c:v>
                </c:pt>
                <c:pt idx="1471">
                  <c:v>15.625</c:v>
                </c:pt>
                <c:pt idx="1472">
                  <c:v>15.625</c:v>
                </c:pt>
                <c:pt idx="1473">
                  <c:v>15.625</c:v>
                </c:pt>
                <c:pt idx="1474">
                  <c:v>11.237500000000001</c:v>
                </c:pt>
                <c:pt idx="1475">
                  <c:v>6.5</c:v>
                </c:pt>
                <c:pt idx="1476">
                  <c:v>6.5</c:v>
                </c:pt>
                <c:pt idx="1477">
                  <c:v>6.5</c:v>
                </c:pt>
                <c:pt idx="1478">
                  <c:v>4.7624999999999966</c:v>
                </c:pt>
                <c:pt idx="1479">
                  <c:v>4.7624999999999966</c:v>
                </c:pt>
                <c:pt idx="1480">
                  <c:v>4.7624999999999966</c:v>
                </c:pt>
                <c:pt idx="1481">
                  <c:v>4.7624999999999966</c:v>
                </c:pt>
                <c:pt idx="1482">
                  <c:v>4.7624999999999966</c:v>
                </c:pt>
                <c:pt idx="1483">
                  <c:v>4.7624999999999966</c:v>
                </c:pt>
                <c:pt idx="1484">
                  <c:v>4.7624999999999966</c:v>
                </c:pt>
                <c:pt idx="1485">
                  <c:v>4.2874999999999996</c:v>
                </c:pt>
                <c:pt idx="1486">
                  <c:v>16.75</c:v>
                </c:pt>
                <c:pt idx="1487">
                  <c:v>2.962499999999999</c:v>
                </c:pt>
                <c:pt idx="1488">
                  <c:v>2.962499999999999</c:v>
                </c:pt>
                <c:pt idx="1489">
                  <c:v>2.962499999999999</c:v>
                </c:pt>
                <c:pt idx="1490">
                  <c:v>2.962499999999999</c:v>
                </c:pt>
                <c:pt idx="1491">
                  <c:v>16.75</c:v>
                </c:pt>
                <c:pt idx="1492">
                  <c:v>2.0874999999999999</c:v>
                </c:pt>
                <c:pt idx="1493">
                  <c:v>2.0874999999999999</c:v>
                </c:pt>
                <c:pt idx="1494">
                  <c:v>2.0874999999999999</c:v>
                </c:pt>
                <c:pt idx="1495">
                  <c:v>2.0874999999999999</c:v>
                </c:pt>
                <c:pt idx="1496">
                  <c:v>2.0874999999999999</c:v>
                </c:pt>
                <c:pt idx="1497">
                  <c:v>2.0874999999999999</c:v>
                </c:pt>
                <c:pt idx="1498">
                  <c:v>2.0874999999999999</c:v>
                </c:pt>
                <c:pt idx="1499">
                  <c:v>2.0874999999999999</c:v>
                </c:pt>
                <c:pt idx="1500">
                  <c:v>2.0874999999999999</c:v>
                </c:pt>
                <c:pt idx="1501">
                  <c:v>2.0874999999999999</c:v>
                </c:pt>
                <c:pt idx="1502">
                  <c:v>2.0874999999999999</c:v>
                </c:pt>
                <c:pt idx="1503">
                  <c:v>26.625</c:v>
                </c:pt>
                <c:pt idx="1504">
                  <c:v>4.8812500000000014</c:v>
                </c:pt>
                <c:pt idx="1505">
                  <c:v>29.625</c:v>
                </c:pt>
                <c:pt idx="1506">
                  <c:v>4.8812500000000014</c:v>
                </c:pt>
                <c:pt idx="1507">
                  <c:v>2.0874999999999999</c:v>
                </c:pt>
                <c:pt idx="1508">
                  <c:v>2.0874999999999999</c:v>
                </c:pt>
                <c:pt idx="1509">
                  <c:v>2.0874999999999999</c:v>
                </c:pt>
                <c:pt idx="1510">
                  <c:v>2.0874999999999999</c:v>
                </c:pt>
                <c:pt idx="1511">
                  <c:v>2.0874999999999999</c:v>
                </c:pt>
                <c:pt idx="1512">
                  <c:v>4.8812500000000014</c:v>
                </c:pt>
                <c:pt idx="1513">
                  <c:v>4.8812500000000014</c:v>
                </c:pt>
                <c:pt idx="1514">
                  <c:v>4.8812500000000014</c:v>
                </c:pt>
                <c:pt idx="1515">
                  <c:v>2.0874999999999999</c:v>
                </c:pt>
                <c:pt idx="1516">
                  <c:v>2.0874999999999999</c:v>
                </c:pt>
                <c:pt idx="1517">
                  <c:v>2.0874999999999999</c:v>
                </c:pt>
                <c:pt idx="1518">
                  <c:v>2.0874999999999999</c:v>
                </c:pt>
                <c:pt idx="1519">
                  <c:v>5.024999999999995</c:v>
                </c:pt>
                <c:pt idx="1520">
                  <c:v>5.024999999999995</c:v>
                </c:pt>
                <c:pt idx="1521">
                  <c:v>5.024999999999995</c:v>
                </c:pt>
                <c:pt idx="1522">
                  <c:v>5.024999999999995</c:v>
                </c:pt>
                <c:pt idx="1523">
                  <c:v>26.625</c:v>
                </c:pt>
                <c:pt idx="1524">
                  <c:v>26.625</c:v>
                </c:pt>
                <c:pt idx="1525">
                  <c:v>26.625</c:v>
                </c:pt>
                <c:pt idx="1526">
                  <c:v>2.962499999999999</c:v>
                </c:pt>
                <c:pt idx="1527">
                  <c:v>2.962499999999999</c:v>
                </c:pt>
                <c:pt idx="1528">
                  <c:v>2.962499999999999</c:v>
                </c:pt>
                <c:pt idx="1529">
                  <c:v>18.375</c:v>
                </c:pt>
                <c:pt idx="1530">
                  <c:v>18.375</c:v>
                </c:pt>
                <c:pt idx="1531">
                  <c:v>18.375</c:v>
                </c:pt>
                <c:pt idx="1532">
                  <c:v>18.375</c:v>
                </c:pt>
                <c:pt idx="1533">
                  <c:v>18.375</c:v>
                </c:pt>
                <c:pt idx="1534">
                  <c:v>18.375</c:v>
                </c:pt>
                <c:pt idx="1535">
                  <c:v>29.625</c:v>
                </c:pt>
                <c:pt idx="1536">
                  <c:v>2.0874999999999999</c:v>
                </c:pt>
                <c:pt idx="1537">
                  <c:v>26.625</c:v>
                </c:pt>
                <c:pt idx="1538">
                  <c:v>26.625</c:v>
                </c:pt>
                <c:pt idx="1539">
                  <c:v>26.625</c:v>
                </c:pt>
                <c:pt idx="1540">
                  <c:v>26.625</c:v>
                </c:pt>
                <c:pt idx="1541">
                  <c:v>2.0874999999999999</c:v>
                </c:pt>
                <c:pt idx="1542">
                  <c:v>2.0874999999999999</c:v>
                </c:pt>
                <c:pt idx="1543">
                  <c:v>2.0874999999999999</c:v>
                </c:pt>
                <c:pt idx="1544">
                  <c:v>2.0874999999999999</c:v>
                </c:pt>
                <c:pt idx="1545">
                  <c:v>2.0874999999999999</c:v>
                </c:pt>
                <c:pt idx="1546">
                  <c:v>2.0874999999999999</c:v>
                </c:pt>
                <c:pt idx="1547">
                  <c:v>2.0874999999999999</c:v>
                </c:pt>
                <c:pt idx="1548">
                  <c:v>2.0874999999999999</c:v>
                </c:pt>
                <c:pt idx="1549">
                  <c:v>2.0874999999999999</c:v>
                </c:pt>
                <c:pt idx="1550">
                  <c:v>2.0874999999999999</c:v>
                </c:pt>
                <c:pt idx="1551">
                  <c:v>26.625</c:v>
                </c:pt>
                <c:pt idx="1552">
                  <c:v>2.0874999999999999</c:v>
                </c:pt>
                <c:pt idx="1553">
                  <c:v>26.625</c:v>
                </c:pt>
                <c:pt idx="1554">
                  <c:v>5.024999999999995</c:v>
                </c:pt>
                <c:pt idx="1555">
                  <c:v>18.375</c:v>
                </c:pt>
                <c:pt idx="1556">
                  <c:v>2.0874999999999999</c:v>
                </c:pt>
                <c:pt idx="1557">
                  <c:v>18.375</c:v>
                </c:pt>
                <c:pt idx="1558">
                  <c:v>18.375</c:v>
                </c:pt>
                <c:pt idx="1559">
                  <c:v>29.625</c:v>
                </c:pt>
                <c:pt idx="1560">
                  <c:v>29.625</c:v>
                </c:pt>
                <c:pt idx="1561">
                  <c:v>5.024999999999995</c:v>
                </c:pt>
                <c:pt idx="1562">
                  <c:v>5.024999999999995</c:v>
                </c:pt>
                <c:pt idx="1563">
                  <c:v>5.024999999999995</c:v>
                </c:pt>
                <c:pt idx="1564">
                  <c:v>5.024999999999995</c:v>
                </c:pt>
                <c:pt idx="1565">
                  <c:v>5.024999999999995</c:v>
                </c:pt>
                <c:pt idx="1566">
                  <c:v>5.024999999999995</c:v>
                </c:pt>
                <c:pt idx="1567">
                  <c:v>5.024999999999995</c:v>
                </c:pt>
                <c:pt idx="1568">
                  <c:v>5.024999999999995</c:v>
                </c:pt>
                <c:pt idx="1569">
                  <c:v>5.024999999999995</c:v>
                </c:pt>
                <c:pt idx="1570">
                  <c:v>5.024999999999995</c:v>
                </c:pt>
                <c:pt idx="1571">
                  <c:v>29.625</c:v>
                </c:pt>
                <c:pt idx="1572">
                  <c:v>29.625</c:v>
                </c:pt>
                <c:pt idx="1573">
                  <c:v>29.625</c:v>
                </c:pt>
                <c:pt idx="1574">
                  <c:v>29.625</c:v>
                </c:pt>
                <c:pt idx="1575">
                  <c:v>29.625</c:v>
                </c:pt>
                <c:pt idx="1576">
                  <c:v>29.625</c:v>
                </c:pt>
                <c:pt idx="1577">
                  <c:v>29.625</c:v>
                </c:pt>
                <c:pt idx="1578">
                  <c:v>27.875</c:v>
                </c:pt>
                <c:pt idx="1579">
                  <c:v>27.875</c:v>
                </c:pt>
                <c:pt idx="1580">
                  <c:v>27.875</c:v>
                </c:pt>
                <c:pt idx="1581">
                  <c:v>27.875</c:v>
                </c:pt>
                <c:pt idx="1582">
                  <c:v>27.875</c:v>
                </c:pt>
                <c:pt idx="1583">
                  <c:v>27.875</c:v>
                </c:pt>
                <c:pt idx="1584">
                  <c:v>27.875</c:v>
                </c:pt>
                <c:pt idx="1585">
                  <c:v>26.625</c:v>
                </c:pt>
                <c:pt idx="1586">
                  <c:v>26.625</c:v>
                </c:pt>
                <c:pt idx="1587">
                  <c:v>26.625</c:v>
                </c:pt>
                <c:pt idx="1588">
                  <c:v>26.625</c:v>
                </c:pt>
                <c:pt idx="1589">
                  <c:v>26.625</c:v>
                </c:pt>
                <c:pt idx="1590">
                  <c:v>26.625</c:v>
                </c:pt>
                <c:pt idx="1591">
                  <c:v>26.625</c:v>
                </c:pt>
                <c:pt idx="1592">
                  <c:v>4.7624999999999966</c:v>
                </c:pt>
                <c:pt idx="1593">
                  <c:v>11.238</c:v>
                </c:pt>
                <c:pt idx="1594">
                  <c:v>26.625</c:v>
                </c:pt>
                <c:pt idx="1595">
                  <c:v>4.2874999999999996</c:v>
                </c:pt>
                <c:pt idx="1596">
                  <c:v>4.2874999999999996</c:v>
                </c:pt>
                <c:pt idx="1597">
                  <c:v>4.2874999999999996</c:v>
                </c:pt>
                <c:pt idx="1598">
                  <c:v>4.2874999999999996</c:v>
                </c:pt>
                <c:pt idx="1599">
                  <c:v>6.5</c:v>
                </c:pt>
                <c:pt idx="1600">
                  <c:v>6.5</c:v>
                </c:pt>
                <c:pt idx="1601">
                  <c:v>6.5</c:v>
                </c:pt>
                <c:pt idx="1602">
                  <c:v>6.5</c:v>
                </c:pt>
                <c:pt idx="1603">
                  <c:v>6.5</c:v>
                </c:pt>
                <c:pt idx="1604">
                  <c:v>6.5</c:v>
                </c:pt>
                <c:pt idx="1605">
                  <c:v>6.5</c:v>
                </c:pt>
                <c:pt idx="1606">
                  <c:v>4.2874999999999996</c:v>
                </c:pt>
                <c:pt idx="1607">
                  <c:v>4.2874999999999996</c:v>
                </c:pt>
                <c:pt idx="1608">
                  <c:v>4.2874999999999996</c:v>
                </c:pt>
                <c:pt idx="1609">
                  <c:v>4.2874999999999996</c:v>
                </c:pt>
                <c:pt idx="1610">
                  <c:v>3.55</c:v>
                </c:pt>
                <c:pt idx="1611">
                  <c:v>3.55</c:v>
                </c:pt>
                <c:pt idx="1612">
                  <c:v>3.55</c:v>
                </c:pt>
                <c:pt idx="1613">
                  <c:v>3.55</c:v>
                </c:pt>
                <c:pt idx="1614">
                  <c:v>3.55</c:v>
                </c:pt>
                <c:pt idx="1615">
                  <c:v>3.55</c:v>
                </c:pt>
                <c:pt idx="1616">
                  <c:v>3.55</c:v>
                </c:pt>
                <c:pt idx="1617">
                  <c:v>3.55</c:v>
                </c:pt>
                <c:pt idx="1618">
                  <c:v>3.55</c:v>
                </c:pt>
                <c:pt idx="1619">
                  <c:v>4.7624999999999966</c:v>
                </c:pt>
                <c:pt idx="1620">
                  <c:v>4.7624999999999966</c:v>
                </c:pt>
                <c:pt idx="1621">
                  <c:v>4.7624999999999966</c:v>
                </c:pt>
                <c:pt idx="1622">
                  <c:v>4.7624999999999966</c:v>
                </c:pt>
                <c:pt idx="1623">
                  <c:v>4.7624999999999966</c:v>
                </c:pt>
                <c:pt idx="1624">
                  <c:v>4.7624999999999966</c:v>
                </c:pt>
                <c:pt idx="1625">
                  <c:v>4.7624999999999966</c:v>
                </c:pt>
                <c:pt idx="1626">
                  <c:v>4.7624999999999966</c:v>
                </c:pt>
                <c:pt idx="1627">
                  <c:v>4.7624999999999966</c:v>
                </c:pt>
                <c:pt idx="1628">
                  <c:v>4.7624999999999966</c:v>
                </c:pt>
                <c:pt idx="1629">
                  <c:v>4.7624999999999966</c:v>
                </c:pt>
                <c:pt idx="1630">
                  <c:v>3.55</c:v>
                </c:pt>
                <c:pt idx="1631">
                  <c:v>3.55</c:v>
                </c:pt>
                <c:pt idx="1632">
                  <c:v>3.55</c:v>
                </c:pt>
                <c:pt idx="1633">
                  <c:v>3.55</c:v>
                </c:pt>
                <c:pt idx="1634">
                  <c:v>7.2874999999999996</c:v>
                </c:pt>
                <c:pt idx="1635">
                  <c:v>7.2874999999999996</c:v>
                </c:pt>
                <c:pt idx="1636">
                  <c:v>7.2874999999999996</c:v>
                </c:pt>
                <c:pt idx="1637">
                  <c:v>7.2874999999999996</c:v>
                </c:pt>
                <c:pt idx="1638">
                  <c:v>7.2874999999999996</c:v>
                </c:pt>
                <c:pt idx="1639">
                  <c:v>7.2874999999999996</c:v>
                </c:pt>
                <c:pt idx="1640">
                  <c:v>7.2874999999999996</c:v>
                </c:pt>
                <c:pt idx="1641">
                  <c:v>7.2874999999999996</c:v>
                </c:pt>
                <c:pt idx="1642">
                  <c:v>7.2874999999999996</c:v>
                </c:pt>
                <c:pt idx="1643">
                  <c:v>7.2874999999999996</c:v>
                </c:pt>
                <c:pt idx="1644">
                  <c:v>4.2874999999999996</c:v>
                </c:pt>
                <c:pt idx="1645">
                  <c:v>8.25</c:v>
                </c:pt>
                <c:pt idx="1646">
                  <c:v>12.25</c:v>
                </c:pt>
                <c:pt idx="1647">
                  <c:v>12.25</c:v>
                </c:pt>
                <c:pt idx="1648">
                  <c:v>9.838000000000001</c:v>
                </c:pt>
                <c:pt idx="1649">
                  <c:v>9.838000000000001</c:v>
                </c:pt>
                <c:pt idx="1650">
                  <c:v>9.838000000000001</c:v>
                </c:pt>
                <c:pt idx="1651">
                  <c:v>9.838000000000001</c:v>
                </c:pt>
                <c:pt idx="1652">
                  <c:v>9.838000000000001</c:v>
                </c:pt>
                <c:pt idx="1653">
                  <c:v>9.838000000000001</c:v>
                </c:pt>
                <c:pt idx="1654">
                  <c:v>9.838000000000001</c:v>
                </c:pt>
                <c:pt idx="1655">
                  <c:v>9.838000000000001</c:v>
                </c:pt>
                <c:pt idx="1656">
                  <c:v>9.838000000000001</c:v>
                </c:pt>
                <c:pt idx="1657">
                  <c:v>9.838000000000001</c:v>
                </c:pt>
                <c:pt idx="1658">
                  <c:v>9.838000000000001</c:v>
                </c:pt>
                <c:pt idx="1659">
                  <c:v>9.838000000000001</c:v>
                </c:pt>
                <c:pt idx="1660">
                  <c:v>0.88800000000000001</c:v>
                </c:pt>
                <c:pt idx="1661">
                  <c:v>0.88800000000000001</c:v>
                </c:pt>
                <c:pt idx="1662">
                  <c:v>0.88800000000000001</c:v>
                </c:pt>
                <c:pt idx="1663">
                  <c:v>0.88800000000000001</c:v>
                </c:pt>
                <c:pt idx="1664">
                  <c:v>0.88800000000000001</c:v>
                </c:pt>
                <c:pt idx="1665">
                  <c:v>0.88800000000000001</c:v>
                </c:pt>
                <c:pt idx="1666">
                  <c:v>0.88800000000000001</c:v>
                </c:pt>
                <c:pt idx="1667">
                  <c:v>0.88800000000000001</c:v>
                </c:pt>
                <c:pt idx="1668">
                  <c:v>0.88800000000000001</c:v>
                </c:pt>
                <c:pt idx="1669">
                  <c:v>0.88800000000000001</c:v>
                </c:pt>
                <c:pt idx="1670">
                  <c:v>3.0874999999999999</c:v>
                </c:pt>
                <c:pt idx="1671">
                  <c:v>3.0874999999999999</c:v>
                </c:pt>
                <c:pt idx="1672">
                  <c:v>3.0874999999999999</c:v>
                </c:pt>
                <c:pt idx="1673">
                  <c:v>3.0874999999999999</c:v>
                </c:pt>
                <c:pt idx="1674">
                  <c:v>3.0874999999999999</c:v>
                </c:pt>
                <c:pt idx="1675">
                  <c:v>3.0874999999999999</c:v>
                </c:pt>
                <c:pt idx="1676">
                  <c:v>3.0874999999999999</c:v>
                </c:pt>
                <c:pt idx="1677">
                  <c:v>3.0874999999999999</c:v>
                </c:pt>
                <c:pt idx="1678">
                  <c:v>3.0874999999999999</c:v>
                </c:pt>
                <c:pt idx="1679">
                  <c:v>3.0874999999999999</c:v>
                </c:pt>
                <c:pt idx="1680">
                  <c:v>3.0874999999999999</c:v>
                </c:pt>
                <c:pt idx="1681">
                  <c:v>3.0874999999999999</c:v>
                </c:pt>
                <c:pt idx="1682">
                  <c:v>3.0874999999999999</c:v>
                </c:pt>
                <c:pt idx="1683">
                  <c:v>3.0874999999999999</c:v>
                </c:pt>
                <c:pt idx="1684">
                  <c:v>3.0874999999999999</c:v>
                </c:pt>
                <c:pt idx="1685">
                  <c:v>3.0874999999999999</c:v>
                </c:pt>
                <c:pt idx="1686">
                  <c:v>3.0874999999999999</c:v>
                </c:pt>
                <c:pt idx="1687">
                  <c:v>3.0874999999999999</c:v>
                </c:pt>
                <c:pt idx="1688">
                  <c:v>3.0874999999999999</c:v>
                </c:pt>
                <c:pt idx="1689">
                  <c:v>3.0874999999999999</c:v>
                </c:pt>
                <c:pt idx="1690">
                  <c:v>3.0874999999999999</c:v>
                </c:pt>
                <c:pt idx="1691">
                  <c:v>3.0874999999999999</c:v>
                </c:pt>
                <c:pt idx="1692">
                  <c:v>3.0874999999999999</c:v>
                </c:pt>
                <c:pt idx="1693">
                  <c:v>3.8250000000000002</c:v>
                </c:pt>
                <c:pt idx="1694">
                  <c:v>3.8250000000000002</c:v>
                </c:pt>
                <c:pt idx="1695">
                  <c:v>3.8250000000000002</c:v>
                </c:pt>
                <c:pt idx="1696">
                  <c:v>3.8250000000000002</c:v>
                </c:pt>
                <c:pt idx="1697">
                  <c:v>3.8250000000000002</c:v>
                </c:pt>
                <c:pt idx="1698">
                  <c:v>3.8250000000000002</c:v>
                </c:pt>
                <c:pt idx="1699">
                  <c:v>3.8250000000000002</c:v>
                </c:pt>
                <c:pt idx="1700">
                  <c:v>3.8250000000000002</c:v>
                </c:pt>
                <c:pt idx="1701">
                  <c:v>3.8250000000000002</c:v>
                </c:pt>
                <c:pt idx="1702">
                  <c:v>3.8250000000000002</c:v>
                </c:pt>
                <c:pt idx="1703">
                  <c:v>3.8250000000000002</c:v>
                </c:pt>
                <c:pt idx="1704">
                  <c:v>2.2999999999999998</c:v>
                </c:pt>
                <c:pt idx="1705">
                  <c:v>2.2999999999999998</c:v>
                </c:pt>
                <c:pt idx="1706">
                  <c:v>2.2999999999999998</c:v>
                </c:pt>
                <c:pt idx="1707">
                  <c:v>2.2999999999999998</c:v>
                </c:pt>
                <c:pt idx="1708">
                  <c:v>2.2999999999999998</c:v>
                </c:pt>
                <c:pt idx="1709">
                  <c:v>2.2999999999999998</c:v>
                </c:pt>
                <c:pt idx="1710">
                  <c:v>2.2999999999999998</c:v>
                </c:pt>
                <c:pt idx="1711">
                  <c:v>2.2999999999999998</c:v>
                </c:pt>
                <c:pt idx="1712">
                  <c:v>2.2999999999999998</c:v>
                </c:pt>
                <c:pt idx="1713">
                  <c:v>2.2999999999999998</c:v>
                </c:pt>
                <c:pt idx="1714">
                  <c:v>2.2999999999999998</c:v>
                </c:pt>
                <c:pt idx="1715">
                  <c:v>3.9249999999999998</c:v>
                </c:pt>
                <c:pt idx="1716">
                  <c:v>3.9249999999999998</c:v>
                </c:pt>
                <c:pt idx="1717">
                  <c:v>3.9249999999999998</c:v>
                </c:pt>
                <c:pt idx="1718">
                  <c:v>3.9249999999999998</c:v>
                </c:pt>
                <c:pt idx="1719">
                  <c:v>3.9249999999999998</c:v>
                </c:pt>
                <c:pt idx="1720">
                  <c:v>3.9249999999999998</c:v>
                </c:pt>
                <c:pt idx="1721">
                  <c:v>3.9249999999999998</c:v>
                </c:pt>
                <c:pt idx="1722">
                  <c:v>3.9249999999999998</c:v>
                </c:pt>
                <c:pt idx="1723">
                  <c:v>3.9249999999999998</c:v>
                </c:pt>
                <c:pt idx="1724">
                  <c:v>3.9249999999999998</c:v>
                </c:pt>
                <c:pt idx="1725">
                  <c:v>3.9249999999999998</c:v>
                </c:pt>
                <c:pt idx="1726">
                  <c:v>3.9249999999999998</c:v>
                </c:pt>
                <c:pt idx="1727">
                  <c:v>3.9249999999999998</c:v>
                </c:pt>
                <c:pt idx="1728">
                  <c:v>3.9249999999999998</c:v>
                </c:pt>
                <c:pt idx="1729">
                  <c:v>3.9249999999999998</c:v>
                </c:pt>
                <c:pt idx="1730">
                  <c:v>3.9249999999999998</c:v>
                </c:pt>
                <c:pt idx="1731">
                  <c:v>3.9249999999999998</c:v>
                </c:pt>
                <c:pt idx="1732">
                  <c:v>3.9249999999999998</c:v>
                </c:pt>
                <c:pt idx="1733">
                  <c:v>3.9249999999999998</c:v>
                </c:pt>
                <c:pt idx="1734">
                  <c:v>3.9249999999999998</c:v>
                </c:pt>
                <c:pt idx="1735">
                  <c:v>3.9249999999999998</c:v>
                </c:pt>
                <c:pt idx="1736">
                  <c:v>3.9249999999999998</c:v>
                </c:pt>
                <c:pt idx="1737">
                  <c:v>2.9656250000000002</c:v>
                </c:pt>
                <c:pt idx="1738">
                  <c:v>2.9656250000000002</c:v>
                </c:pt>
                <c:pt idx="1739">
                  <c:v>2.9656250000000002</c:v>
                </c:pt>
                <c:pt idx="1740">
                  <c:v>2.9656250000000002</c:v>
                </c:pt>
                <c:pt idx="1741">
                  <c:v>2.9656250000000002</c:v>
                </c:pt>
                <c:pt idx="1742">
                  <c:v>2.9656250000000002</c:v>
                </c:pt>
                <c:pt idx="1743">
                  <c:v>2.9656250000000002</c:v>
                </c:pt>
                <c:pt idx="1744">
                  <c:v>2.9656250000000002</c:v>
                </c:pt>
                <c:pt idx="1745">
                  <c:v>2.9656250000000002</c:v>
                </c:pt>
                <c:pt idx="1746">
                  <c:v>2.9656250000000002</c:v>
                </c:pt>
                <c:pt idx="1747">
                  <c:v>2.9656250000000002</c:v>
                </c:pt>
                <c:pt idx="1748">
                  <c:v>2.9656250000000002</c:v>
                </c:pt>
                <c:pt idx="1749">
                  <c:v>2.9656250000000002</c:v>
                </c:pt>
                <c:pt idx="1750">
                  <c:v>2.9656250000000002</c:v>
                </c:pt>
                <c:pt idx="1751">
                  <c:v>2.9656250000000002</c:v>
                </c:pt>
                <c:pt idx="1752">
                  <c:v>2.9656250000000002</c:v>
                </c:pt>
                <c:pt idx="1753">
                  <c:v>2.9656250000000002</c:v>
                </c:pt>
                <c:pt idx="1754">
                  <c:v>2.9656250000000002</c:v>
                </c:pt>
                <c:pt idx="1755">
                  <c:v>2.9656250000000002</c:v>
                </c:pt>
                <c:pt idx="1756">
                  <c:v>0.63749999999999996</c:v>
                </c:pt>
                <c:pt idx="1757">
                  <c:v>0.63749999999999996</c:v>
                </c:pt>
                <c:pt idx="1758">
                  <c:v>0.63749999999999996</c:v>
                </c:pt>
                <c:pt idx="1759">
                  <c:v>0.63749999999999996</c:v>
                </c:pt>
                <c:pt idx="1760">
                  <c:v>0.63749999999999996</c:v>
                </c:pt>
                <c:pt idx="1761">
                  <c:v>0.63749999999999996</c:v>
                </c:pt>
                <c:pt idx="1762">
                  <c:v>0.63749999999999996</c:v>
                </c:pt>
                <c:pt idx="1763">
                  <c:v>0.63749999999999996</c:v>
                </c:pt>
                <c:pt idx="1764">
                  <c:v>0.63749999999999996</c:v>
                </c:pt>
                <c:pt idx="1765">
                  <c:v>3.2250000000000001</c:v>
                </c:pt>
                <c:pt idx="1766">
                  <c:v>3.2250000000000001</c:v>
                </c:pt>
                <c:pt idx="1767">
                  <c:v>3.2250000000000001</c:v>
                </c:pt>
                <c:pt idx="1768">
                  <c:v>3.2250000000000001</c:v>
                </c:pt>
                <c:pt idx="1769">
                  <c:v>3.2250000000000001</c:v>
                </c:pt>
                <c:pt idx="1770">
                  <c:v>3.2250000000000001</c:v>
                </c:pt>
                <c:pt idx="1771">
                  <c:v>3.2250000000000001</c:v>
                </c:pt>
                <c:pt idx="1772">
                  <c:v>3.2250000000000001</c:v>
                </c:pt>
                <c:pt idx="1773">
                  <c:v>3.2250000000000001</c:v>
                </c:pt>
                <c:pt idx="1774">
                  <c:v>3.2250000000000001</c:v>
                </c:pt>
                <c:pt idx="1775">
                  <c:v>3.2250000000000001</c:v>
                </c:pt>
                <c:pt idx="1776">
                  <c:v>8.1375000000000011</c:v>
                </c:pt>
                <c:pt idx="1777">
                  <c:v>8.1375000000000011</c:v>
                </c:pt>
                <c:pt idx="1778">
                  <c:v>8.1375000000000011</c:v>
                </c:pt>
                <c:pt idx="1779">
                  <c:v>8.1375000000000011</c:v>
                </c:pt>
                <c:pt idx="1780">
                  <c:v>8.1375000000000011</c:v>
                </c:pt>
                <c:pt idx="1781">
                  <c:v>8.1375000000000011</c:v>
                </c:pt>
                <c:pt idx="1782">
                  <c:v>8.1375000000000011</c:v>
                </c:pt>
                <c:pt idx="1783">
                  <c:v>8.1375000000000011</c:v>
                </c:pt>
                <c:pt idx="1784">
                  <c:v>27.75</c:v>
                </c:pt>
                <c:pt idx="1785">
                  <c:v>10.75</c:v>
                </c:pt>
                <c:pt idx="1786">
                  <c:v>23.25</c:v>
                </c:pt>
                <c:pt idx="1787">
                  <c:v>23.25</c:v>
                </c:pt>
                <c:pt idx="1788">
                  <c:v>23.25</c:v>
                </c:pt>
                <c:pt idx="1789">
                  <c:v>23.25</c:v>
                </c:pt>
                <c:pt idx="1790">
                  <c:v>23.25</c:v>
                </c:pt>
                <c:pt idx="1791">
                  <c:v>23.25</c:v>
                </c:pt>
                <c:pt idx="1792">
                  <c:v>23.25</c:v>
                </c:pt>
                <c:pt idx="1793">
                  <c:v>23.25</c:v>
                </c:pt>
                <c:pt idx="1794">
                  <c:v>23.25</c:v>
                </c:pt>
                <c:pt idx="1795">
                  <c:v>23.25</c:v>
                </c:pt>
                <c:pt idx="1796">
                  <c:v>23.25</c:v>
                </c:pt>
                <c:pt idx="1797">
                  <c:v>23.25</c:v>
                </c:pt>
                <c:pt idx="1798">
                  <c:v>23.25</c:v>
                </c:pt>
                <c:pt idx="1799">
                  <c:v>23.25</c:v>
                </c:pt>
                <c:pt idx="1800">
                  <c:v>23.25</c:v>
                </c:pt>
                <c:pt idx="1801">
                  <c:v>23.25</c:v>
                </c:pt>
                <c:pt idx="1802">
                  <c:v>23.25</c:v>
                </c:pt>
                <c:pt idx="1803">
                  <c:v>23.25</c:v>
                </c:pt>
                <c:pt idx="1804">
                  <c:v>19.75</c:v>
                </c:pt>
                <c:pt idx="1805">
                  <c:v>19.75</c:v>
                </c:pt>
                <c:pt idx="1806">
                  <c:v>19.75</c:v>
                </c:pt>
                <c:pt idx="1807">
                  <c:v>19.75</c:v>
                </c:pt>
                <c:pt idx="1808">
                  <c:v>23.25</c:v>
                </c:pt>
                <c:pt idx="1809">
                  <c:v>19.75</c:v>
                </c:pt>
                <c:pt idx="1810">
                  <c:v>19.75</c:v>
                </c:pt>
                <c:pt idx="1811">
                  <c:v>15.75</c:v>
                </c:pt>
                <c:pt idx="1812">
                  <c:v>19.625</c:v>
                </c:pt>
                <c:pt idx="1813">
                  <c:v>19.625</c:v>
                </c:pt>
                <c:pt idx="1814">
                  <c:v>19.625</c:v>
                </c:pt>
                <c:pt idx="1815">
                  <c:v>19.625</c:v>
                </c:pt>
                <c:pt idx="1816">
                  <c:v>19.625</c:v>
                </c:pt>
                <c:pt idx="1817">
                  <c:v>19.625</c:v>
                </c:pt>
                <c:pt idx="1818">
                  <c:v>19.625</c:v>
                </c:pt>
                <c:pt idx="1819">
                  <c:v>19.625</c:v>
                </c:pt>
                <c:pt idx="1820">
                  <c:v>19.625</c:v>
                </c:pt>
                <c:pt idx="1821">
                  <c:v>12.25</c:v>
                </c:pt>
                <c:pt idx="1822">
                  <c:v>12.25</c:v>
                </c:pt>
                <c:pt idx="1823">
                  <c:v>12.25</c:v>
                </c:pt>
                <c:pt idx="1824">
                  <c:v>12.25</c:v>
                </c:pt>
                <c:pt idx="1825">
                  <c:v>12.25</c:v>
                </c:pt>
                <c:pt idx="1826">
                  <c:v>12.25</c:v>
                </c:pt>
                <c:pt idx="1827">
                  <c:v>12.25</c:v>
                </c:pt>
                <c:pt idx="1828">
                  <c:v>12.25</c:v>
                </c:pt>
                <c:pt idx="1829">
                  <c:v>12.25</c:v>
                </c:pt>
                <c:pt idx="1830">
                  <c:v>12.25</c:v>
                </c:pt>
                <c:pt idx="1831">
                  <c:v>12.25</c:v>
                </c:pt>
                <c:pt idx="1832">
                  <c:v>12.25</c:v>
                </c:pt>
                <c:pt idx="1833">
                  <c:v>12.25</c:v>
                </c:pt>
                <c:pt idx="1834">
                  <c:v>12.25</c:v>
                </c:pt>
                <c:pt idx="1835">
                  <c:v>12.25</c:v>
                </c:pt>
                <c:pt idx="1836">
                  <c:v>10.5</c:v>
                </c:pt>
                <c:pt idx="1837">
                  <c:v>10.5</c:v>
                </c:pt>
                <c:pt idx="1838">
                  <c:v>4.1124999999999936</c:v>
                </c:pt>
                <c:pt idx="1839">
                  <c:v>24.375</c:v>
                </c:pt>
                <c:pt idx="1840">
                  <c:v>24.375</c:v>
                </c:pt>
                <c:pt idx="1841">
                  <c:v>24.375</c:v>
                </c:pt>
                <c:pt idx="1842">
                  <c:v>24.375</c:v>
                </c:pt>
                <c:pt idx="1843">
                  <c:v>24.375</c:v>
                </c:pt>
                <c:pt idx="1844">
                  <c:v>24.375</c:v>
                </c:pt>
                <c:pt idx="1845">
                  <c:v>24.375</c:v>
                </c:pt>
                <c:pt idx="1846">
                  <c:v>24.375</c:v>
                </c:pt>
                <c:pt idx="1847">
                  <c:v>24.375</c:v>
                </c:pt>
                <c:pt idx="1848">
                  <c:v>24.375</c:v>
                </c:pt>
                <c:pt idx="1849">
                  <c:v>24.375</c:v>
                </c:pt>
                <c:pt idx="1850">
                  <c:v>24.375</c:v>
                </c:pt>
                <c:pt idx="1851">
                  <c:v>24.375</c:v>
                </c:pt>
                <c:pt idx="1852">
                  <c:v>24.375</c:v>
                </c:pt>
                <c:pt idx="1853">
                  <c:v>12.25</c:v>
                </c:pt>
                <c:pt idx="1854">
                  <c:v>10.5</c:v>
                </c:pt>
                <c:pt idx="1855">
                  <c:v>10.5</c:v>
                </c:pt>
                <c:pt idx="1856">
                  <c:v>10.5</c:v>
                </c:pt>
                <c:pt idx="1857">
                  <c:v>10.5</c:v>
                </c:pt>
                <c:pt idx="1858">
                  <c:v>5.024999999999995</c:v>
                </c:pt>
                <c:pt idx="1859">
                  <c:v>5.024999999999995</c:v>
                </c:pt>
                <c:pt idx="1860">
                  <c:v>5.024999999999995</c:v>
                </c:pt>
                <c:pt idx="1861">
                  <c:v>5.024999999999995</c:v>
                </c:pt>
                <c:pt idx="1862">
                  <c:v>4.1124999999999936</c:v>
                </c:pt>
                <c:pt idx="1863">
                  <c:v>4.1124999999999936</c:v>
                </c:pt>
                <c:pt idx="1864">
                  <c:v>4.1124999999999936</c:v>
                </c:pt>
                <c:pt idx="1865">
                  <c:v>12.25</c:v>
                </c:pt>
                <c:pt idx="1866">
                  <c:v>12.25</c:v>
                </c:pt>
                <c:pt idx="1867">
                  <c:v>12.25</c:v>
                </c:pt>
                <c:pt idx="1868">
                  <c:v>12.25</c:v>
                </c:pt>
                <c:pt idx="1869">
                  <c:v>12.25</c:v>
                </c:pt>
                <c:pt idx="1870">
                  <c:v>12.25</c:v>
                </c:pt>
                <c:pt idx="1871">
                  <c:v>12.25</c:v>
                </c:pt>
                <c:pt idx="1872">
                  <c:v>12.25</c:v>
                </c:pt>
                <c:pt idx="1873">
                  <c:v>12.25</c:v>
                </c:pt>
                <c:pt idx="1874">
                  <c:v>12.25</c:v>
                </c:pt>
                <c:pt idx="1875">
                  <c:v>12.25</c:v>
                </c:pt>
                <c:pt idx="1876">
                  <c:v>12.25</c:v>
                </c:pt>
                <c:pt idx="1877">
                  <c:v>12.25</c:v>
                </c:pt>
                <c:pt idx="1878">
                  <c:v>12.25</c:v>
                </c:pt>
                <c:pt idx="1879">
                  <c:v>12.25</c:v>
                </c:pt>
                <c:pt idx="1880">
                  <c:v>12.25</c:v>
                </c:pt>
                <c:pt idx="1881">
                  <c:v>10.5</c:v>
                </c:pt>
                <c:pt idx="1882">
                  <c:v>5.024999999999995</c:v>
                </c:pt>
                <c:pt idx="1883">
                  <c:v>5.024999999999995</c:v>
                </c:pt>
                <c:pt idx="1884">
                  <c:v>5.024999999999995</c:v>
                </c:pt>
                <c:pt idx="1885">
                  <c:v>5.024999999999995</c:v>
                </c:pt>
                <c:pt idx="1886">
                  <c:v>5.024999999999995</c:v>
                </c:pt>
                <c:pt idx="1887">
                  <c:v>5.024999999999995</c:v>
                </c:pt>
                <c:pt idx="1888">
                  <c:v>4.1124999999999936</c:v>
                </c:pt>
                <c:pt idx="1889">
                  <c:v>4.1124999999999936</c:v>
                </c:pt>
                <c:pt idx="1890">
                  <c:v>4.1124999999999936</c:v>
                </c:pt>
                <c:pt idx="1891">
                  <c:v>4.1124999999999936</c:v>
                </c:pt>
                <c:pt idx="1892">
                  <c:v>4.1124999999999936</c:v>
                </c:pt>
                <c:pt idx="1893">
                  <c:v>6.1749999999999936</c:v>
                </c:pt>
                <c:pt idx="1894">
                  <c:v>6.1749999999999936</c:v>
                </c:pt>
                <c:pt idx="1895">
                  <c:v>10.5</c:v>
                </c:pt>
                <c:pt idx="1896">
                  <c:v>10.5</c:v>
                </c:pt>
                <c:pt idx="1897">
                  <c:v>10.5</c:v>
                </c:pt>
                <c:pt idx="1898">
                  <c:v>10.5</c:v>
                </c:pt>
                <c:pt idx="1899">
                  <c:v>10.5</c:v>
                </c:pt>
                <c:pt idx="1900">
                  <c:v>10.5</c:v>
                </c:pt>
                <c:pt idx="1901">
                  <c:v>10.5</c:v>
                </c:pt>
                <c:pt idx="1902">
                  <c:v>6.1749999999999936</c:v>
                </c:pt>
                <c:pt idx="1903">
                  <c:v>6.1749999999999936</c:v>
                </c:pt>
                <c:pt idx="1904">
                  <c:v>6.1749999999999936</c:v>
                </c:pt>
                <c:pt idx="1905">
                  <c:v>6.1749999999999936</c:v>
                </c:pt>
                <c:pt idx="1906">
                  <c:v>6.1749999999999936</c:v>
                </c:pt>
                <c:pt idx="1907">
                  <c:v>24.375</c:v>
                </c:pt>
                <c:pt idx="1908">
                  <c:v>5.024999999999995</c:v>
                </c:pt>
                <c:pt idx="1909">
                  <c:v>5.024999999999995</c:v>
                </c:pt>
                <c:pt idx="1910">
                  <c:v>5.024999999999995</c:v>
                </c:pt>
                <c:pt idx="1911">
                  <c:v>5.024999999999995</c:v>
                </c:pt>
                <c:pt idx="1912">
                  <c:v>5.024999999999995</c:v>
                </c:pt>
                <c:pt idx="1913">
                  <c:v>5.024999999999995</c:v>
                </c:pt>
                <c:pt idx="1914">
                  <c:v>5.024999999999995</c:v>
                </c:pt>
                <c:pt idx="1915">
                  <c:v>5.024999999999995</c:v>
                </c:pt>
                <c:pt idx="1916">
                  <c:v>5.024999999999995</c:v>
                </c:pt>
                <c:pt idx="1917">
                  <c:v>5.024999999999995</c:v>
                </c:pt>
                <c:pt idx="1918">
                  <c:v>5.024999999999995</c:v>
                </c:pt>
                <c:pt idx="1919">
                  <c:v>5.024999999999995</c:v>
                </c:pt>
                <c:pt idx="1920">
                  <c:v>5.024999999999995</c:v>
                </c:pt>
                <c:pt idx="1921">
                  <c:v>5.024999999999995</c:v>
                </c:pt>
                <c:pt idx="1922">
                  <c:v>5.024999999999995</c:v>
                </c:pt>
                <c:pt idx="1923">
                  <c:v>5.024999999999995</c:v>
                </c:pt>
                <c:pt idx="1924">
                  <c:v>4.1124999999999936</c:v>
                </c:pt>
                <c:pt idx="1925">
                  <c:v>4.1124999999999936</c:v>
                </c:pt>
                <c:pt idx="1926">
                  <c:v>6.1749999999999936</c:v>
                </c:pt>
                <c:pt idx="1927">
                  <c:v>6.1749999999999936</c:v>
                </c:pt>
                <c:pt idx="1928">
                  <c:v>6.1749999999999936</c:v>
                </c:pt>
                <c:pt idx="1929">
                  <c:v>6.1749999999999936</c:v>
                </c:pt>
                <c:pt idx="1930">
                  <c:v>6.1749999999999936</c:v>
                </c:pt>
                <c:pt idx="1931">
                  <c:v>6.1749999999999936</c:v>
                </c:pt>
                <c:pt idx="1932">
                  <c:v>4.0750000000000002</c:v>
                </c:pt>
                <c:pt idx="1933">
                  <c:v>4.0750000000000002</c:v>
                </c:pt>
                <c:pt idx="1934">
                  <c:v>4.0750000000000002</c:v>
                </c:pt>
                <c:pt idx="1935">
                  <c:v>4.0750000000000002</c:v>
                </c:pt>
                <c:pt idx="1936">
                  <c:v>4.0750000000000002</c:v>
                </c:pt>
                <c:pt idx="1937">
                  <c:v>4.0750000000000002</c:v>
                </c:pt>
                <c:pt idx="1938">
                  <c:v>4.0750000000000002</c:v>
                </c:pt>
                <c:pt idx="1939">
                  <c:v>4.0750000000000002</c:v>
                </c:pt>
                <c:pt idx="1940">
                  <c:v>11.637499999999999</c:v>
                </c:pt>
                <c:pt idx="1941">
                  <c:v>11.637499999999999</c:v>
                </c:pt>
                <c:pt idx="1942">
                  <c:v>8.8750000000000107</c:v>
                </c:pt>
                <c:pt idx="1943">
                  <c:v>4.1124999999999936</c:v>
                </c:pt>
                <c:pt idx="1944">
                  <c:v>4.1124999999999936</c:v>
                </c:pt>
                <c:pt idx="1945">
                  <c:v>4.1124999999999936</c:v>
                </c:pt>
                <c:pt idx="1946">
                  <c:v>4.1124999999999936</c:v>
                </c:pt>
                <c:pt idx="1947">
                  <c:v>4.1124999999999936</c:v>
                </c:pt>
                <c:pt idx="1948">
                  <c:v>4.1124999999999936</c:v>
                </c:pt>
                <c:pt idx="1949">
                  <c:v>4.1124999999999936</c:v>
                </c:pt>
                <c:pt idx="1950">
                  <c:v>4.1124999999999936</c:v>
                </c:pt>
                <c:pt idx="1951">
                  <c:v>6.1749999999999936</c:v>
                </c:pt>
                <c:pt idx="1952">
                  <c:v>4.0750000000000002</c:v>
                </c:pt>
                <c:pt idx="1953">
                  <c:v>4.0750000000000002</c:v>
                </c:pt>
                <c:pt idx="1954">
                  <c:v>4.0750000000000002</c:v>
                </c:pt>
                <c:pt idx="1955">
                  <c:v>4.0750000000000002</c:v>
                </c:pt>
                <c:pt idx="1956">
                  <c:v>4.0750000000000002</c:v>
                </c:pt>
                <c:pt idx="1957">
                  <c:v>4.0750000000000002</c:v>
                </c:pt>
                <c:pt idx="1958">
                  <c:v>4.0750000000000002</c:v>
                </c:pt>
                <c:pt idx="1959">
                  <c:v>4.0750000000000002</c:v>
                </c:pt>
                <c:pt idx="1960">
                  <c:v>11.637499999999999</c:v>
                </c:pt>
                <c:pt idx="1961">
                  <c:v>11.637499999999999</c:v>
                </c:pt>
                <c:pt idx="1962">
                  <c:v>11.637499999999999</c:v>
                </c:pt>
                <c:pt idx="1963">
                  <c:v>11.637499999999999</c:v>
                </c:pt>
                <c:pt idx="1964">
                  <c:v>11.637499999999999</c:v>
                </c:pt>
                <c:pt idx="1965">
                  <c:v>11.637499999999999</c:v>
                </c:pt>
                <c:pt idx="1966">
                  <c:v>11.637499999999999</c:v>
                </c:pt>
                <c:pt idx="1967">
                  <c:v>11.637499999999999</c:v>
                </c:pt>
                <c:pt idx="1968">
                  <c:v>11.637499999999999</c:v>
                </c:pt>
                <c:pt idx="1969">
                  <c:v>10.606249999999999</c:v>
                </c:pt>
                <c:pt idx="1970">
                  <c:v>6.1749999999999936</c:v>
                </c:pt>
                <c:pt idx="1971">
                  <c:v>6.1749999999999936</c:v>
                </c:pt>
                <c:pt idx="1972">
                  <c:v>6.1749999999999936</c:v>
                </c:pt>
                <c:pt idx="1973">
                  <c:v>6.1749999999999936</c:v>
                </c:pt>
                <c:pt idx="1974">
                  <c:v>11.637499999999999</c:v>
                </c:pt>
                <c:pt idx="1975">
                  <c:v>11.637499999999999</c:v>
                </c:pt>
                <c:pt idx="1976">
                  <c:v>11.637499999999999</c:v>
                </c:pt>
                <c:pt idx="1977">
                  <c:v>11.637499999999999</c:v>
                </c:pt>
                <c:pt idx="1978">
                  <c:v>11.637499999999999</c:v>
                </c:pt>
                <c:pt idx="1979">
                  <c:v>11.637499999999999</c:v>
                </c:pt>
                <c:pt idx="1980">
                  <c:v>11.637499999999999</c:v>
                </c:pt>
                <c:pt idx="1981">
                  <c:v>11.637499999999999</c:v>
                </c:pt>
                <c:pt idx="1982">
                  <c:v>11.637499999999999</c:v>
                </c:pt>
                <c:pt idx="1983">
                  <c:v>11.637499999999999</c:v>
                </c:pt>
                <c:pt idx="1984">
                  <c:v>11.637499999999999</c:v>
                </c:pt>
                <c:pt idx="1985">
                  <c:v>11.637499999999999</c:v>
                </c:pt>
                <c:pt idx="1986">
                  <c:v>11.637499999999999</c:v>
                </c:pt>
                <c:pt idx="1987">
                  <c:v>10.606249999999999</c:v>
                </c:pt>
                <c:pt idx="1988">
                  <c:v>10.606249999999999</c:v>
                </c:pt>
                <c:pt idx="1989">
                  <c:v>27.75</c:v>
                </c:pt>
                <c:pt idx="1990">
                  <c:v>25.5</c:v>
                </c:pt>
                <c:pt idx="1991">
                  <c:v>4.0750000000000002</c:v>
                </c:pt>
                <c:pt idx="1992">
                  <c:v>4.0750000000000002</c:v>
                </c:pt>
                <c:pt idx="1993">
                  <c:v>4.0750000000000002</c:v>
                </c:pt>
                <c:pt idx="1994">
                  <c:v>4.0750000000000002</c:v>
                </c:pt>
                <c:pt idx="1995">
                  <c:v>4.0750000000000002</c:v>
                </c:pt>
                <c:pt idx="1996">
                  <c:v>4.0750000000000002</c:v>
                </c:pt>
                <c:pt idx="1997">
                  <c:v>4.0750000000000002</c:v>
                </c:pt>
                <c:pt idx="1998">
                  <c:v>4.0750000000000002</c:v>
                </c:pt>
                <c:pt idx="1999">
                  <c:v>4.0750000000000002</c:v>
                </c:pt>
                <c:pt idx="2000">
                  <c:v>4.0750000000000002</c:v>
                </c:pt>
                <c:pt idx="2001">
                  <c:v>4.0750000000000002</c:v>
                </c:pt>
                <c:pt idx="2002">
                  <c:v>10.606249999999999</c:v>
                </c:pt>
                <c:pt idx="2003">
                  <c:v>10.606249999999999</c:v>
                </c:pt>
                <c:pt idx="2004">
                  <c:v>10.606249999999999</c:v>
                </c:pt>
                <c:pt idx="2005">
                  <c:v>10.606249999999999</c:v>
                </c:pt>
                <c:pt idx="2006">
                  <c:v>10.606249999999999</c:v>
                </c:pt>
                <c:pt idx="2007">
                  <c:v>10.606249999999999</c:v>
                </c:pt>
                <c:pt idx="2008">
                  <c:v>10.606249999999999</c:v>
                </c:pt>
                <c:pt idx="2009">
                  <c:v>10.606249999999999</c:v>
                </c:pt>
                <c:pt idx="2010">
                  <c:v>10.606249999999999</c:v>
                </c:pt>
                <c:pt idx="2011">
                  <c:v>10.606249999999999</c:v>
                </c:pt>
                <c:pt idx="2012">
                  <c:v>10.606249999999999</c:v>
                </c:pt>
                <c:pt idx="2013">
                  <c:v>10.606249999999999</c:v>
                </c:pt>
                <c:pt idx="2014">
                  <c:v>10.606249999999999</c:v>
                </c:pt>
                <c:pt idx="2015">
                  <c:v>25.5</c:v>
                </c:pt>
                <c:pt idx="2016">
                  <c:v>25.5</c:v>
                </c:pt>
                <c:pt idx="2017">
                  <c:v>25.5</c:v>
                </c:pt>
                <c:pt idx="2018">
                  <c:v>25.5</c:v>
                </c:pt>
                <c:pt idx="2019">
                  <c:v>25.5</c:v>
                </c:pt>
                <c:pt idx="2020">
                  <c:v>25.5</c:v>
                </c:pt>
                <c:pt idx="2021">
                  <c:v>8.8750000000000107</c:v>
                </c:pt>
                <c:pt idx="2022">
                  <c:v>11.637499999999999</c:v>
                </c:pt>
                <c:pt idx="2023">
                  <c:v>11.637499999999999</c:v>
                </c:pt>
                <c:pt idx="2024">
                  <c:v>11.637499999999999</c:v>
                </c:pt>
                <c:pt idx="2025">
                  <c:v>11.637499999999999</c:v>
                </c:pt>
                <c:pt idx="2026">
                  <c:v>11.637499999999999</c:v>
                </c:pt>
                <c:pt idx="2027">
                  <c:v>11.637499999999999</c:v>
                </c:pt>
                <c:pt idx="2028">
                  <c:v>11.637499999999999</c:v>
                </c:pt>
                <c:pt idx="2029">
                  <c:v>11.637499999999999</c:v>
                </c:pt>
                <c:pt idx="2030">
                  <c:v>11.637499999999999</c:v>
                </c:pt>
                <c:pt idx="2031">
                  <c:v>11.637499999999999</c:v>
                </c:pt>
                <c:pt idx="2032">
                  <c:v>11.637499999999999</c:v>
                </c:pt>
                <c:pt idx="2033">
                  <c:v>11.637499999999999</c:v>
                </c:pt>
                <c:pt idx="2034">
                  <c:v>11.637499999999999</c:v>
                </c:pt>
                <c:pt idx="2035">
                  <c:v>10.606249999999999</c:v>
                </c:pt>
                <c:pt idx="2036">
                  <c:v>25.5</c:v>
                </c:pt>
                <c:pt idx="2037">
                  <c:v>25.5</c:v>
                </c:pt>
                <c:pt idx="2038">
                  <c:v>25.5</c:v>
                </c:pt>
                <c:pt idx="2039">
                  <c:v>25.5</c:v>
                </c:pt>
                <c:pt idx="2040">
                  <c:v>25.5</c:v>
                </c:pt>
                <c:pt idx="2041">
                  <c:v>25.5</c:v>
                </c:pt>
                <c:pt idx="2042">
                  <c:v>25.5</c:v>
                </c:pt>
                <c:pt idx="2043">
                  <c:v>20.625</c:v>
                </c:pt>
                <c:pt idx="2044">
                  <c:v>20.625</c:v>
                </c:pt>
                <c:pt idx="2045">
                  <c:v>20.625</c:v>
                </c:pt>
                <c:pt idx="2046">
                  <c:v>8.8750000000000107</c:v>
                </c:pt>
                <c:pt idx="2047">
                  <c:v>10.606249999999999</c:v>
                </c:pt>
                <c:pt idx="2048">
                  <c:v>10.606249999999999</c:v>
                </c:pt>
                <c:pt idx="2049">
                  <c:v>10.606249999999999</c:v>
                </c:pt>
                <c:pt idx="2050">
                  <c:v>10.606249999999999</c:v>
                </c:pt>
                <c:pt idx="2051">
                  <c:v>10.606249999999999</c:v>
                </c:pt>
                <c:pt idx="2052">
                  <c:v>10.606249999999999</c:v>
                </c:pt>
                <c:pt idx="2053">
                  <c:v>10.606249999999999</c:v>
                </c:pt>
                <c:pt idx="2054">
                  <c:v>20.625</c:v>
                </c:pt>
                <c:pt idx="2055">
                  <c:v>20.625</c:v>
                </c:pt>
                <c:pt idx="2056">
                  <c:v>20.625</c:v>
                </c:pt>
                <c:pt idx="2057">
                  <c:v>20.625</c:v>
                </c:pt>
                <c:pt idx="2058">
                  <c:v>20.625</c:v>
                </c:pt>
                <c:pt idx="2059">
                  <c:v>20.625</c:v>
                </c:pt>
                <c:pt idx="2060">
                  <c:v>8.8750000000000107</c:v>
                </c:pt>
                <c:pt idx="2061">
                  <c:v>8.8750000000000107</c:v>
                </c:pt>
                <c:pt idx="2062">
                  <c:v>8.8750000000000107</c:v>
                </c:pt>
                <c:pt idx="2063">
                  <c:v>8.8750000000000107</c:v>
                </c:pt>
                <c:pt idx="2064">
                  <c:v>8.8750000000000107</c:v>
                </c:pt>
                <c:pt idx="2065">
                  <c:v>8.8750000000000107</c:v>
                </c:pt>
                <c:pt idx="2066">
                  <c:v>21.5</c:v>
                </c:pt>
                <c:pt idx="2067">
                  <c:v>27.75</c:v>
                </c:pt>
                <c:pt idx="2068">
                  <c:v>27.75</c:v>
                </c:pt>
                <c:pt idx="2069">
                  <c:v>27.75</c:v>
                </c:pt>
                <c:pt idx="2070">
                  <c:v>27.75</c:v>
                </c:pt>
                <c:pt idx="2071">
                  <c:v>27.75</c:v>
                </c:pt>
                <c:pt idx="2072">
                  <c:v>27.75</c:v>
                </c:pt>
                <c:pt idx="2073">
                  <c:v>27.75</c:v>
                </c:pt>
                <c:pt idx="2074">
                  <c:v>27.75</c:v>
                </c:pt>
                <c:pt idx="2075">
                  <c:v>27.75</c:v>
                </c:pt>
                <c:pt idx="2076">
                  <c:v>27.75</c:v>
                </c:pt>
                <c:pt idx="2077">
                  <c:v>27.75</c:v>
                </c:pt>
                <c:pt idx="2078">
                  <c:v>27.75</c:v>
                </c:pt>
                <c:pt idx="2079">
                  <c:v>27.75</c:v>
                </c:pt>
                <c:pt idx="2080">
                  <c:v>27.75</c:v>
                </c:pt>
                <c:pt idx="2081">
                  <c:v>19.75</c:v>
                </c:pt>
                <c:pt idx="2082">
                  <c:v>19.75</c:v>
                </c:pt>
                <c:pt idx="2083">
                  <c:v>19.75</c:v>
                </c:pt>
                <c:pt idx="2084">
                  <c:v>19.75</c:v>
                </c:pt>
                <c:pt idx="2085">
                  <c:v>19.75</c:v>
                </c:pt>
                <c:pt idx="2086">
                  <c:v>19.75</c:v>
                </c:pt>
                <c:pt idx="2087">
                  <c:v>19.75</c:v>
                </c:pt>
                <c:pt idx="2088">
                  <c:v>19.75</c:v>
                </c:pt>
                <c:pt idx="2089">
                  <c:v>9.2125000000000004</c:v>
                </c:pt>
                <c:pt idx="2090">
                  <c:v>9.2125000000000004</c:v>
                </c:pt>
                <c:pt idx="2091">
                  <c:v>9.2125000000000004</c:v>
                </c:pt>
                <c:pt idx="2092">
                  <c:v>9.2125000000000004</c:v>
                </c:pt>
                <c:pt idx="2093">
                  <c:v>9.2125000000000004</c:v>
                </c:pt>
                <c:pt idx="2094">
                  <c:v>9.2125000000000004</c:v>
                </c:pt>
                <c:pt idx="2095">
                  <c:v>9.2125000000000004</c:v>
                </c:pt>
                <c:pt idx="2096">
                  <c:v>9.2125000000000004</c:v>
                </c:pt>
                <c:pt idx="2097">
                  <c:v>15.75</c:v>
                </c:pt>
                <c:pt idx="2098">
                  <c:v>15.75</c:v>
                </c:pt>
                <c:pt idx="2099">
                  <c:v>25.5</c:v>
                </c:pt>
                <c:pt idx="2100">
                  <c:v>25.5</c:v>
                </c:pt>
                <c:pt idx="2101">
                  <c:v>25.5</c:v>
                </c:pt>
                <c:pt idx="2102">
                  <c:v>25.5</c:v>
                </c:pt>
                <c:pt idx="2103">
                  <c:v>25.5</c:v>
                </c:pt>
                <c:pt idx="2104">
                  <c:v>25.5</c:v>
                </c:pt>
                <c:pt idx="2105">
                  <c:v>25.5</c:v>
                </c:pt>
                <c:pt idx="2106">
                  <c:v>25.5</c:v>
                </c:pt>
                <c:pt idx="2107">
                  <c:v>25.5</c:v>
                </c:pt>
                <c:pt idx="2108">
                  <c:v>25.5</c:v>
                </c:pt>
                <c:pt idx="2109">
                  <c:v>25.5</c:v>
                </c:pt>
                <c:pt idx="2110">
                  <c:v>25.5</c:v>
                </c:pt>
                <c:pt idx="2111">
                  <c:v>25.5</c:v>
                </c:pt>
                <c:pt idx="2112">
                  <c:v>25.5</c:v>
                </c:pt>
                <c:pt idx="2113">
                  <c:v>25.5</c:v>
                </c:pt>
                <c:pt idx="2114">
                  <c:v>25.5</c:v>
                </c:pt>
                <c:pt idx="2115">
                  <c:v>25.5</c:v>
                </c:pt>
                <c:pt idx="2116">
                  <c:v>20.625</c:v>
                </c:pt>
                <c:pt idx="2117">
                  <c:v>20.625</c:v>
                </c:pt>
                <c:pt idx="2118">
                  <c:v>8.8750000000000107</c:v>
                </c:pt>
                <c:pt idx="2119">
                  <c:v>8.8750000000000107</c:v>
                </c:pt>
                <c:pt idx="2120">
                  <c:v>8.8750000000000107</c:v>
                </c:pt>
                <c:pt idx="2121">
                  <c:v>8.8750000000000107</c:v>
                </c:pt>
                <c:pt idx="2122">
                  <c:v>8.8750000000000107</c:v>
                </c:pt>
                <c:pt idx="2123">
                  <c:v>8.8750000000000107</c:v>
                </c:pt>
                <c:pt idx="2124">
                  <c:v>8.8750000000000107</c:v>
                </c:pt>
                <c:pt idx="2125">
                  <c:v>8.8750000000000107</c:v>
                </c:pt>
                <c:pt idx="2126">
                  <c:v>8.8750000000000107</c:v>
                </c:pt>
                <c:pt idx="2127">
                  <c:v>6.875</c:v>
                </c:pt>
                <c:pt idx="2128">
                  <c:v>6.875</c:v>
                </c:pt>
                <c:pt idx="2129">
                  <c:v>3.5249999999999999</c:v>
                </c:pt>
                <c:pt idx="2130">
                  <c:v>4.5874999999999986</c:v>
                </c:pt>
                <c:pt idx="2131">
                  <c:v>4.5874999999999986</c:v>
                </c:pt>
                <c:pt idx="2132">
                  <c:v>4.5874999999999986</c:v>
                </c:pt>
                <c:pt idx="2133">
                  <c:v>4.5874999999999986</c:v>
                </c:pt>
                <c:pt idx="2134">
                  <c:v>25.5</c:v>
                </c:pt>
                <c:pt idx="2135">
                  <c:v>20.625</c:v>
                </c:pt>
                <c:pt idx="2136">
                  <c:v>20.625</c:v>
                </c:pt>
                <c:pt idx="2137">
                  <c:v>20.625</c:v>
                </c:pt>
                <c:pt idx="2138">
                  <c:v>20.625</c:v>
                </c:pt>
                <c:pt idx="2139">
                  <c:v>20.625</c:v>
                </c:pt>
                <c:pt idx="2140">
                  <c:v>20.625</c:v>
                </c:pt>
                <c:pt idx="2141">
                  <c:v>20.625</c:v>
                </c:pt>
                <c:pt idx="2142">
                  <c:v>6.875</c:v>
                </c:pt>
                <c:pt idx="2143">
                  <c:v>6.875</c:v>
                </c:pt>
                <c:pt idx="2144">
                  <c:v>6.875</c:v>
                </c:pt>
                <c:pt idx="2145">
                  <c:v>6.875</c:v>
                </c:pt>
                <c:pt idx="2146">
                  <c:v>6.875</c:v>
                </c:pt>
                <c:pt idx="2147">
                  <c:v>6.875</c:v>
                </c:pt>
                <c:pt idx="2148">
                  <c:v>6.875</c:v>
                </c:pt>
                <c:pt idx="2149">
                  <c:v>3.5249999999999999</c:v>
                </c:pt>
                <c:pt idx="2150">
                  <c:v>23.562499999999979</c:v>
                </c:pt>
                <c:pt idx="2151">
                  <c:v>25.5</c:v>
                </c:pt>
                <c:pt idx="2152">
                  <c:v>25.5</c:v>
                </c:pt>
                <c:pt idx="2153">
                  <c:v>8.8750000000000107</c:v>
                </c:pt>
                <c:pt idx="2154">
                  <c:v>8.8750000000000107</c:v>
                </c:pt>
                <c:pt idx="2155">
                  <c:v>8.8750000000000107</c:v>
                </c:pt>
                <c:pt idx="2156">
                  <c:v>8.8750000000000107</c:v>
                </c:pt>
                <c:pt idx="2157">
                  <c:v>8.8750000000000107</c:v>
                </c:pt>
                <c:pt idx="2158">
                  <c:v>8.8750000000000107</c:v>
                </c:pt>
                <c:pt idx="2159">
                  <c:v>8.8750000000000107</c:v>
                </c:pt>
                <c:pt idx="2160">
                  <c:v>8.8750000000000107</c:v>
                </c:pt>
                <c:pt idx="2161">
                  <c:v>8.8750000000000107</c:v>
                </c:pt>
                <c:pt idx="2162">
                  <c:v>8.8750000000000107</c:v>
                </c:pt>
                <c:pt idx="2163">
                  <c:v>8.8750000000000107</c:v>
                </c:pt>
                <c:pt idx="2164">
                  <c:v>8.8750000000000107</c:v>
                </c:pt>
                <c:pt idx="2165">
                  <c:v>8.8750000000000107</c:v>
                </c:pt>
                <c:pt idx="2166">
                  <c:v>8.8750000000000107</c:v>
                </c:pt>
                <c:pt idx="2167">
                  <c:v>8.8750000000000107</c:v>
                </c:pt>
                <c:pt idx="2168">
                  <c:v>8.8750000000000107</c:v>
                </c:pt>
                <c:pt idx="2169">
                  <c:v>8.8750000000000107</c:v>
                </c:pt>
                <c:pt idx="2170">
                  <c:v>8.8750000000000107</c:v>
                </c:pt>
                <c:pt idx="2171">
                  <c:v>8.8750000000000107</c:v>
                </c:pt>
                <c:pt idx="2172">
                  <c:v>8.8750000000000107</c:v>
                </c:pt>
                <c:pt idx="2173">
                  <c:v>8.8750000000000107</c:v>
                </c:pt>
                <c:pt idx="2174">
                  <c:v>6.875</c:v>
                </c:pt>
                <c:pt idx="2175">
                  <c:v>4.5874999999999986</c:v>
                </c:pt>
                <c:pt idx="2176">
                  <c:v>4.5874999999999986</c:v>
                </c:pt>
                <c:pt idx="2177">
                  <c:v>4.5874999999999986</c:v>
                </c:pt>
                <c:pt idx="2178">
                  <c:v>4.5874999999999986</c:v>
                </c:pt>
                <c:pt idx="2179">
                  <c:v>3.5750000000000002</c:v>
                </c:pt>
                <c:pt idx="2180">
                  <c:v>3.5750000000000002</c:v>
                </c:pt>
                <c:pt idx="2181">
                  <c:v>3.5750000000000002</c:v>
                </c:pt>
                <c:pt idx="2182">
                  <c:v>3.5750000000000002</c:v>
                </c:pt>
                <c:pt idx="2183">
                  <c:v>3.5750000000000002</c:v>
                </c:pt>
                <c:pt idx="2184">
                  <c:v>3.5249999999999999</c:v>
                </c:pt>
                <c:pt idx="2185">
                  <c:v>6.875</c:v>
                </c:pt>
                <c:pt idx="2186">
                  <c:v>6.875</c:v>
                </c:pt>
                <c:pt idx="2187">
                  <c:v>6.875</c:v>
                </c:pt>
                <c:pt idx="2188">
                  <c:v>6.875</c:v>
                </c:pt>
                <c:pt idx="2189">
                  <c:v>6.875</c:v>
                </c:pt>
                <c:pt idx="2190">
                  <c:v>6.875</c:v>
                </c:pt>
                <c:pt idx="2191">
                  <c:v>6.875</c:v>
                </c:pt>
                <c:pt idx="2192">
                  <c:v>6.875</c:v>
                </c:pt>
                <c:pt idx="2193">
                  <c:v>6.875</c:v>
                </c:pt>
                <c:pt idx="2194">
                  <c:v>3.5750000000000002</c:v>
                </c:pt>
                <c:pt idx="2195">
                  <c:v>3.5750000000000002</c:v>
                </c:pt>
                <c:pt idx="2196">
                  <c:v>3.5750000000000002</c:v>
                </c:pt>
                <c:pt idx="2197">
                  <c:v>3.5750000000000002</c:v>
                </c:pt>
                <c:pt idx="2198">
                  <c:v>3.5750000000000002</c:v>
                </c:pt>
                <c:pt idx="2199">
                  <c:v>3.5249999999999999</c:v>
                </c:pt>
                <c:pt idx="2200">
                  <c:v>3.5249999999999999</c:v>
                </c:pt>
                <c:pt idx="2201">
                  <c:v>3.5249999999999999</c:v>
                </c:pt>
                <c:pt idx="2202">
                  <c:v>3.5249999999999999</c:v>
                </c:pt>
                <c:pt idx="2203">
                  <c:v>3.5249999999999999</c:v>
                </c:pt>
                <c:pt idx="2204">
                  <c:v>3.5249999999999999</c:v>
                </c:pt>
                <c:pt idx="2205">
                  <c:v>3.5249999999999999</c:v>
                </c:pt>
                <c:pt idx="2206">
                  <c:v>3.5249999999999999</c:v>
                </c:pt>
                <c:pt idx="2207">
                  <c:v>3.5249999999999999</c:v>
                </c:pt>
                <c:pt idx="2208">
                  <c:v>3.5249999999999999</c:v>
                </c:pt>
                <c:pt idx="2209">
                  <c:v>3.5249999999999999</c:v>
                </c:pt>
                <c:pt idx="2210">
                  <c:v>3.5249999999999999</c:v>
                </c:pt>
                <c:pt idx="2211">
                  <c:v>3.5249999999999999</c:v>
                </c:pt>
                <c:pt idx="2212">
                  <c:v>3.5249999999999999</c:v>
                </c:pt>
                <c:pt idx="2213">
                  <c:v>3.5249999999999999</c:v>
                </c:pt>
                <c:pt idx="2214">
                  <c:v>3.5249999999999999</c:v>
                </c:pt>
                <c:pt idx="2215">
                  <c:v>3.5750000000000002</c:v>
                </c:pt>
                <c:pt idx="2216">
                  <c:v>3.5750000000000002</c:v>
                </c:pt>
                <c:pt idx="2217">
                  <c:v>3.5750000000000002</c:v>
                </c:pt>
                <c:pt idx="2218">
                  <c:v>5.75</c:v>
                </c:pt>
                <c:pt idx="2219">
                  <c:v>5.75</c:v>
                </c:pt>
                <c:pt idx="2220">
                  <c:v>5.75</c:v>
                </c:pt>
                <c:pt idx="2221">
                  <c:v>5.75</c:v>
                </c:pt>
                <c:pt idx="2222">
                  <c:v>5.75</c:v>
                </c:pt>
                <c:pt idx="2223">
                  <c:v>23.562499999999979</c:v>
                </c:pt>
                <c:pt idx="2224">
                  <c:v>23.562499999999979</c:v>
                </c:pt>
                <c:pt idx="2225">
                  <c:v>4.5874999999999986</c:v>
                </c:pt>
                <c:pt idx="2226">
                  <c:v>4.5874999999999986</c:v>
                </c:pt>
                <c:pt idx="2227">
                  <c:v>4.5874999999999986</c:v>
                </c:pt>
                <c:pt idx="2228">
                  <c:v>4.5874999999999986</c:v>
                </c:pt>
                <c:pt idx="2229">
                  <c:v>4.5874999999999986</c:v>
                </c:pt>
                <c:pt idx="2230">
                  <c:v>4.5874999999999986</c:v>
                </c:pt>
                <c:pt idx="2231">
                  <c:v>4.5874999999999986</c:v>
                </c:pt>
                <c:pt idx="2232">
                  <c:v>4.5874999999999986</c:v>
                </c:pt>
                <c:pt idx="2233">
                  <c:v>4.5874999999999986</c:v>
                </c:pt>
                <c:pt idx="2234">
                  <c:v>4.5874999999999986</c:v>
                </c:pt>
                <c:pt idx="2235">
                  <c:v>4.5874999999999986</c:v>
                </c:pt>
                <c:pt idx="2236">
                  <c:v>4.5874999999999986</c:v>
                </c:pt>
                <c:pt idx="2237">
                  <c:v>4.5874999999999986</c:v>
                </c:pt>
                <c:pt idx="2238">
                  <c:v>4.5874999999999986</c:v>
                </c:pt>
                <c:pt idx="2239">
                  <c:v>4.5874999999999986</c:v>
                </c:pt>
                <c:pt idx="2240">
                  <c:v>5.75</c:v>
                </c:pt>
                <c:pt idx="2241">
                  <c:v>5.75</c:v>
                </c:pt>
                <c:pt idx="2242">
                  <c:v>5.75</c:v>
                </c:pt>
                <c:pt idx="2243">
                  <c:v>5.75</c:v>
                </c:pt>
                <c:pt idx="2244">
                  <c:v>5.75</c:v>
                </c:pt>
                <c:pt idx="2245">
                  <c:v>5.75</c:v>
                </c:pt>
                <c:pt idx="2246">
                  <c:v>5.75</c:v>
                </c:pt>
                <c:pt idx="2247">
                  <c:v>23.562499999999979</c:v>
                </c:pt>
                <c:pt idx="2248">
                  <c:v>23.562499999999979</c:v>
                </c:pt>
                <c:pt idx="2249">
                  <c:v>23.562499999999979</c:v>
                </c:pt>
                <c:pt idx="2250">
                  <c:v>23.562499999999979</c:v>
                </c:pt>
                <c:pt idx="2251">
                  <c:v>23.562499999999979</c:v>
                </c:pt>
                <c:pt idx="2252">
                  <c:v>23.562499999999979</c:v>
                </c:pt>
                <c:pt idx="2253">
                  <c:v>23.562499999999979</c:v>
                </c:pt>
                <c:pt idx="2254">
                  <c:v>23.562499999999979</c:v>
                </c:pt>
                <c:pt idx="2255">
                  <c:v>23.562499999999979</c:v>
                </c:pt>
                <c:pt idx="2256">
                  <c:v>23.562499999999979</c:v>
                </c:pt>
                <c:pt idx="2257">
                  <c:v>23.562499999999979</c:v>
                </c:pt>
                <c:pt idx="2258">
                  <c:v>23.562499999999979</c:v>
                </c:pt>
                <c:pt idx="2259">
                  <c:v>25.5</c:v>
                </c:pt>
                <c:pt idx="2260">
                  <c:v>25.5</c:v>
                </c:pt>
                <c:pt idx="2261">
                  <c:v>5.75</c:v>
                </c:pt>
                <c:pt idx="2262">
                  <c:v>3.5750000000000002</c:v>
                </c:pt>
                <c:pt idx="2263">
                  <c:v>3.5750000000000002</c:v>
                </c:pt>
                <c:pt idx="2264">
                  <c:v>3.5750000000000002</c:v>
                </c:pt>
                <c:pt idx="2265">
                  <c:v>3.5750000000000002</c:v>
                </c:pt>
                <c:pt idx="2266">
                  <c:v>3.5750000000000002</c:v>
                </c:pt>
                <c:pt idx="2267">
                  <c:v>3.5750000000000002</c:v>
                </c:pt>
                <c:pt idx="2268">
                  <c:v>3.5750000000000002</c:v>
                </c:pt>
                <c:pt idx="2269">
                  <c:v>3.5750000000000002</c:v>
                </c:pt>
                <c:pt idx="2270">
                  <c:v>3.5750000000000002</c:v>
                </c:pt>
                <c:pt idx="2271">
                  <c:v>3.5750000000000002</c:v>
                </c:pt>
                <c:pt idx="2272">
                  <c:v>23.562499999999979</c:v>
                </c:pt>
                <c:pt idx="2273">
                  <c:v>25.5</c:v>
                </c:pt>
                <c:pt idx="2274">
                  <c:v>25.5</c:v>
                </c:pt>
                <c:pt idx="2275">
                  <c:v>25.5</c:v>
                </c:pt>
                <c:pt idx="2276">
                  <c:v>25.5</c:v>
                </c:pt>
                <c:pt idx="2277">
                  <c:v>5.75</c:v>
                </c:pt>
                <c:pt idx="2278">
                  <c:v>5.75</c:v>
                </c:pt>
                <c:pt idx="2279">
                  <c:v>5.75</c:v>
                </c:pt>
                <c:pt idx="2280">
                  <c:v>5.75</c:v>
                </c:pt>
                <c:pt idx="2281">
                  <c:v>5.75</c:v>
                </c:pt>
                <c:pt idx="2282">
                  <c:v>5.75</c:v>
                </c:pt>
                <c:pt idx="2283">
                  <c:v>5.75</c:v>
                </c:pt>
                <c:pt idx="2284">
                  <c:v>23.562499999999979</c:v>
                </c:pt>
                <c:pt idx="2285">
                  <c:v>25.5</c:v>
                </c:pt>
                <c:pt idx="2286">
                  <c:v>25.5</c:v>
                </c:pt>
                <c:pt idx="2287">
                  <c:v>25.5</c:v>
                </c:pt>
                <c:pt idx="2288">
                  <c:v>25.5</c:v>
                </c:pt>
                <c:pt idx="2289">
                  <c:v>25.5</c:v>
                </c:pt>
                <c:pt idx="2290">
                  <c:v>25.5</c:v>
                </c:pt>
                <c:pt idx="2291">
                  <c:v>25.5</c:v>
                </c:pt>
                <c:pt idx="2292">
                  <c:v>25.5</c:v>
                </c:pt>
                <c:pt idx="2293">
                  <c:v>25.5</c:v>
                </c:pt>
                <c:pt idx="2294">
                  <c:v>25.5</c:v>
                </c:pt>
                <c:pt idx="2295">
                  <c:v>25.5</c:v>
                </c:pt>
                <c:pt idx="2296">
                  <c:v>25.5</c:v>
                </c:pt>
                <c:pt idx="2297">
                  <c:v>8.6687500000000011</c:v>
                </c:pt>
                <c:pt idx="2298">
                  <c:v>8.6687500000000011</c:v>
                </c:pt>
                <c:pt idx="2299">
                  <c:v>8.6687500000000011</c:v>
                </c:pt>
                <c:pt idx="2300">
                  <c:v>8.6687500000000011</c:v>
                </c:pt>
                <c:pt idx="2301">
                  <c:v>8.6687500000000011</c:v>
                </c:pt>
                <c:pt idx="2302">
                  <c:v>8.6687500000000011</c:v>
                </c:pt>
                <c:pt idx="2303">
                  <c:v>23.562499999999979</c:v>
                </c:pt>
                <c:pt idx="2304">
                  <c:v>23.562499999999979</c:v>
                </c:pt>
                <c:pt idx="2305">
                  <c:v>23.562499999999979</c:v>
                </c:pt>
                <c:pt idx="2306">
                  <c:v>23.562499999999979</c:v>
                </c:pt>
                <c:pt idx="2307">
                  <c:v>23.562499999999979</c:v>
                </c:pt>
                <c:pt idx="2308">
                  <c:v>23.562499999999979</c:v>
                </c:pt>
                <c:pt idx="2309">
                  <c:v>23.562499999999979</c:v>
                </c:pt>
                <c:pt idx="2310">
                  <c:v>23.562499999999979</c:v>
                </c:pt>
                <c:pt idx="2311">
                  <c:v>23.562499999999979</c:v>
                </c:pt>
                <c:pt idx="2312">
                  <c:v>23.562499999999979</c:v>
                </c:pt>
                <c:pt idx="2313">
                  <c:v>23.562499999999979</c:v>
                </c:pt>
                <c:pt idx="2314">
                  <c:v>23.562499999999979</c:v>
                </c:pt>
                <c:pt idx="2315">
                  <c:v>23.562499999999979</c:v>
                </c:pt>
                <c:pt idx="2316">
                  <c:v>23.562499999999979</c:v>
                </c:pt>
                <c:pt idx="2317">
                  <c:v>6.7750000000000004</c:v>
                </c:pt>
                <c:pt idx="2318">
                  <c:v>6.7750000000000004</c:v>
                </c:pt>
                <c:pt idx="2319">
                  <c:v>6.7750000000000004</c:v>
                </c:pt>
                <c:pt idx="2320">
                  <c:v>6.7750000000000004</c:v>
                </c:pt>
                <c:pt idx="2321">
                  <c:v>6.7750000000000004</c:v>
                </c:pt>
                <c:pt idx="2322">
                  <c:v>6.7750000000000004</c:v>
                </c:pt>
                <c:pt idx="2323">
                  <c:v>6.7750000000000004</c:v>
                </c:pt>
                <c:pt idx="2324">
                  <c:v>6.7750000000000004</c:v>
                </c:pt>
                <c:pt idx="2325">
                  <c:v>6.7750000000000004</c:v>
                </c:pt>
                <c:pt idx="2326">
                  <c:v>6.7750000000000004</c:v>
                </c:pt>
                <c:pt idx="2327">
                  <c:v>6.7750000000000004</c:v>
                </c:pt>
                <c:pt idx="2328">
                  <c:v>6.7750000000000004</c:v>
                </c:pt>
                <c:pt idx="2329">
                  <c:v>6.7750000000000004</c:v>
                </c:pt>
                <c:pt idx="2330">
                  <c:v>6.7750000000000004</c:v>
                </c:pt>
                <c:pt idx="2331">
                  <c:v>23.562499999999979</c:v>
                </c:pt>
                <c:pt idx="2332">
                  <c:v>23.562499999999979</c:v>
                </c:pt>
                <c:pt idx="2333">
                  <c:v>23.562499999999979</c:v>
                </c:pt>
                <c:pt idx="2334">
                  <c:v>23.562499999999979</c:v>
                </c:pt>
                <c:pt idx="2335">
                  <c:v>6.7749999999999986</c:v>
                </c:pt>
                <c:pt idx="2336">
                  <c:v>25.5</c:v>
                </c:pt>
                <c:pt idx="2337">
                  <c:v>8.6687500000000011</c:v>
                </c:pt>
                <c:pt idx="2338">
                  <c:v>8.6687500000000011</c:v>
                </c:pt>
                <c:pt idx="2339">
                  <c:v>8.6687500000000011</c:v>
                </c:pt>
                <c:pt idx="2340">
                  <c:v>8.6687500000000011</c:v>
                </c:pt>
                <c:pt idx="2341">
                  <c:v>8.6687500000000011</c:v>
                </c:pt>
                <c:pt idx="2342">
                  <c:v>8.6687500000000011</c:v>
                </c:pt>
                <c:pt idx="2343">
                  <c:v>8.6687500000000011</c:v>
                </c:pt>
                <c:pt idx="2344">
                  <c:v>8.6687500000000011</c:v>
                </c:pt>
                <c:pt idx="2345">
                  <c:v>8.6687500000000011</c:v>
                </c:pt>
                <c:pt idx="2346">
                  <c:v>4.6874999999999947</c:v>
                </c:pt>
                <c:pt idx="2347">
                  <c:v>6.7749999999999986</c:v>
                </c:pt>
                <c:pt idx="2348">
                  <c:v>25.5</c:v>
                </c:pt>
                <c:pt idx="2349">
                  <c:v>25.5</c:v>
                </c:pt>
                <c:pt idx="2350">
                  <c:v>25.5</c:v>
                </c:pt>
                <c:pt idx="2351">
                  <c:v>25.5</c:v>
                </c:pt>
                <c:pt idx="2352">
                  <c:v>25.5</c:v>
                </c:pt>
                <c:pt idx="2353">
                  <c:v>25.5</c:v>
                </c:pt>
                <c:pt idx="2354">
                  <c:v>25.5</c:v>
                </c:pt>
                <c:pt idx="2355">
                  <c:v>25.5</c:v>
                </c:pt>
                <c:pt idx="2356">
                  <c:v>25.5</c:v>
                </c:pt>
                <c:pt idx="2357">
                  <c:v>25.5</c:v>
                </c:pt>
                <c:pt idx="2358">
                  <c:v>25.5</c:v>
                </c:pt>
                <c:pt idx="2359">
                  <c:v>25.5</c:v>
                </c:pt>
                <c:pt idx="2360">
                  <c:v>25.5</c:v>
                </c:pt>
                <c:pt idx="2361">
                  <c:v>25.5</c:v>
                </c:pt>
                <c:pt idx="2362">
                  <c:v>25.5</c:v>
                </c:pt>
                <c:pt idx="2363">
                  <c:v>25.5</c:v>
                </c:pt>
                <c:pt idx="2364">
                  <c:v>25.5</c:v>
                </c:pt>
                <c:pt idx="2365">
                  <c:v>6.7749999999999986</c:v>
                </c:pt>
                <c:pt idx="2366">
                  <c:v>6.7749999999999986</c:v>
                </c:pt>
                <c:pt idx="2367">
                  <c:v>4.6874999999999947</c:v>
                </c:pt>
                <c:pt idx="2368">
                  <c:v>4.6874999999999947</c:v>
                </c:pt>
                <c:pt idx="2369">
                  <c:v>4.6874999999999947</c:v>
                </c:pt>
                <c:pt idx="2370">
                  <c:v>4.6874999999999947</c:v>
                </c:pt>
                <c:pt idx="2371">
                  <c:v>4.6874999999999947</c:v>
                </c:pt>
                <c:pt idx="2372">
                  <c:v>4.6874999999999947</c:v>
                </c:pt>
                <c:pt idx="2373">
                  <c:v>4.6874999999999947</c:v>
                </c:pt>
                <c:pt idx="2374">
                  <c:v>4.6874999999999947</c:v>
                </c:pt>
                <c:pt idx="2375">
                  <c:v>4.6874999999999947</c:v>
                </c:pt>
                <c:pt idx="2376">
                  <c:v>17</c:v>
                </c:pt>
                <c:pt idx="2377">
                  <c:v>4.375</c:v>
                </c:pt>
                <c:pt idx="2378">
                  <c:v>4.375</c:v>
                </c:pt>
                <c:pt idx="2379">
                  <c:v>4.375</c:v>
                </c:pt>
                <c:pt idx="2380">
                  <c:v>4.375</c:v>
                </c:pt>
                <c:pt idx="2381">
                  <c:v>5.2249999999999943</c:v>
                </c:pt>
                <c:pt idx="2382">
                  <c:v>5.2249999999999943</c:v>
                </c:pt>
                <c:pt idx="2383">
                  <c:v>5.2249999999999943</c:v>
                </c:pt>
                <c:pt idx="2384">
                  <c:v>5.2249999999999943</c:v>
                </c:pt>
                <c:pt idx="2385">
                  <c:v>5.2249999999999943</c:v>
                </c:pt>
                <c:pt idx="2386">
                  <c:v>5.2249999999999943</c:v>
                </c:pt>
                <c:pt idx="2387">
                  <c:v>5.2249999999999943</c:v>
                </c:pt>
                <c:pt idx="2388">
                  <c:v>5.2249999999999943</c:v>
                </c:pt>
                <c:pt idx="2389">
                  <c:v>5.2249999999999943</c:v>
                </c:pt>
                <c:pt idx="2390">
                  <c:v>5.2249999999999943</c:v>
                </c:pt>
                <c:pt idx="2391">
                  <c:v>5.1249999999999929</c:v>
                </c:pt>
                <c:pt idx="2392">
                  <c:v>5.1249999999999929</c:v>
                </c:pt>
                <c:pt idx="2393">
                  <c:v>5.1249999999999929</c:v>
                </c:pt>
                <c:pt idx="2394">
                  <c:v>5.1249999999999929</c:v>
                </c:pt>
                <c:pt idx="2395">
                  <c:v>4.375</c:v>
                </c:pt>
                <c:pt idx="2396">
                  <c:v>4.375</c:v>
                </c:pt>
                <c:pt idx="2397">
                  <c:v>4.375</c:v>
                </c:pt>
                <c:pt idx="2398">
                  <c:v>7.4375</c:v>
                </c:pt>
                <c:pt idx="2399">
                  <c:v>21.5</c:v>
                </c:pt>
                <c:pt idx="2400">
                  <c:v>21.5</c:v>
                </c:pt>
                <c:pt idx="2401">
                  <c:v>21.5</c:v>
                </c:pt>
                <c:pt idx="2402">
                  <c:v>21.5</c:v>
                </c:pt>
                <c:pt idx="2403">
                  <c:v>21.5</c:v>
                </c:pt>
                <c:pt idx="2404">
                  <c:v>21.5</c:v>
                </c:pt>
                <c:pt idx="2405">
                  <c:v>21.5</c:v>
                </c:pt>
                <c:pt idx="2406">
                  <c:v>21.5</c:v>
                </c:pt>
                <c:pt idx="2407">
                  <c:v>19.75</c:v>
                </c:pt>
                <c:pt idx="2408">
                  <c:v>19.75</c:v>
                </c:pt>
                <c:pt idx="2409">
                  <c:v>9.2125000000000004</c:v>
                </c:pt>
                <c:pt idx="2410">
                  <c:v>9.2125000000000004</c:v>
                </c:pt>
                <c:pt idx="2411">
                  <c:v>9.2125000000000004</c:v>
                </c:pt>
                <c:pt idx="2412">
                  <c:v>9.2125000000000004</c:v>
                </c:pt>
                <c:pt idx="2413">
                  <c:v>9.2125000000000004</c:v>
                </c:pt>
                <c:pt idx="2414">
                  <c:v>9.2125000000000004</c:v>
                </c:pt>
                <c:pt idx="2415">
                  <c:v>15.75</c:v>
                </c:pt>
                <c:pt idx="2416">
                  <c:v>15.75</c:v>
                </c:pt>
                <c:pt idx="2417">
                  <c:v>15.75</c:v>
                </c:pt>
                <c:pt idx="2418">
                  <c:v>15.75</c:v>
                </c:pt>
                <c:pt idx="2419">
                  <c:v>15.75</c:v>
                </c:pt>
                <c:pt idx="2420">
                  <c:v>15.75</c:v>
                </c:pt>
                <c:pt idx="2421">
                  <c:v>18.837499999999999</c:v>
                </c:pt>
                <c:pt idx="2422">
                  <c:v>18.837499999999999</c:v>
                </c:pt>
                <c:pt idx="2423">
                  <c:v>18.837499999999999</c:v>
                </c:pt>
                <c:pt idx="2424">
                  <c:v>18.837499999999999</c:v>
                </c:pt>
                <c:pt idx="2425">
                  <c:v>18.837499999999999</c:v>
                </c:pt>
                <c:pt idx="2426">
                  <c:v>8.6687500000000011</c:v>
                </c:pt>
                <c:pt idx="2427">
                  <c:v>8.6687500000000011</c:v>
                </c:pt>
                <c:pt idx="2428">
                  <c:v>8.6687500000000011</c:v>
                </c:pt>
                <c:pt idx="2429">
                  <c:v>8.6687500000000011</c:v>
                </c:pt>
                <c:pt idx="2430">
                  <c:v>8.6687500000000011</c:v>
                </c:pt>
                <c:pt idx="2431">
                  <c:v>8.6687500000000011</c:v>
                </c:pt>
                <c:pt idx="2432">
                  <c:v>8.6687500000000011</c:v>
                </c:pt>
                <c:pt idx="2433">
                  <c:v>8.6687500000000011</c:v>
                </c:pt>
                <c:pt idx="2434">
                  <c:v>8.6687500000000011</c:v>
                </c:pt>
                <c:pt idx="2435">
                  <c:v>8.6687500000000011</c:v>
                </c:pt>
                <c:pt idx="2436">
                  <c:v>4.6874999999999947</c:v>
                </c:pt>
                <c:pt idx="2437">
                  <c:v>4.6874999999999947</c:v>
                </c:pt>
                <c:pt idx="2438">
                  <c:v>4.6874999999999947</c:v>
                </c:pt>
                <c:pt idx="2439">
                  <c:v>4.6874999999999947</c:v>
                </c:pt>
                <c:pt idx="2440">
                  <c:v>4.375</c:v>
                </c:pt>
                <c:pt idx="2441">
                  <c:v>4.375</c:v>
                </c:pt>
                <c:pt idx="2442">
                  <c:v>4.375</c:v>
                </c:pt>
                <c:pt idx="2443">
                  <c:v>4.375</c:v>
                </c:pt>
                <c:pt idx="2444">
                  <c:v>4.375</c:v>
                </c:pt>
                <c:pt idx="2445">
                  <c:v>4.375</c:v>
                </c:pt>
                <c:pt idx="2446">
                  <c:v>4.375</c:v>
                </c:pt>
                <c:pt idx="2447">
                  <c:v>4.375</c:v>
                </c:pt>
                <c:pt idx="2448">
                  <c:v>4.375</c:v>
                </c:pt>
                <c:pt idx="2449">
                  <c:v>4.375</c:v>
                </c:pt>
                <c:pt idx="2450">
                  <c:v>4.375</c:v>
                </c:pt>
                <c:pt idx="2451">
                  <c:v>4.375</c:v>
                </c:pt>
                <c:pt idx="2452">
                  <c:v>4.375</c:v>
                </c:pt>
                <c:pt idx="2453">
                  <c:v>4.375</c:v>
                </c:pt>
                <c:pt idx="2454">
                  <c:v>4.375</c:v>
                </c:pt>
                <c:pt idx="2455">
                  <c:v>19.75</c:v>
                </c:pt>
                <c:pt idx="2456">
                  <c:v>19.75</c:v>
                </c:pt>
                <c:pt idx="2457">
                  <c:v>19.75</c:v>
                </c:pt>
                <c:pt idx="2458">
                  <c:v>19.75</c:v>
                </c:pt>
                <c:pt idx="2459">
                  <c:v>19.75</c:v>
                </c:pt>
                <c:pt idx="2460">
                  <c:v>19.75</c:v>
                </c:pt>
                <c:pt idx="2461">
                  <c:v>19.75</c:v>
                </c:pt>
                <c:pt idx="2462">
                  <c:v>19.75</c:v>
                </c:pt>
                <c:pt idx="2463">
                  <c:v>19.75</c:v>
                </c:pt>
                <c:pt idx="2464">
                  <c:v>19.75</c:v>
                </c:pt>
                <c:pt idx="2465">
                  <c:v>19.75</c:v>
                </c:pt>
                <c:pt idx="2466">
                  <c:v>19.75</c:v>
                </c:pt>
                <c:pt idx="2467">
                  <c:v>9.2125000000000004</c:v>
                </c:pt>
                <c:pt idx="2468">
                  <c:v>15.75</c:v>
                </c:pt>
                <c:pt idx="2469">
                  <c:v>15.75</c:v>
                </c:pt>
                <c:pt idx="2470">
                  <c:v>15.75</c:v>
                </c:pt>
                <c:pt idx="2471">
                  <c:v>15.75</c:v>
                </c:pt>
                <c:pt idx="2472">
                  <c:v>18.837499999999999</c:v>
                </c:pt>
                <c:pt idx="2473">
                  <c:v>18.837499999999999</c:v>
                </c:pt>
                <c:pt idx="2474">
                  <c:v>18.837499999999999</c:v>
                </c:pt>
                <c:pt idx="2475">
                  <c:v>18.837499999999999</c:v>
                </c:pt>
                <c:pt idx="2476">
                  <c:v>18.837499999999999</c:v>
                </c:pt>
                <c:pt idx="2477">
                  <c:v>18.837499999999999</c:v>
                </c:pt>
                <c:pt idx="2478">
                  <c:v>18.837499999999999</c:v>
                </c:pt>
                <c:pt idx="2479">
                  <c:v>10.75</c:v>
                </c:pt>
                <c:pt idx="2480">
                  <c:v>17</c:v>
                </c:pt>
                <c:pt idx="2481">
                  <c:v>9.2125000000000004</c:v>
                </c:pt>
                <c:pt idx="2482">
                  <c:v>9.2125000000000004</c:v>
                </c:pt>
                <c:pt idx="2483">
                  <c:v>9.2125000000000004</c:v>
                </c:pt>
                <c:pt idx="2484">
                  <c:v>9.2125000000000004</c:v>
                </c:pt>
                <c:pt idx="2485">
                  <c:v>9.2125000000000004</c:v>
                </c:pt>
                <c:pt idx="2486">
                  <c:v>9.2125000000000004</c:v>
                </c:pt>
                <c:pt idx="2487">
                  <c:v>9.2125000000000004</c:v>
                </c:pt>
                <c:pt idx="2488">
                  <c:v>9.2125000000000004</c:v>
                </c:pt>
                <c:pt idx="2489">
                  <c:v>9.2125000000000004</c:v>
                </c:pt>
                <c:pt idx="2490">
                  <c:v>9.2125000000000004</c:v>
                </c:pt>
                <c:pt idx="2491">
                  <c:v>18.837499999999999</c:v>
                </c:pt>
                <c:pt idx="2492">
                  <c:v>18.837499999999999</c:v>
                </c:pt>
                <c:pt idx="2493">
                  <c:v>18.837499999999999</c:v>
                </c:pt>
                <c:pt idx="2494">
                  <c:v>18.837499999999999</c:v>
                </c:pt>
                <c:pt idx="2495">
                  <c:v>18.837499999999999</c:v>
                </c:pt>
                <c:pt idx="2496">
                  <c:v>18.837499999999999</c:v>
                </c:pt>
                <c:pt idx="2497">
                  <c:v>18.837499999999999</c:v>
                </c:pt>
                <c:pt idx="2498">
                  <c:v>18.837499999999999</c:v>
                </c:pt>
                <c:pt idx="2499">
                  <c:v>18.837499999999999</c:v>
                </c:pt>
                <c:pt idx="2500">
                  <c:v>18.837499999999999</c:v>
                </c:pt>
                <c:pt idx="2501">
                  <c:v>18.837499999999999</c:v>
                </c:pt>
                <c:pt idx="2502">
                  <c:v>18.837499999999999</c:v>
                </c:pt>
                <c:pt idx="2503">
                  <c:v>10.75</c:v>
                </c:pt>
                <c:pt idx="2504">
                  <c:v>10.75</c:v>
                </c:pt>
                <c:pt idx="2505">
                  <c:v>10.75</c:v>
                </c:pt>
                <c:pt idx="2506">
                  <c:v>17</c:v>
                </c:pt>
                <c:pt idx="2507">
                  <c:v>19.625</c:v>
                </c:pt>
                <c:pt idx="2508">
                  <c:v>19.625</c:v>
                </c:pt>
                <c:pt idx="2509">
                  <c:v>15.75</c:v>
                </c:pt>
                <c:pt idx="2510">
                  <c:v>15.75</c:v>
                </c:pt>
                <c:pt idx="2511">
                  <c:v>15.75</c:v>
                </c:pt>
                <c:pt idx="2512">
                  <c:v>15.75</c:v>
                </c:pt>
                <c:pt idx="2513">
                  <c:v>15.75</c:v>
                </c:pt>
                <c:pt idx="2514">
                  <c:v>15.75</c:v>
                </c:pt>
                <c:pt idx="2515">
                  <c:v>15.75</c:v>
                </c:pt>
                <c:pt idx="2516">
                  <c:v>15.75</c:v>
                </c:pt>
                <c:pt idx="2517">
                  <c:v>15.75</c:v>
                </c:pt>
                <c:pt idx="2518">
                  <c:v>15.75</c:v>
                </c:pt>
                <c:pt idx="2519">
                  <c:v>15.75</c:v>
                </c:pt>
                <c:pt idx="2520">
                  <c:v>15.75</c:v>
                </c:pt>
                <c:pt idx="2521">
                  <c:v>15.75</c:v>
                </c:pt>
                <c:pt idx="2522">
                  <c:v>18.837499999999999</c:v>
                </c:pt>
                <c:pt idx="2523">
                  <c:v>18.837499999999999</c:v>
                </c:pt>
                <c:pt idx="2524">
                  <c:v>10.75</c:v>
                </c:pt>
                <c:pt idx="2525">
                  <c:v>10.75</c:v>
                </c:pt>
                <c:pt idx="2526">
                  <c:v>10.75</c:v>
                </c:pt>
                <c:pt idx="2527">
                  <c:v>10.75</c:v>
                </c:pt>
                <c:pt idx="2528">
                  <c:v>10.75</c:v>
                </c:pt>
                <c:pt idx="2529">
                  <c:v>10.75</c:v>
                </c:pt>
                <c:pt idx="2530">
                  <c:v>10.75</c:v>
                </c:pt>
                <c:pt idx="2531">
                  <c:v>10.75</c:v>
                </c:pt>
                <c:pt idx="2532">
                  <c:v>17</c:v>
                </c:pt>
                <c:pt idx="2533">
                  <c:v>17</c:v>
                </c:pt>
                <c:pt idx="2534">
                  <c:v>17</c:v>
                </c:pt>
                <c:pt idx="2535">
                  <c:v>17</c:v>
                </c:pt>
                <c:pt idx="2536">
                  <c:v>17</c:v>
                </c:pt>
                <c:pt idx="2537">
                  <c:v>17</c:v>
                </c:pt>
                <c:pt idx="2538">
                  <c:v>19.625</c:v>
                </c:pt>
                <c:pt idx="2539">
                  <c:v>19.625</c:v>
                </c:pt>
                <c:pt idx="2540">
                  <c:v>10.5</c:v>
                </c:pt>
                <c:pt idx="2541">
                  <c:v>18.837499999999999</c:v>
                </c:pt>
                <c:pt idx="2542">
                  <c:v>18.837499999999999</c:v>
                </c:pt>
                <c:pt idx="2543">
                  <c:v>18.837499999999999</c:v>
                </c:pt>
                <c:pt idx="2544">
                  <c:v>18.837499999999999</c:v>
                </c:pt>
                <c:pt idx="2545">
                  <c:v>18.837499999999999</c:v>
                </c:pt>
                <c:pt idx="2546">
                  <c:v>18.837499999999999</c:v>
                </c:pt>
                <c:pt idx="2547">
                  <c:v>18.837499999999999</c:v>
                </c:pt>
                <c:pt idx="2548">
                  <c:v>18.837499999999999</c:v>
                </c:pt>
                <c:pt idx="2549">
                  <c:v>18.837499999999999</c:v>
                </c:pt>
                <c:pt idx="2550">
                  <c:v>18.837499999999999</c:v>
                </c:pt>
                <c:pt idx="2551">
                  <c:v>18.837499999999999</c:v>
                </c:pt>
                <c:pt idx="2552">
                  <c:v>18.837499999999999</c:v>
                </c:pt>
                <c:pt idx="2553">
                  <c:v>18.837499999999999</c:v>
                </c:pt>
                <c:pt idx="2554">
                  <c:v>18.837499999999999</c:v>
                </c:pt>
                <c:pt idx="2555">
                  <c:v>18.837499999999999</c:v>
                </c:pt>
                <c:pt idx="2556">
                  <c:v>18.837499999999999</c:v>
                </c:pt>
                <c:pt idx="2557">
                  <c:v>18.837499999999999</c:v>
                </c:pt>
                <c:pt idx="2558">
                  <c:v>18.837499999999999</c:v>
                </c:pt>
                <c:pt idx="2559">
                  <c:v>18.837499999999999</c:v>
                </c:pt>
                <c:pt idx="2560">
                  <c:v>17</c:v>
                </c:pt>
                <c:pt idx="2561">
                  <c:v>17</c:v>
                </c:pt>
                <c:pt idx="2562">
                  <c:v>17</c:v>
                </c:pt>
                <c:pt idx="2563">
                  <c:v>17</c:v>
                </c:pt>
                <c:pt idx="2564">
                  <c:v>17</c:v>
                </c:pt>
                <c:pt idx="2565">
                  <c:v>17</c:v>
                </c:pt>
                <c:pt idx="2566">
                  <c:v>17</c:v>
                </c:pt>
                <c:pt idx="2567">
                  <c:v>17</c:v>
                </c:pt>
                <c:pt idx="2568">
                  <c:v>17</c:v>
                </c:pt>
                <c:pt idx="2569">
                  <c:v>19.625</c:v>
                </c:pt>
                <c:pt idx="2570">
                  <c:v>24.375</c:v>
                </c:pt>
                <c:pt idx="2571">
                  <c:v>24.375</c:v>
                </c:pt>
                <c:pt idx="2572">
                  <c:v>24.375</c:v>
                </c:pt>
                <c:pt idx="2573">
                  <c:v>24.375</c:v>
                </c:pt>
                <c:pt idx="2574">
                  <c:v>24.375</c:v>
                </c:pt>
                <c:pt idx="2575">
                  <c:v>24.375</c:v>
                </c:pt>
                <c:pt idx="2576">
                  <c:v>12.25</c:v>
                </c:pt>
                <c:pt idx="2577">
                  <c:v>4.1124999999999936</c:v>
                </c:pt>
                <c:pt idx="2578">
                  <c:v>10.75</c:v>
                </c:pt>
                <c:pt idx="2579">
                  <c:v>10.75</c:v>
                </c:pt>
                <c:pt idx="2580">
                  <c:v>10.75</c:v>
                </c:pt>
                <c:pt idx="2581">
                  <c:v>10.75</c:v>
                </c:pt>
                <c:pt idx="2582">
                  <c:v>10.75</c:v>
                </c:pt>
                <c:pt idx="2583">
                  <c:v>10.75</c:v>
                </c:pt>
                <c:pt idx="2584">
                  <c:v>10.75</c:v>
                </c:pt>
                <c:pt idx="2585">
                  <c:v>10.75</c:v>
                </c:pt>
                <c:pt idx="2586">
                  <c:v>10.75</c:v>
                </c:pt>
                <c:pt idx="2587">
                  <c:v>10.75</c:v>
                </c:pt>
                <c:pt idx="2588">
                  <c:v>10.75</c:v>
                </c:pt>
                <c:pt idx="2589">
                  <c:v>6.75</c:v>
                </c:pt>
                <c:pt idx="2590">
                  <c:v>6.75</c:v>
                </c:pt>
                <c:pt idx="2591">
                  <c:v>6.75</c:v>
                </c:pt>
                <c:pt idx="2592">
                  <c:v>6.75</c:v>
                </c:pt>
                <c:pt idx="2593">
                  <c:v>6.75</c:v>
                </c:pt>
                <c:pt idx="2594">
                  <c:v>6.75</c:v>
                </c:pt>
                <c:pt idx="2595">
                  <c:v>6.75</c:v>
                </c:pt>
                <c:pt idx="2596">
                  <c:v>6.75</c:v>
                </c:pt>
                <c:pt idx="2597">
                  <c:v>6.75</c:v>
                </c:pt>
                <c:pt idx="2598">
                  <c:v>3.05</c:v>
                </c:pt>
                <c:pt idx="2599">
                  <c:v>10.625</c:v>
                </c:pt>
                <c:pt idx="2600">
                  <c:v>10.625</c:v>
                </c:pt>
                <c:pt idx="2601">
                  <c:v>10.625</c:v>
                </c:pt>
                <c:pt idx="2602">
                  <c:v>10.625</c:v>
                </c:pt>
                <c:pt idx="2603">
                  <c:v>10.625</c:v>
                </c:pt>
                <c:pt idx="2604">
                  <c:v>10.625</c:v>
                </c:pt>
                <c:pt idx="2605">
                  <c:v>10.625</c:v>
                </c:pt>
                <c:pt idx="2606">
                  <c:v>10.625</c:v>
                </c:pt>
                <c:pt idx="2607">
                  <c:v>10.625</c:v>
                </c:pt>
                <c:pt idx="2608">
                  <c:v>10.625</c:v>
                </c:pt>
                <c:pt idx="2609">
                  <c:v>10.625</c:v>
                </c:pt>
                <c:pt idx="2610">
                  <c:v>10.625</c:v>
                </c:pt>
                <c:pt idx="2611">
                  <c:v>10.625</c:v>
                </c:pt>
                <c:pt idx="2612">
                  <c:v>10.625</c:v>
                </c:pt>
                <c:pt idx="2613">
                  <c:v>10.625</c:v>
                </c:pt>
                <c:pt idx="2614">
                  <c:v>25.25</c:v>
                </c:pt>
                <c:pt idx="2615">
                  <c:v>5.1249999999999929</c:v>
                </c:pt>
                <c:pt idx="2616">
                  <c:v>5.1249999999999929</c:v>
                </c:pt>
                <c:pt idx="2617">
                  <c:v>6.75</c:v>
                </c:pt>
                <c:pt idx="2618">
                  <c:v>6.75</c:v>
                </c:pt>
                <c:pt idx="2619">
                  <c:v>6.75</c:v>
                </c:pt>
                <c:pt idx="2620">
                  <c:v>6.75</c:v>
                </c:pt>
                <c:pt idx="2621">
                  <c:v>3.05</c:v>
                </c:pt>
                <c:pt idx="2622">
                  <c:v>3.05</c:v>
                </c:pt>
                <c:pt idx="2623">
                  <c:v>3.05</c:v>
                </c:pt>
                <c:pt idx="2624">
                  <c:v>3.05</c:v>
                </c:pt>
                <c:pt idx="2625">
                  <c:v>3.05</c:v>
                </c:pt>
                <c:pt idx="2626">
                  <c:v>3.05</c:v>
                </c:pt>
                <c:pt idx="2627">
                  <c:v>3.05</c:v>
                </c:pt>
                <c:pt idx="2628">
                  <c:v>3.05</c:v>
                </c:pt>
                <c:pt idx="2629">
                  <c:v>3.05</c:v>
                </c:pt>
                <c:pt idx="2630">
                  <c:v>3.05</c:v>
                </c:pt>
                <c:pt idx="2631">
                  <c:v>5.3937499999999998</c:v>
                </c:pt>
                <c:pt idx="2632">
                  <c:v>5.3937499999999998</c:v>
                </c:pt>
                <c:pt idx="2633">
                  <c:v>5.3937499999999998</c:v>
                </c:pt>
                <c:pt idx="2634">
                  <c:v>5.3937499999999998</c:v>
                </c:pt>
                <c:pt idx="2635">
                  <c:v>5.3937499999999998</c:v>
                </c:pt>
                <c:pt idx="2636">
                  <c:v>5.3937499999999998</c:v>
                </c:pt>
                <c:pt idx="2637">
                  <c:v>5.3937499999999998</c:v>
                </c:pt>
                <c:pt idx="2638">
                  <c:v>5.3937499999999998</c:v>
                </c:pt>
                <c:pt idx="2639">
                  <c:v>5.3937499999999998</c:v>
                </c:pt>
                <c:pt idx="2640">
                  <c:v>5.3937499999999998</c:v>
                </c:pt>
                <c:pt idx="2641">
                  <c:v>5.3937499999999998</c:v>
                </c:pt>
                <c:pt idx="2642">
                  <c:v>5.3937499999999998</c:v>
                </c:pt>
                <c:pt idx="2643">
                  <c:v>5.3937499999999998</c:v>
                </c:pt>
                <c:pt idx="2644">
                  <c:v>5.3937499999999998</c:v>
                </c:pt>
                <c:pt idx="2645">
                  <c:v>5.3937499999999998</c:v>
                </c:pt>
                <c:pt idx="2646">
                  <c:v>1.7374999999999989</c:v>
                </c:pt>
                <c:pt idx="2647">
                  <c:v>1.7374999999999989</c:v>
                </c:pt>
                <c:pt idx="2648">
                  <c:v>3.05</c:v>
                </c:pt>
                <c:pt idx="2649">
                  <c:v>3.05</c:v>
                </c:pt>
                <c:pt idx="2650">
                  <c:v>3.05</c:v>
                </c:pt>
                <c:pt idx="2651">
                  <c:v>3.05</c:v>
                </c:pt>
                <c:pt idx="2652">
                  <c:v>3.05</c:v>
                </c:pt>
                <c:pt idx="2653">
                  <c:v>3.05</c:v>
                </c:pt>
                <c:pt idx="2654">
                  <c:v>3.05</c:v>
                </c:pt>
                <c:pt idx="2655">
                  <c:v>3.05</c:v>
                </c:pt>
                <c:pt idx="2656">
                  <c:v>3.05</c:v>
                </c:pt>
                <c:pt idx="2657">
                  <c:v>3.05</c:v>
                </c:pt>
                <c:pt idx="2658">
                  <c:v>3.05</c:v>
                </c:pt>
                <c:pt idx="2659">
                  <c:v>3.05</c:v>
                </c:pt>
                <c:pt idx="2660">
                  <c:v>3.05</c:v>
                </c:pt>
                <c:pt idx="2661">
                  <c:v>1.7374999999999989</c:v>
                </c:pt>
                <c:pt idx="2662">
                  <c:v>1.7374999999999989</c:v>
                </c:pt>
                <c:pt idx="2663">
                  <c:v>1.7374999999999989</c:v>
                </c:pt>
                <c:pt idx="2664">
                  <c:v>1.7374999999999989</c:v>
                </c:pt>
                <c:pt idx="2665">
                  <c:v>1.7374999999999989</c:v>
                </c:pt>
                <c:pt idx="2666">
                  <c:v>5.1249999999999929</c:v>
                </c:pt>
                <c:pt idx="2667">
                  <c:v>5.1249999999999929</c:v>
                </c:pt>
                <c:pt idx="2668">
                  <c:v>5.1249999999999929</c:v>
                </c:pt>
                <c:pt idx="2669">
                  <c:v>5.1249999999999929</c:v>
                </c:pt>
                <c:pt idx="2670">
                  <c:v>5.1249999999999929</c:v>
                </c:pt>
                <c:pt idx="2671">
                  <c:v>5.1249999999999929</c:v>
                </c:pt>
                <c:pt idx="2672">
                  <c:v>6.75</c:v>
                </c:pt>
                <c:pt idx="2673">
                  <c:v>3.05</c:v>
                </c:pt>
                <c:pt idx="2674">
                  <c:v>1.7374999999999989</c:v>
                </c:pt>
                <c:pt idx="2675">
                  <c:v>1.7374999999999989</c:v>
                </c:pt>
                <c:pt idx="2676">
                  <c:v>1.7374999999999989</c:v>
                </c:pt>
                <c:pt idx="2677">
                  <c:v>1.7374999999999989</c:v>
                </c:pt>
                <c:pt idx="2678">
                  <c:v>1.7374999999999989</c:v>
                </c:pt>
                <c:pt idx="2679">
                  <c:v>1.7374999999999989</c:v>
                </c:pt>
                <c:pt idx="2680">
                  <c:v>1.7374999999999989</c:v>
                </c:pt>
                <c:pt idx="2681">
                  <c:v>1.7374999999999989</c:v>
                </c:pt>
                <c:pt idx="2682">
                  <c:v>2.5</c:v>
                </c:pt>
                <c:pt idx="2683">
                  <c:v>2.5</c:v>
                </c:pt>
                <c:pt idx="2684">
                  <c:v>2.5</c:v>
                </c:pt>
                <c:pt idx="2685">
                  <c:v>2.5</c:v>
                </c:pt>
                <c:pt idx="2686">
                  <c:v>2.5</c:v>
                </c:pt>
                <c:pt idx="2687">
                  <c:v>2.5</c:v>
                </c:pt>
                <c:pt idx="2688">
                  <c:v>2.5</c:v>
                </c:pt>
                <c:pt idx="2689">
                  <c:v>2.5</c:v>
                </c:pt>
                <c:pt idx="2690">
                  <c:v>6.75</c:v>
                </c:pt>
                <c:pt idx="2691">
                  <c:v>6.75</c:v>
                </c:pt>
                <c:pt idx="2692">
                  <c:v>6.75</c:v>
                </c:pt>
                <c:pt idx="2693">
                  <c:v>6.75</c:v>
                </c:pt>
                <c:pt idx="2694">
                  <c:v>6.75</c:v>
                </c:pt>
                <c:pt idx="2695">
                  <c:v>6.75</c:v>
                </c:pt>
                <c:pt idx="2696">
                  <c:v>2.5</c:v>
                </c:pt>
                <c:pt idx="2697">
                  <c:v>1.7374999999999989</c:v>
                </c:pt>
                <c:pt idx="2698">
                  <c:v>2.5</c:v>
                </c:pt>
                <c:pt idx="2699">
                  <c:v>2.5</c:v>
                </c:pt>
                <c:pt idx="2700">
                  <c:v>2.5</c:v>
                </c:pt>
                <c:pt idx="2701">
                  <c:v>2.5</c:v>
                </c:pt>
                <c:pt idx="2702">
                  <c:v>2.5</c:v>
                </c:pt>
                <c:pt idx="2703">
                  <c:v>2.5</c:v>
                </c:pt>
                <c:pt idx="2704">
                  <c:v>2.5</c:v>
                </c:pt>
                <c:pt idx="2705">
                  <c:v>3.5249999999999999</c:v>
                </c:pt>
                <c:pt idx="2706">
                  <c:v>3.5249999999999999</c:v>
                </c:pt>
                <c:pt idx="2707">
                  <c:v>3.5249999999999999</c:v>
                </c:pt>
                <c:pt idx="2708">
                  <c:v>3.5249999999999999</c:v>
                </c:pt>
                <c:pt idx="2709">
                  <c:v>3.5249999999999999</c:v>
                </c:pt>
                <c:pt idx="2710">
                  <c:v>3.5249999999999999</c:v>
                </c:pt>
                <c:pt idx="2711">
                  <c:v>3.05</c:v>
                </c:pt>
                <c:pt idx="2712">
                  <c:v>3.05</c:v>
                </c:pt>
                <c:pt idx="2713">
                  <c:v>3.05</c:v>
                </c:pt>
                <c:pt idx="2714">
                  <c:v>3.05</c:v>
                </c:pt>
                <c:pt idx="2715">
                  <c:v>3.05</c:v>
                </c:pt>
                <c:pt idx="2716">
                  <c:v>3.05</c:v>
                </c:pt>
                <c:pt idx="2717">
                  <c:v>3.05</c:v>
                </c:pt>
                <c:pt idx="2718">
                  <c:v>3.05</c:v>
                </c:pt>
                <c:pt idx="2719">
                  <c:v>3.05</c:v>
                </c:pt>
                <c:pt idx="2720">
                  <c:v>3.05</c:v>
                </c:pt>
                <c:pt idx="2721">
                  <c:v>3.05</c:v>
                </c:pt>
                <c:pt idx="2722">
                  <c:v>3.05</c:v>
                </c:pt>
                <c:pt idx="2723">
                  <c:v>3.05</c:v>
                </c:pt>
                <c:pt idx="2724">
                  <c:v>2.5</c:v>
                </c:pt>
                <c:pt idx="2725">
                  <c:v>2.5</c:v>
                </c:pt>
                <c:pt idx="2726">
                  <c:v>3.5249999999999999</c:v>
                </c:pt>
                <c:pt idx="2727">
                  <c:v>3.5249999999999999</c:v>
                </c:pt>
                <c:pt idx="2728">
                  <c:v>3.5249999999999999</c:v>
                </c:pt>
                <c:pt idx="2729">
                  <c:v>3.5249999999999999</c:v>
                </c:pt>
                <c:pt idx="2730">
                  <c:v>3.5249999999999999</c:v>
                </c:pt>
                <c:pt idx="2731">
                  <c:v>3.5249999999999999</c:v>
                </c:pt>
                <c:pt idx="2732">
                  <c:v>3.5249999999999999</c:v>
                </c:pt>
                <c:pt idx="2733">
                  <c:v>3.5249999999999999</c:v>
                </c:pt>
                <c:pt idx="2734">
                  <c:v>6.7874999999999996</c:v>
                </c:pt>
                <c:pt idx="2735">
                  <c:v>6.7874999999999996</c:v>
                </c:pt>
                <c:pt idx="2736">
                  <c:v>6.7874999999999996</c:v>
                </c:pt>
                <c:pt idx="2737">
                  <c:v>1.7374999999999989</c:v>
                </c:pt>
                <c:pt idx="2738">
                  <c:v>1.7374999999999989</c:v>
                </c:pt>
                <c:pt idx="2739">
                  <c:v>1.7374999999999989</c:v>
                </c:pt>
                <c:pt idx="2740">
                  <c:v>1.7374999999999989</c:v>
                </c:pt>
                <c:pt idx="2741">
                  <c:v>1.7374999999999989</c:v>
                </c:pt>
                <c:pt idx="2742">
                  <c:v>1.7374999999999989</c:v>
                </c:pt>
                <c:pt idx="2743">
                  <c:v>1.7374999999999989</c:v>
                </c:pt>
                <c:pt idx="2744">
                  <c:v>1.7374999999999989</c:v>
                </c:pt>
                <c:pt idx="2745">
                  <c:v>1.7374999999999989</c:v>
                </c:pt>
                <c:pt idx="2746">
                  <c:v>6.7874999999999996</c:v>
                </c:pt>
                <c:pt idx="2747">
                  <c:v>6.7874999999999996</c:v>
                </c:pt>
                <c:pt idx="2748">
                  <c:v>6.7874999999999996</c:v>
                </c:pt>
                <c:pt idx="2749">
                  <c:v>6.7874999999999996</c:v>
                </c:pt>
                <c:pt idx="2750">
                  <c:v>6.7874999999999996</c:v>
                </c:pt>
                <c:pt idx="2751">
                  <c:v>6.7874999999999996</c:v>
                </c:pt>
                <c:pt idx="2752">
                  <c:v>6.7874999999999996</c:v>
                </c:pt>
                <c:pt idx="2753">
                  <c:v>6.7874999999999996</c:v>
                </c:pt>
                <c:pt idx="2754">
                  <c:v>6.7874999999999996</c:v>
                </c:pt>
                <c:pt idx="2755">
                  <c:v>4.1124999999999954</c:v>
                </c:pt>
                <c:pt idx="2756">
                  <c:v>6.7874999999999996</c:v>
                </c:pt>
                <c:pt idx="2757">
                  <c:v>6.7874999999999996</c:v>
                </c:pt>
                <c:pt idx="2758">
                  <c:v>6.7874999999999996</c:v>
                </c:pt>
                <c:pt idx="2759">
                  <c:v>6.7874999999999996</c:v>
                </c:pt>
                <c:pt idx="2760">
                  <c:v>6.7874999999999996</c:v>
                </c:pt>
                <c:pt idx="2761">
                  <c:v>6.7874999999999996</c:v>
                </c:pt>
                <c:pt idx="2762">
                  <c:v>4.1124999999999954</c:v>
                </c:pt>
                <c:pt idx="2763">
                  <c:v>4.1124999999999954</c:v>
                </c:pt>
                <c:pt idx="2764">
                  <c:v>4.1124999999999954</c:v>
                </c:pt>
                <c:pt idx="2765">
                  <c:v>4.1124999999999954</c:v>
                </c:pt>
                <c:pt idx="2766">
                  <c:v>1.825</c:v>
                </c:pt>
                <c:pt idx="2767">
                  <c:v>1.825</c:v>
                </c:pt>
                <c:pt idx="2768">
                  <c:v>3.5249999999999999</c:v>
                </c:pt>
                <c:pt idx="2769">
                  <c:v>3.5249999999999999</c:v>
                </c:pt>
                <c:pt idx="2770">
                  <c:v>3.5249999999999999</c:v>
                </c:pt>
                <c:pt idx="2771">
                  <c:v>3.5249999999999999</c:v>
                </c:pt>
                <c:pt idx="2772">
                  <c:v>3.5249999999999999</c:v>
                </c:pt>
                <c:pt idx="2773">
                  <c:v>3.5249999999999999</c:v>
                </c:pt>
                <c:pt idx="2774">
                  <c:v>3.5249999999999999</c:v>
                </c:pt>
                <c:pt idx="2775">
                  <c:v>3.5249999999999999</c:v>
                </c:pt>
                <c:pt idx="2776">
                  <c:v>6.7874999999999996</c:v>
                </c:pt>
                <c:pt idx="2777">
                  <c:v>4.1124999999999954</c:v>
                </c:pt>
                <c:pt idx="2778">
                  <c:v>4.1124999999999954</c:v>
                </c:pt>
                <c:pt idx="2779">
                  <c:v>1.825</c:v>
                </c:pt>
                <c:pt idx="2780">
                  <c:v>1.825</c:v>
                </c:pt>
                <c:pt idx="2781">
                  <c:v>1.825</c:v>
                </c:pt>
                <c:pt idx="2782">
                  <c:v>1.825</c:v>
                </c:pt>
                <c:pt idx="2783">
                  <c:v>1.825</c:v>
                </c:pt>
                <c:pt idx="2784">
                  <c:v>9.9</c:v>
                </c:pt>
                <c:pt idx="2785">
                  <c:v>9.9</c:v>
                </c:pt>
                <c:pt idx="2786">
                  <c:v>9.9</c:v>
                </c:pt>
                <c:pt idx="2787">
                  <c:v>9.9</c:v>
                </c:pt>
                <c:pt idx="2788">
                  <c:v>9.9</c:v>
                </c:pt>
                <c:pt idx="2789">
                  <c:v>6.7874999999999996</c:v>
                </c:pt>
                <c:pt idx="2790">
                  <c:v>10.75</c:v>
                </c:pt>
                <c:pt idx="2791">
                  <c:v>10.75</c:v>
                </c:pt>
                <c:pt idx="2792">
                  <c:v>10.75</c:v>
                </c:pt>
                <c:pt idx="2793">
                  <c:v>10.75</c:v>
                </c:pt>
                <c:pt idx="2794">
                  <c:v>10.75</c:v>
                </c:pt>
                <c:pt idx="2795">
                  <c:v>10.75</c:v>
                </c:pt>
                <c:pt idx="2796">
                  <c:v>10.75</c:v>
                </c:pt>
                <c:pt idx="2797">
                  <c:v>17</c:v>
                </c:pt>
                <c:pt idx="2798">
                  <c:v>19.625</c:v>
                </c:pt>
                <c:pt idx="2799">
                  <c:v>12.25</c:v>
                </c:pt>
                <c:pt idx="2800">
                  <c:v>12.25</c:v>
                </c:pt>
                <c:pt idx="2801">
                  <c:v>10.5</c:v>
                </c:pt>
                <c:pt idx="2802">
                  <c:v>6.7874999999999996</c:v>
                </c:pt>
                <c:pt idx="2803">
                  <c:v>6.7874999999999996</c:v>
                </c:pt>
                <c:pt idx="2804">
                  <c:v>6.7874999999999996</c:v>
                </c:pt>
                <c:pt idx="2805">
                  <c:v>6.7874999999999996</c:v>
                </c:pt>
                <c:pt idx="2806">
                  <c:v>6.7874999999999996</c:v>
                </c:pt>
                <c:pt idx="2807">
                  <c:v>6.7874999999999996</c:v>
                </c:pt>
                <c:pt idx="2808">
                  <c:v>10.5</c:v>
                </c:pt>
                <c:pt idx="2809">
                  <c:v>17</c:v>
                </c:pt>
                <c:pt idx="2810">
                  <c:v>6.7874999999999996</c:v>
                </c:pt>
                <c:pt idx="2811">
                  <c:v>6.7874999999999996</c:v>
                </c:pt>
                <c:pt idx="2812">
                  <c:v>9.9</c:v>
                </c:pt>
                <c:pt idx="2813">
                  <c:v>9.9</c:v>
                </c:pt>
                <c:pt idx="2814">
                  <c:v>6.7874999999999996</c:v>
                </c:pt>
                <c:pt idx="2815">
                  <c:v>9.9</c:v>
                </c:pt>
                <c:pt idx="2816">
                  <c:v>9.9</c:v>
                </c:pt>
                <c:pt idx="2817">
                  <c:v>4.1124999999999954</c:v>
                </c:pt>
                <c:pt idx="2818">
                  <c:v>9.9</c:v>
                </c:pt>
                <c:pt idx="2819">
                  <c:v>5.324999999999994</c:v>
                </c:pt>
                <c:pt idx="2820">
                  <c:v>22.5</c:v>
                </c:pt>
                <c:pt idx="2821">
                  <c:v>4.1124999999999954</c:v>
                </c:pt>
                <c:pt idx="2822">
                  <c:v>4.1124999999999954</c:v>
                </c:pt>
                <c:pt idx="2823">
                  <c:v>4.1124999999999954</c:v>
                </c:pt>
                <c:pt idx="2824">
                  <c:v>4.1124999999999954</c:v>
                </c:pt>
                <c:pt idx="2825">
                  <c:v>4.1124999999999954</c:v>
                </c:pt>
                <c:pt idx="2826">
                  <c:v>4.1124999999999954</c:v>
                </c:pt>
                <c:pt idx="2827">
                  <c:v>4.1124999999999954</c:v>
                </c:pt>
                <c:pt idx="2828">
                  <c:v>4.1124999999999954</c:v>
                </c:pt>
                <c:pt idx="2829">
                  <c:v>4.1124999999999954</c:v>
                </c:pt>
                <c:pt idx="2830">
                  <c:v>4.1124999999999954</c:v>
                </c:pt>
                <c:pt idx="2831">
                  <c:v>4.1124999999999954</c:v>
                </c:pt>
                <c:pt idx="2832">
                  <c:v>4.1124999999999954</c:v>
                </c:pt>
                <c:pt idx="2833">
                  <c:v>4.1124999999999954</c:v>
                </c:pt>
                <c:pt idx="2834">
                  <c:v>4.1124999999999954</c:v>
                </c:pt>
                <c:pt idx="2835">
                  <c:v>4.1124999999999954</c:v>
                </c:pt>
                <c:pt idx="2836">
                  <c:v>4.1124999999999954</c:v>
                </c:pt>
                <c:pt idx="2837">
                  <c:v>4.1124999999999954</c:v>
                </c:pt>
                <c:pt idx="2838">
                  <c:v>4.1124999999999954</c:v>
                </c:pt>
                <c:pt idx="2839">
                  <c:v>4.1124999999999954</c:v>
                </c:pt>
                <c:pt idx="2840">
                  <c:v>4.1124999999999954</c:v>
                </c:pt>
                <c:pt idx="2841">
                  <c:v>4.1124999999999954</c:v>
                </c:pt>
                <c:pt idx="2842">
                  <c:v>15.25</c:v>
                </c:pt>
                <c:pt idx="2843">
                  <c:v>17</c:v>
                </c:pt>
                <c:pt idx="2844">
                  <c:v>17</c:v>
                </c:pt>
                <c:pt idx="2845">
                  <c:v>17</c:v>
                </c:pt>
                <c:pt idx="2846">
                  <c:v>17</c:v>
                </c:pt>
                <c:pt idx="2847">
                  <c:v>17</c:v>
                </c:pt>
                <c:pt idx="2848">
                  <c:v>17</c:v>
                </c:pt>
                <c:pt idx="2849">
                  <c:v>17</c:v>
                </c:pt>
                <c:pt idx="2850">
                  <c:v>17</c:v>
                </c:pt>
                <c:pt idx="2851">
                  <c:v>17</c:v>
                </c:pt>
                <c:pt idx="2852">
                  <c:v>17</c:v>
                </c:pt>
                <c:pt idx="2853">
                  <c:v>4.375</c:v>
                </c:pt>
                <c:pt idx="2854">
                  <c:v>4.375</c:v>
                </c:pt>
                <c:pt idx="2855">
                  <c:v>5.2249999999999943</c:v>
                </c:pt>
                <c:pt idx="2856">
                  <c:v>5.2249999999999943</c:v>
                </c:pt>
                <c:pt idx="2857">
                  <c:v>9.2375000000000007</c:v>
                </c:pt>
                <c:pt idx="2858">
                  <c:v>9.2375000000000007</c:v>
                </c:pt>
                <c:pt idx="2859">
                  <c:v>9.2375000000000007</c:v>
                </c:pt>
                <c:pt idx="2860">
                  <c:v>9.2375000000000007</c:v>
                </c:pt>
                <c:pt idx="2861">
                  <c:v>9.2375000000000007</c:v>
                </c:pt>
                <c:pt idx="2862">
                  <c:v>9.2375000000000007</c:v>
                </c:pt>
                <c:pt idx="2863">
                  <c:v>9.2375000000000007</c:v>
                </c:pt>
                <c:pt idx="2864">
                  <c:v>6.375</c:v>
                </c:pt>
                <c:pt idx="2865">
                  <c:v>6.375</c:v>
                </c:pt>
                <c:pt idx="2866">
                  <c:v>6.375</c:v>
                </c:pt>
                <c:pt idx="2867">
                  <c:v>6.375</c:v>
                </c:pt>
                <c:pt idx="2868">
                  <c:v>6.375</c:v>
                </c:pt>
                <c:pt idx="2869">
                  <c:v>6.375</c:v>
                </c:pt>
                <c:pt idx="2870">
                  <c:v>6.375</c:v>
                </c:pt>
                <c:pt idx="2871">
                  <c:v>1.825</c:v>
                </c:pt>
                <c:pt idx="2872">
                  <c:v>5.324999999999994</c:v>
                </c:pt>
                <c:pt idx="2873">
                  <c:v>5.324999999999994</c:v>
                </c:pt>
                <c:pt idx="2874">
                  <c:v>5.324999999999994</c:v>
                </c:pt>
                <c:pt idx="2875">
                  <c:v>5.324999999999994</c:v>
                </c:pt>
                <c:pt idx="2876">
                  <c:v>5.324999999999994</c:v>
                </c:pt>
                <c:pt idx="2877">
                  <c:v>5.7624999999999966</c:v>
                </c:pt>
                <c:pt idx="2878">
                  <c:v>1.825</c:v>
                </c:pt>
                <c:pt idx="2879">
                  <c:v>1.825</c:v>
                </c:pt>
                <c:pt idx="2880">
                  <c:v>1.825</c:v>
                </c:pt>
                <c:pt idx="2881">
                  <c:v>1.825</c:v>
                </c:pt>
                <c:pt idx="2882">
                  <c:v>1.825</c:v>
                </c:pt>
                <c:pt idx="2883">
                  <c:v>1.825</c:v>
                </c:pt>
                <c:pt idx="2884">
                  <c:v>1.825</c:v>
                </c:pt>
                <c:pt idx="2885">
                  <c:v>1.825</c:v>
                </c:pt>
                <c:pt idx="2886">
                  <c:v>1.825</c:v>
                </c:pt>
                <c:pt idx="2887">
                  <c:v>22.5</c:v>
                </c:pt>
                <c:pt idx="2888">
                  <c:v>22.5</c:v>
                </c:pt>
                <c:pt idx="2889">
                  <c:v>15.25</c:v>
                </c:pt>
                <c:pt idx="2890">
                  <c:v>15.25</c:v>
                </c:pt>
                <c:pt idx="2891">
                  <c:v>15.25</c:v>
                </c:pt>
                <c:pt idx="2892">
                  <c:v>15.25</c:v>
                </c:pt>
                <c:pt idx="2893">
                  <c:v>5.7624999999999966</c:v>
                </c:pt>
                <c:pt idx="2894">
                  <c:v>5.7624999999999966</c:v>
                </c:pt>
                <c:pt idx="2895">
                  <c:v>5.7624999999999966</c:v>
                </c:pt>
                <c:pt idx="2896">
                  <c:v>5.7624999999999966</c:v>
                </c:pt>
                <c:pt idx="2897">
                  <c:v>9.9</c:v>
                </c:pt>
                <c:pt idx="2898">
                  <c:v>9.9</c:v>
                </c:pt>
                <c:pt idx="2899">
                  <c:v>9.9</c:v>
                </c:pt>
                <c:pt idx="2900">
                  <c:v>9.9</c:v>
                </c:pt>
                <c:pt idx="2901">
                  <c:v>9.9</c:v>
                </c:pt>
                <c:pt idx="2902">
                  <c:v>9.9</c:v>
                </c:pt>
                <c:pt idx="2903">
                  <c:v>9.9</c:v>
                </c:pt>
                <c:pt idx="2904">
                  <c:v>9.9</c:v>
                </c:pt>
                <c:pt idx="2905">
                  <c:v>9.9</c:v>
                </c:pt>
                <c:pt idx="2906">
                  <c:v>9.9</c:v>
                </c:pt>
                <c:pt idx="2907">
                  <c:v>9.9</c:v>
                </c:pt>
                <c:pt idx="2908">
                  <c:v>9.9</c:v>
                </c:pt>
                <c:pt idx="2909">
                  <c:v>9.9</c:v>
                </c:pt>
                <c:pt idx="2910">
                  <c:v>9.9</c:v>
                </c:pt>
                <c:pt idx="2911">
                  <c:v>9.9</c:v>
                </c:pt>
                <c:pt idx="2912">
                  <c:v>9.9</c:v>
                </c:pt>
                <c:pt idx="2913">
                  <c:v>9.9</c:v>
                </c:pt>
                <c:pt idx="2914">
                  <c:v>9.9</c:v>
                </c:pt>
                <c:pt idx="2915">
                  <c:v>9.9</c:v>
                </c:pt>
                <c:pt idx="2916">
                  <c:v>9.9</c:v>
                </c:pt>
                <c:pt idx="2917">
                  <c:v>9.9</c:v>
                </c:pt>
                <c:pt idx="2918">
                  <c:v>5.7624999999999966</c:v>
                </c:pt>
                <c:pt idx="2919">
                  <c:v>15.25</c:v>
                </c:pt>
                <c:pt idx="2920">
                  <c:v>15.25</c:v>
                </c:pt>
                <c:pt idx="2921">
                  <c:v>5.7624999999999966</c:v>
                </c:pt>
                <c:pt idx="2922">
                  <c:v>5.7624999999999966</c:v>
                </c:pt>
                <c:pt idx="2923">
                  <c:v>5.7624999999999966</c:v>
                </c:pt>
                <c:pt idx="2924">
                  <c:v>5.7624999999999966</c:v>
                </c:pt>
                <c:pt idx="2925">
                  <c:v>5.7624999999999966</c:v>
                </c:pt>
                <c:pt idx="2926">
                  <c:v>5.7624999999999966</c:v>
                </c:pt>
                <c:pt idx="2927">
                  <c:v>15.95</c:v>
                </c:pt>
                <c:pt idx="2928">
                  <c:v>5.324999999999994</c:v>
                </c:pt>
                <c:pt idx="2929">
                  <c:v>5.324999999999994</c:v>
                </c:pt>
                <c:pt idx="2930">
                  <c:v>5.324999999999994</c:v>
                </c:pt>
                <c:pt idx="2931">
                  <c:v>5.324999999999994</c:v>
                </c:pt>
                <c:pt idx="2932">
                  <c:v>5.324999999999994</c:v>
                </c:pt>
                <c:pt idx="2933">
                  <c:v>5.324999999999994</c:v>
                </c:pt>
                <c:pt idx="2934">
                  <c:v>5.324999999999994</c:v>
                </c:pt>
                <c:pt idx="2935">
                  <c:v>5.324999999999994</c:v>
                </c:pt>
                <c:pt idx="2936">
                  <c:v>22.5</c:v>
                </c:pt>
                <c:pt idx="2937">
                  <c:v>22.5</c:v>
                </c:pt>
                <c:pt idx="2938">
                  <c:v>5.7624999999999966</c:v>
                </c:pt>
                <c:pt idx="2939">
                  <c:v>5.7624999999999966</c:v>
                </c:pt>
                <c:pt idx="2940">
                  <c:v>5.7624999999999966</c:v>
                </c:pt>
                <c:pt idx="2941">
                  <c:v>5.7624999999999966</c:v>
                </c:pt>
                <c:pt idx="2942">
                  <c:v>22.5</c:v>
                </c:pt>
                <c:pt idx="2943">
                  <c:v>22.5</c:v>
                </c:pt>
                <c:pt idx="2944">
                  <c:v>22.5</c:v>
                </c:pt>
                <c:pt idx="2945">
                  <c:v>22.5</c:v>
                </c:pt>
                <c:pt idx="2946">
                  <c:v>22.5</c:v>
                </c:pt>
                <c:pt idx="2947">
                  <c:v>22.5</c:v>
                </c:pt>
                <c:pt idx="2948">
                  <c:v>22.5</c:v>
                </c:pt>
                <c:pt idx="2949">
                  <c:v>22.5</c:v>
                </c:pt>
                <c:pt idx="2950">
                  <c:v>22.5</c:v>
                </c:pt>
                <c:pt idx="2951">
                  <c:v>22.5</c:v>
                </c:pt>
                <c:pt idx="2952">
                  <c:v>22.5</c:v>
                </c:pt>
                <c:pt idx="2953">
                  <c:v>22.5</c:v>
                </c:pt>
                <c:pt idx="2954">
                  <c:v>22.5</c:v>
                </c:pt>
                <c:pt idx="2955">
                  <c:v>22.5</c:v>
                </c:pt>
                <c:pt idx="2956">
                  <c:v>22.5</c:v>
                </c:pt>
                <c:pt idx="2957">
                  <c:v>22.5</c:v>
                </c:pt>
                <c:pt idx="2958">
                  <c:v>22.5</c:v>
                </c:pt>
                <c:pt idx="2959">
                  <c:v>15.25</c:v>
                </c:pt>
                <c:pt idx="2960">
                  <c:v>15.95</c:v>
                </c:pt>
                <c:pt idx="2961">
                  <c:v>5.875</c:v>
                </c:pt>
                <c:pt idx="2962">
                  <c:v>5.875</c:v>
                </c:pt>
                <c:pt idx="2963">
                  <c:v>5.875</c:v>
                </c:pt>
                <c:pt idx="2964">
                  <c:v>5.875</c:v>
                </c:pt>
                <c:pt idx="2965">
                  <c:v>5.875</c:v>
                </c:pt>
                <c:pt idx="2966">
                  <c:v>15.95</c:v>
                </c:pt>
                <c:pt idx="2967">
                  <c:v>15.95</c:v>
                </c:pt>
                <c:pt idx="2968">
                  <c:v>15.95</c:v>
                </c:pt>
                <c:pt idx="2969">
                  <c:v>9.8750000000000107</c:v>
                </c:pt>
                <c:pt idx="2970">
                  <c:v>9.8750000000000107</c:v>
                </c:pt>
                <c:pt idx="2971">
                  <c:v>15.25</c:v>
                </c:pt>
                <c:pt idx="2972">
                  <c:v>15.25</c:v>
                </c:pt>
                <c:pt idx="2973">
                  <c:v>15.25</c:v>
                </c:pt>
                <c:pt idx="2974">
                  <c:v>15.25</c:v>
                </c:pt>
                <c:pt idx="2975">
                  <c:v>15.25</c:v>
                </c:pt>
                <c:pt idx="2976">
                  <c:v>15.25</c:v>
                </c:pt>
                <c:pt idx="2977">
                  <c:v>15.25</c:v>
                </c:pt>
                <c:pt idx="2978">
                  <c:v>15.25</c:v>
                </c:pt>
                <c:pt idx="2979">
                  <c:v>15.25</c:v>
                </c:pt>
                <c:pt idx="2980">
                  <c:v>15.25</c:v>
                </c:pt>
                <c:pt idx="2981">
                  <c:v>15.25</c:v>
                </c:pt>
                <c:pt idx="2982">
                  <c:v>15.25</c:v>
                </c:pt>
                <c:pt idx="2983">
                  <c:v>15.25</c:v>
                </c:pt>
                <c:pt idx="2984">
                  <c:v>15.25</c:v>
                </c:pt>
                <c:pt idx="2985">
                  <c:v>15.25</c:v>
                </c:pt>
                <c:pt idx="2986">
                  <c:v>15.25</c:v>
                </c:pt>
                <c:pt idx="2987">
                  <c:v>15.25</c:v>
                </c:pt>
                <c:pt idx="2988">
                  <c:v>15.25</c:v>
                </c:pt>
                <c:pt idx="2989">
                  <c:v>15.25</c:v>
                </c:pt>
                <c:pt idx="2990">
                  <c:v>15.25</c:v>
                </c:pt>
                <c:pt idx="2991">
                  <c:v>15.25</c:v>
                </c:pt>
                <c:pt idx="2992">
                  <c:v>15.25</c:v>
                </c:pt>
                <c:pt idx="2993">
                  <c:v>16.125</c:v>
                </c:pt>
                <c:pt idx="2994">
                  <c:v>5.7624999999999966</c:v>
                </c:pt>
                <c:pt idx="2995">
                  <c:v>9.8750000000000107</c:v>
                </c:pt>
                <c:pt idx="2996">
                  <c:v>9.8750000000000107</c:v>
                </c:pt>
                <c:pt idx="2997">
                  <c:v>9.8750000000000107</c:v>
                </c:pt>
                <c:pt idx="2998">
                  <c:v>9.8750000000000107</c:v>
                </c:pt>
                <c:pt idx="2999">
                  <c:v>9.8750000000000107</c:v>
                </c:pt>
                <c:pt idx="3000">
                  <c:v>5.7624999999999966</c:v>
                </c:pt>
                <c:pt idx="3001">
                  <c:v>5.7624999999999966</c:v>
                </c:pt>
                <c:pt idx="3002">
                  <c:v>5.7624999999999966</c:v>
                </c:pt>
                <c:pt idx="3003">
                  <c:v>5.7624999999999966</c:v>
                </c:pt>
                <c:pt idx="3004">
                  <c:v>5.7624999999999966</c:v>
                </c:pt>
                <c:pt idx="3005">
                  <c:v>5.7624999999999966</c:v>
                </c:pt>
                <c:pt idx="3006">
                  <c:v>5.7624999999999966</c:v>
                </c:pt>
                <c:pt idx="3007">
                  <c:v>5.7624999999999966</c:v>
                </c:pt>
                <c:pt idx="3008">
                  <c:v>5.7624999999999966</c:v>
                </c:pt>
                <c:pt idx="3009">
                  <c:v>5.7624999999999966</c:v>
                </c:pt>
                <c:pt idx="3010">
                  <c:v>5.7624999999999966</c:v>
                </c:pt>
                <c:pt idx="3011">
                  <c:v>5.7624999999999966</c:v>
                </c:pt>
                <c:pt idx="3012">
                  <c:v>5.7624999999999966</c:v>
                </c:pt>
                <c:pt idx="3013">
                  <c:v>5.7624999999999966</c:v>
                </c:pt>
                <c:pt idx="3014">
                  <c:v>5.7624999999999966</c:v>
                </c:pt>
                <c:pt idx="3015">
                  <c:v>5.875</c:v>
                </c:pt>
                <c:pt idx="3016">
                  <c:v>5.875</c:v>
                </c:pt>
                <c:pt idx="3017">
                  <c:v>5.875</c:v>
                </c:pt>
                <c:pt idx="3018">
                  <c:v>15.95</c:v>
                </c:pt>
                <c:pt idx="3019">
                  <c:v>9.8750000000000107</c:v>
                </c:pt>
                <c:pt idx="3020">
                  <c:v>9.8750000000000107</c:v>
                </c:pt>
                <c:pt idx="3021">
                  <c:v>9.8750000000000107</c:v>
                </c:pt>
                <c:pt idx="3022">
                  <c:v>9.8750000000000107</c:v>
                </c:pt>
                <c:pt idx="3023">
                  <c:v>9.8750000000000107</c:v>
                </c:pt>
                <c:pt idx="3024">
                  <c:v>17</c:v>
                </c:pt>
                <c:pt idx="3025">
                  <c:v>17</c:v>
                </c:pt>
                <c:pt idx="3026">
                  <c:v>17</c:v>
                </c:pt>
                <c:pt idx="3027">
                  <c:v>9.8750000000000107</c:v>
                </c:pt>
                <c:pt idx="3028">
                  <c:v>26.875</c:v>
                </c:pt>
                <c:pt idx="3029">
                  <c:v>5.875</c:v>
                </c:pt>
                <c:pt idx="3030">
                  <c:v>5.875</c:v>
                </c:pt>
                <c:pt idx="3031">
                  <c:v>5.875</c:v>
                </c:pt>
                <c:pt idx="3032">
                  <c:v>5.875</c:v>
                </c:pt>
                <c:pt idx="3033">
                  <c:v>5.875</c:v>
                </c:pt>
                <c:pt idx="3034">
                  <c:v>5.875</c:v>
                </c:pt>
                <c:pt idx="3035">
                  <c:v>5.875</c:v>
                </c:pt>
                <c:pt idx="3036">
                  <c:v>5.875</c:v>
                </c:pt>
                <c:pt idx="3037">
                  <c:v>5.875</c:v>
                </c:pt>
                <c:pt idx="3038">
                  <c:v>5.875</c:v>
                </c:pt>
                <c:pt idx="3039">
                  <c:v>5.875</c:v>
                </c:pt>
                <c:pt idx="3040">
                  <c:v>5.875</c:v>
                </c:pt>
                <c:pt idx="3041">
                  <c:v>5.875</c:v>
                </c:pt>
                <c:pt idx="3042">
                  <c:v>17</c:v>
                </c:pt>
                <c:pt idx="3043">
                  <c:v>17</c:v>
                </c:pt>
                <c:pt idx="3044">
                  <c:v>17</c:v>
                </c:pt>
                <c:pt idx="3045">
                  <c:v>17</c:v>
                </c:pt>
                <c:pt idx="3046">
                  <c:v>9.8750000000000107</c:v>
                </c:pt>
                <c:pt idx="3047">
                  <c:v>26.875</c:v>
                </c:pt>
                <c:pt idx="3048">
                  <c:v>26.875</c:v>
                </c:pt>
                <c:pt idx="3049">
                  <c:v>26.875</c:v>
                </c:pt>
                <c:pt idx="3050">
                  <c:v>26.875</c:v>
                </c:pt>
                <c:pt idx="3051">
                  <c:v>26.875</c:v>
                </c:pt>
                <c:pt idx="3052">
                  <c:v>26.875</c:v>
                </c:pt>
                <c:pt idx="3053">
                  <c:v>26.875</c:v>
                </c:pt>
                <c:pt idx="3054">
                  <c:v>26.875</c:v>
                </c:pt>
                <c:pt idx="3055">
                  <c:v>26.875</c:v>
                </c:pt>
                <c:pt idx="3056">
                  <c:v>15.95</c:v>
                </c:pt>
                <c:pt idx="3057">
                  <c:v>15.95</c:v>
                </c:pt>
                <c:pt idx="3058">
                  <c:v>17</c:v>
                </c:pt>
                <c:pt idx="3059">
                  <c:v>17</c:v>
                </c:pt>
                <c:pt idx="3060">
                  <c:v>17</c:v>
                </c:pt>
                <c:pt idx="3061">
                  <c:v>17</c:v>
                </c:pt>
                <c:pt idx="3062">
                  <c:v>17</c:v>
                </c:pt>
                <c:pt idx="3063">
                  <c:v>15.95</c:v>
                </c:pt>
                <c:pt idx="3064">
                  <c:v>17</c:v>
                </c:pt>
                <c:pt idx="3065">
                  <c:v>17</c:v>
                </c:pt>
                <c:pt idx="3066">
                  <c:v>17</c:v>
                </c:pt>
                <c:pt idx="3067">
                  <c:v>15.95</c:v>
                </c:pt>
                <c:pt idx="3068">
                  <c:v>15.95</c:v>
                </c:pt>
                <c:pt idx="3069">
                  <c:v>15.95</c:v>
                </c:pt>
                <c:pt idx="3070">
                  <c:v>15.95</c:v>
                </c:pt>
                <c:pt idx="3071">
                  <c:v>15.95</c:v>
                </c:pt>
                <c:pt idx="3072">
                  <c:v>15.95</c:v>
                </c:pt>
                <c:pt idx="3073">
                  <c:v>15.95</c:v>
                </c:pt>
                <c:pt idx="3074">
                  <c:v>15.95</c:v>
                </c:pt>
                <c:pt idx="3075">
                  <c:v>16.6875</c:v>
                </c:pt>
                <c:pt idx="3076">
                  <c:v>16.6875</c:v>
                </c:pt>
                <c:pt idx="3077">
                  <c:v>16.125</c:v>
                </c:pt>
                <c:pt idx="3078">
                  <c:v>17</c:v>
                </c:pt>
                <c:pt idx="3079">
                  <c:v>17</c:v>
                </c:pt>
                <c:pt idx="3080">
                  <c:v>17</c:v>
                </c:pt>
                <c:pt idx="3081">
                  <c:v>16.125</c:v>
                </c:pt>
                <c:pt idx="3082">
                  <c:v>16.125</c:v>
                </c:pt>
                <c:pt idx="3083">
                  <c:v>15.95</c:v>
                </c:pt>
                <c:pt idx="3084">
                  <c:v>9.8750000000000107</c:v>
                </c:pt>
                <c:pt idx="3085">
                  <c:v>9.8750000000000107</c:v>
                </c:pt>
                <c:pt idx="3086">
                  <c:v>26.875</c:v>
                </c:pt>
                <c:pt idx="3087">
                  <c:v>16.6875</c:v>
                </c:pt>
                <c:pt idx="3088">
                  <c:v>16.6875</c:v>
                </c:pt>
                <c:pt idx="3089">
                  <c:v>9.8750000000000107</c:v>
                </c:pt>
                <c:pt idx="3090">
                  <c:v>9.8750000000000107</c:v>
                </c:pt>
                <c:pt idx="3091">
                  <c:v>9.8750000000000107</c:v>
                </c:pt>
                <c:pt idx="3092">
                  <c:v>9.8750000000000107</c:v>
                </c:pt>
                <c:pt idx="3093">
                  <c:v>9.8750000000000107</c:v>
                </c:pt>
                <c:pt idx="3094">
                  <c:v>9.8750000000000107</c:v>
                </c:pt>
                <c:pt idx="3095">
                  <c:v>9.8750000000000107</c:v>
                </c:pt>
                <c:pt idx="3096">
                  <c:v>9.8750000000000107</c:v>
                </c:pt>
                <c:pt idx="3097">
                  <c:v>9.8750000000000107</c:v>
                </c:pt>
                <c:pt idx="3098">
                  <c:v>9.8750000000000107</c:v>
                </c:pt>
                <c:pt idx="3099">
                  <c:v>9.8750000000000107</c:v>
                </c:pt>
                <c:pt idx="3100">
                  <c:v>9.8750000000000107</c:v>
                </c:pt>
                <c:pt idx="3101">
                  <c:v>9.8750000000000107</c:v>
                </c:pt>
                <c:pt idx="3102">
                  <c:v>16.125</c:v>
                </c:pt>
                <c:pt idx="3103">
                  <c:v>16.125</c:v>
                </c:pt>
                <c:pt idx="3104">
                  <c:v>16.125</c:v>
                </c:pt>
                <c:pt idx="3105">
                  <c:v>16.125</c:v>
                </c:pt>
                <c:pt idx="3106">
                  <c:v>16.125</c:v>
                </c:pt>
                <c:pt idx="3107">
                  <c:v>16.125</c:v>
                </c:pt>
                <c:pt idx="3108">
                  <c:v>16.125</c:v>
                </c:pt>
                <c:pt idx="3109">
                  <c:v>16.125</c:v>
                </c:pt>
                <c:pt idx="3110">
                  <c:v>16.125</c:v>
                </c:pt>
                <c:pt idx="3111">
                  <c:v>16.125</c:v>
                </c:pt>
                <c:pt idx="3112">
                  <c:v>16.125</c:v>
                </c:pt>
                <c:pt idx="3113">
                  <c:v>26.875</c:v>
                </c:pt>
                <c:pt idx="3114">
                  <c:v>26.875</c:v>
                </c:pt>
                <c:pt idx="3115">
                  <c:v>26.875</c:v>
                </c:pt>
                <c:pt idx="3116">
                  <c:v>26.875</c:v>
                </c:pt>
                <c:pt idx="3117">
                  <c:v>26.875</c:v>
                </c:pt>
                <c:pt idx="3118">
                  <c:v>26.875</c:v>
                </c:pt>
                <c:pt idx="3119">
                  <c:v>26.875</c:v>
                </c:pt>
                <c:pt idx="3120">
                  <c:v>26.875</c:v>
                </c:pt>
                <c:pt idx="3121">
                  <c:v>26.875</c:v>
                </c:pt>
                <c:pt idx="3122">
                  <c:v>26.875</c:v>
                </c:pt>
                <c:pt idx="3123">
                  <c:v>26.875</c:v>
                </c:pt>
                <c:pt idx="3124">
                  <c:v>26.875</c:v>
                </c:pt>
                <c:pt idx="3125">
                  <c:v>26.875</c:v>
                </c:pt>
                <c:pt idx="3126">
                  <c:v>26.875</c:v>
                </c:pt>
                <c:pt idx="3127">
                  <c:v>26.875</c:v>
                </c:pt>
                <c:pt idx="3128">
                  <c:v>26.875</c:v>
                </c:pt>
                <c:pt idx="3129">
                  <c:v>26.875</c:v>
                </c:pt>
                <c:pt idx="3130">
                  <c:v>26.875</c:v>
                </c:pt>
                <c:pt idx="3131">
                  <c:v>26.875</c:v>
                </c:pt>
                <c:pt idx="3132">
                  <c:v>26.875</c:v>
                </c:pt>
                <c:pt idx="3133">
                  <c:v>26.875</c:v>
                </c:pt>
                <c:pt idx="3134">
                  <c:v>26.875</c:v>
                </c:pt>
                <c:pt idx="3135">
                  <c:v>26.375</c:v>
                </c:pt>
                <c:pt idx="3136">
                  <c:v>26.375</c:v>
                </c:pt>
                <c:pt idx="3137">
                  <c:v>26.375</c:v>
                </c:pt>
                <c:pt idx="3138">
                  <c:v>26.375</c:v>
                </c:pt>
                <c:pt idx="3139">
                  <c:v>16.125</c:v>
                </c:pt>
                <c:pt idx="3140">
                  <c:v>26.375</c:v>
                </c:pt>
                <c:pt idx="3141">
                  <c:v>16.125</c:v>
                </c:pt>
                <c:pt idx="3142">
                  <c:v>16.125</c:v>
                </c:pt>
                <c:pt idx="3143">
                  <c:v>26.375</c:v>
                </c:pt>
                <c:pt idx="3144">
                  <c:v>16.125</c:v>
                </c:pt>
                <c:pt idx="3145">
                  <c:v>26.375</c:v>
                </c:pt>
                <c:pt idx="3146">
                  <c:v>26.375</c:v>
                </c:pt>
                <c:pt idx="3147">
                  <c:v>8.5375000000000014</c:v>
                </c:pt>
                <c:pt idx="3148">
                  <c:v>6.375</c:v>
                </c:pt>
                <c:pt idx="3149">
                  <c:v>4.375</c:v>
                </c:pt>
                <c:pt idx="3150">
                  <c:v>4.375</c:v>
                </c:pt>
                <c:pt idx="3151">
                  <c:v>4.375</c:v>
                </c:pt>
                <c:pt idx="3152">
                  <c:v>4.375</c:v>
                </c:pt>
                <c:pt idx="3153">
                  <c:v>4.375</c:v>
                </c:pt>
                <c:pt idx="3154">
                  <c:v>4.375</c:v>
                </c:pt>
                <c:pt idx="3155">
                  <c:v>4.375</c:v>
                </c:pt>
                <c:pt idx="3156">
                  <c:v>4.375</c:v>
                </c:pt>
                <c:pt idx="3157">
                  <c:v>4.375</c:v>
                </c:pt>
                <c:pt idx="3158">
                  <c:v>4.375</c:v>
                </c:pt>
                <c:pt idx="3159">
                  <c:v>4.375</c:v>
                </c:pt>
                <c:pt idx="3160">
                  <c:v>4.375</c:v>
                </c:pt>
                <c:pt idx="3161">
                  <c:v>9.2375000000000007</c:v>
                </c:pt>
                <c:pt idx="3162">
                  <c:v>6.375</c:v>
                </c:pt>
                <c:pt idx="3163">
                  <c:v>6.375</c:v>
                </c:pt>
                <c:pt idx="3164">
                  <c:v>6.375</c:v>
                </c:pt>
                <c:pt idx="3165">
                  <c:v>6.375</c:v>
                </c:pt>
                <c:pt idx="3166">
                  <c:v>6.375</c:v>
                </c:pt>
                <c:pt idx="3167">
                  <c:v>6.375</c:v>
                </c:pt>
                <c:pt idx="3168">
                  <c:v>6.375</c:v>
                </c:pt>
                <c:pt idx="3169">
                  <c:v>6.375</c:v>
                </c:pt>
                <c:pt idx="3170">
                  <c:v>6.375</c:v>
                </c:pt>
                <c:pt idx="3171">
                  <c:v>6.375</c:v>
                </c:pt>
                <c:pt idx="3172">
                  <c:v>6.375</c:v>
                </c:pt>
                <c:pt idx="3173">
                  <c:v>26.375</c:v>
                </c:pt>
                <c:pt idx="3174">
                  <c:v>16.6875</c:v>
                </c:pt>
                <c:pt idx="3175">
                  <c:v>16.6875</c:v>
                </c:pt>
                <c:pt idx="3176">
                  <c:v>16.6875</c:v>
                </c:pt>
                <c:pt idx="3177">
                  <c:v>16.6875</c:v>
                </c:pt>
                <c:pt idx="3178">
                  <c:v>16.6875</c:v>
                </c:pt>
                <c:pt idx="3179">
                  <c:v>16.6875</c:v>
                </c:pt>
                <c:pt idx="3180">
                  <c:v>16.6875</c:v>
                </c:pt>
                <c:pt idx="3181">
                  <c:v>16.6875</c:v>
                </c:pt>
                <c:pt idx="3182">
                  <c:v>16.6875</c:v>
                </c:pt>
                <c:pt idx="3183">
                  <c:v>16.6875</c:v>
                </c:pt>
                <c:pt idx="3184">
                  <c:v>16.6875</c:v>
                </c:pt>
                <c:pt idx="3185">
                  <c:v>16.6875</c:v>
                </c:pt>
                <c:pt idx="3186">
                  <c:v>16.6875</c:v>
                </c:pt>
                <c:pt idx="3187">
                  <c:v>16.6875</c:v>
                </c:pt>
                <c:pt idx="3188">
                  <c:v>16.6875</c:v>
                </c:pt>
                <c:pt idx="3189">
                  <c:v>16.6875</c:v>
                </c:pt>
                <c:pt idx="3190">
                  <c:v>16.6875</c:v>
                </c:pt>
                <c:pt idx="3191">
                  <c:v>16.6875</c:v>
                </c:pt>
                <c:pt idx="3192">
                  <c:v>16.6875</c:v>
                </c:pt>
                <c:pt idx="3193">
                  <c:v>16.6875</c:v>
                </c:pt>
                <c:pt idx="3194">
                  <c:v>16.6875</c:v>
                </c:pt>
                <c:pt idx="3195">
                  <c:v>26.375</c:v>
                </c:pt>
                <c:pt idx="3196">
                  <c:v>26.375</c:v>
                </c:pt>
                <c:pt idx="3197">
                  <c:v>8.5375000000000014</c:v>
                </c:pt>
                <c:pt idx="3198">
                  <c:v>8.5375000000000014</c:v>
                </c:pt>
                <c:pt idx="3199">
                  <c:v>8.5375000000000014</c:v>
                </c:pt>
                <c:pt idx="3200">
                  <c:v>8.5375000000000014</c:v>
                </c:pt>
                <c:pt idx="3201">
                  <c:v>8.5375000000000014</c:v>
                </c:pt>
                <c:pt idx="3202">
                  <c:v>6.3374999999999986</c:v>
                </c:pt>
                <c:pt idx="3203">
                  <c:v>6.3374999999999986</c:v>
                </c:pt>
                <c:pt idx="3204">
                  <c:v>8.5375000000000014</c:v>
                </c:pt>
                <c:pt idx="3205">
                  <c:v>8.5375000000000014</c:v>
                </c:pt>
                <c:pt idx="3206">
                  <c:v>16.125</c:v>
                </c:pt>
                <c:pt idx="3207">
                  <c:v>16.125</c:v>
                </c:pt>
                <c:pt idx="3208">
                  <c:v>16.125</c:v>
                </c:pt>
                <c:pt idx="3209">
                  <c:v>16.125</c:v>
                </c:pt>
                <c:pt idx="3210">
                  <c:v>16.125</c:v>
                </c:pt>
                <c:pt idx="3211">
                  <c:v>16.125</c:v>
                </c:pt>
                <c:pt idx="3212">
                  <c:v>16.125</c:v>
                </c:pt>
                <c:pt idx="3213">
                  <c:v>16.125</c:v>
                </c:pt>
                <c:pt idx="3214">
                  <c:v>16.125</c:v>
                </c:pt>
                <c:pt idx="3215">
                  <c:v>16.125</c:v>
                </c:pt>
                <c:pt idx="3216">
                  <c:v>16.125</c:v>
                </c:pt>
                <c:pt idx="3217">
                  <c:v>16.125</c:v>
                </c:pt>
                <c:pt idx="3218">
                  <c:v>16.125</c:v>
                </c:pt>
                <c:pt idx="3219">
                  <c:v>16.125</c:v>
                </c:pt>
                <c:pt idx="3220">
                  <c:v>16.125</c:v>
                </c:pt>
                <c:pt idx="3221">
                  <c:v>16.125</c:v>
                </c:pt>
                <c:pt idx="3222">
                  <c:v>16.125</c:v>
                </c:pt>
                <c:pt idx="3223">
                  <c:v>16.125</c:v>
                </c:pt>
                <c:pt idx="3224">
                  <c:v>8.5375000000000014</c:v>
                </c:pt>
                <c:pt idx="3225">
                  <c:v>8.5375000000000014</c:v>
                </c:pt>
                <c:pt idx="3226">
                  <c:v>6.3374999999999986</c:v>
                </c:pt>
                <c:pt idx="3227">
                  <c:v>6.3374999999999986</c:v>
                </c:pt>
                <c:pt idx="3228">
                  <c:v>6.3374999999999986</c:v>
                </c:pt>
                <c:pt idx="3229">
                  <c:v>6.3374999999999986</c:v>
                </c:pt>
                <c:pt idx="3230">
                  <c:v>6.3374999999999986</c:v>
                </c:pt>
                <c:pt idx="3231">
                  <c:v>6.3374999999999986</c:v>
                </c:pt>
                <c:pt idx="3232">
                  <c:v>6.3374999999999986</c:v>
                </c:pt>
                <c:pt idx="3233">
                  <c:v>4.0374999999999996</c:v>
                </c:pt>
                <c:pt idx="3234">
                  <c:v>1.1000000000000001</c:v>
                </c:pt>
                <c:pt idx="3235">
                  <c:v>5.2249999999999943</c:v>
                </c:pt>
                <c:pt idx="3236">
                  <c:v>5.2249999999999943</c:v>
                </c:pt>
                <c:pt idx="3237">
                  <c:v>5.2249999999999943</c:v>
                </c:pt>
                <c:pt idx="3238">
                  <c:v>5.2249999999999943</c:v>
                </c:pt>
                <c:pt idx="3239">
                  <c:v>5.2249999999999943</c:v>
                </c:pt>
                <c:pt idx="3240">
                  <c:v>5.2249999999999943</c:v>
                </c:pt>
                <c:pt idx="3241">
                  <c:v>5.2249999999999943</c:v>
                </c:pt>
                <c:pt idx="3242">
                  <c:v>5.2249999999999943</c:v>
                </c:pt>
                <c:pt idx="3243">
                  <c:v>5.2249999999999943</c:v>
                </c:pt>
                <c:pt idx="3244">
                  <c:v>5.2249999999999943</c:v>
                </c:pt>
                <c:pt idx="3245">
                  <c:v>5.2249999999999943</c:v>
                </c:pt>
                <c:pt idx="3246">
                  <c:v>5.2249999999999943</c:v>
                </c:pt>
                <c:pt idx="3247">
                  <c:v>5.2249999999999943</c:v>
                </c:pt>
                <c:pt idx="3248">
                  <c:v>5.2249999999999943</c:v>
                </c:pt>
                <c:pt idx="3249">
                  <c:v>5.2249999999999943</c:v>
                </c:pt>
                <c:pt idx="3250">
                  <c:v>5.2249999999999943</c:v>
                </c:pt>
                <c:pt idx="3251">
                  <c:v>6.375</c:v>
                </c:pt>
                <c:pt idx="3252">
                  <c:v>6.375</c:v>
                </c:pt>
                <c:pt idx="3253">
                  <c:v>6.375</c:v>
                </c:pt>
                <c:pt idx="3254">
                  <c:v>7.4375</c:v>
                </c:pt>
                <c:pt idx="3255">
                  <c:v>7.4375</c:v>
                </c:pt>
                <c:pt idx="3256">
                  <c:v>7.4375</c:v>
                </c:pt>
                <c:pt idx="3257">
                  <c:v>7.4375</c:v>
                </c:pt>
                <c:pt idx="3258">
                  <c:v>7.4375</c:v>
                </c:pt>
                <c:pt idx="3259">
                  <c:v>8.15</c:v>
                </c:pt>
                <c:pt idx="3260">
                  <c:v>8.15</c:v>
                </c:pt>
                <c:pt idx="3261">
                  <c:v>9.2375000000000007</c:v>
                </c:pt>
                <c:pt idx="3262">
                  <c:v>9.2375000000000007</c:v>
                </c:pt>
                <c:pt idx="3263">
                  <c:v>9.2375000000000007</c:v>
                </c:pt>
                <c:pt idx="3264">
                  <c:v>9.2375000000000007</c:v>
                </c:pt>
                <c:pt idx="3265">
                  <c:v>9.2375000000000007</c:v>
                </c:pt>
                <c:pt idx="3266">
                  <c:v>9.2375000000000007</c:v>
                </c:pt>
                <c:pt idx="3267">
                  <c:v>9.2375000000000007</c:v>
                </c:pt>
                <c:pt idx="3268">
                  <c:v>9.2375000000000007</c:v>
                </c:pt>
                <c:pt idx="3269">
                  <c:v>9.2375000000000007</c:v>
                </c:pt>
                <c:pt idx="3270">
                  <c:v>9.2375000000000007</c:v>
                </c:pt>
                <c:pt idx="3271">
                  <c:v>9.2375000000000007</c:v>
                </c:pt>
                <c:pt idx="3272">
                  <c:v>9.2375000000000007</c:v>
                </c:pt>
                <c:pt idx="3273">
                  <c:v>9.2375000000000007</c:v>
                </c:pt>
                <c:pt idx="3274">
                  <c:v>9.2375000000000007</c:v>
                </c:pt>
                <c:pt idx="3275">
                  <c:v>7.4375</c:v>
                </c:pt>
                <c:pt idx="3276">
                  <c:v>7.4375</c:v>
                </c:pt>
                <c:pt idx="3277">
                  <c:v>7.4375</c:v>
                </c:pt>
                <c:pt idx="3278">
                  <c:v>7.4375</c:v>
                </c:pt>
                <c:pt idx="3279">
                  <c:v>7.4375</c:v>
                </c:pt>
                <c:pt idx="3280">
                  <c:v>7.4375</c:v>
                </c:pt>
                <c:pt idx="3281">
                  <c:v>8.15</c:v>
                </c:pt>
                <c:pt idx="3282">
                  <c:v>8.15</c:v>
                </c:pt>
                <c:pt idx="3283">
                  <c:v>8.15</c:v>
                </c:pt>
                <c:pt idx="3284">
                  <c:v>8.15</c:v>
                </c:pt>
                <c:pt idx="3285">
                  <c:v>8.15</c:v>
                </c:pt>
                <c:pt idx="3286">
                  <c:v>8.15</c:v>
                </c:pt>
                <c:pt idx="3287">
                  <c:v>8.15</c:v>
                </c:pt>
                <c:pt idx="3288">
                  <c:v>8.15</c:v>
                </c:pt>
                <c:pt idx="3289">
                  <c:v>25.25</c:v>
                </c:pt>
                <c:pt idx="3290">
                  <c:v>10.625</c:v>
                </c:pt>
                <c:pt idx="3291">
                  <c:v>6.375</c:v>
                </c:pt>
                <c:pt idx="3292">
                  <c:v>10.625</c:v>
                </c:pt>
                <c:pt idx="3293">
                  <c:v>6.375</c:v>
                </c:pt>
                <c:pt idx="3294">
                  <c:v>6.375</c:v>
                </c:pt>
                <c:pt idx="3295">
                  <c:v>6.375</c:v>
                </c:pt>
                <c:pt idx="3296">
                  <c:v>6.375</c:v>
                </c:pt>
                <c:pt idx="3297">
                  <c:v>6.375</c:v>
                </c:pt>
                <c:pt idx="3298">
                  <c:v>6.375</c:v>
                </c:pt>
                <c:pt idx="3299">
                  <c:v>6.375</c:v>
                </c:pt>
                <c:pt idx="3300">
                  <c:v>6.375</c:v>
                </c:pt>
                <c:pt idx="3301">
                  <c:v>6.375</c:v>
                </c:pt>
                <c:pt idx="3302">
                  <c:v>6.375</c:v>
                </c:pt>
                <c:pt idx="3303">
                  <c:v>6.375</c:v>
                </c:pt>
                <c:pt idx="3304">
                  <c:v>8.15</c:v>
                </c:pt>
                <c:pt idx="3305">
                  <c:v>8.15</c:v>
                </c:pt>
                <c:pt idx="3306">
                  <c:v>8.15</c:v>
                </c:pt>
                <c:pt idx="3307">
                  <c:v>25.25</c:v>
                </c:pt>
                <c:pt idx="3308">
                  <c:v>25.25</c:v>
                </c:pt>
                <c:pt idx="3309">
                  <c:v>25.25</c:v>
                </c:pt>
                <c:pt idx="3310">
                  <c:v>25.25</c:v>
                </c:pt>
                <c:pt idx="3311">
                  <c:v>25.25</c:v>
                </c:pt>
                <c:pt idx="3312">
                  <c:v>17</c:v>
                </c:pt>
                <c:pt idx="3313">
                  <c:v>10.625</c:v>
                </c:pt>
                <c:pt idx="3314">
                  <c:v>10.625</c:v>
                </c:pt>
                <c:pt idx="3315">
                  <c:v>10.625</c:v>
                </c:pt>
                <c:pt idx="3316">
                  <c:v>10.625</c:v>
                </c:pt>
                <c:pt idx="3317">
                  <c:v>10.625</c:v>
                </c:pt>
                <c:pt idx="3318">
                  <c:v>10.625</c:v>
                </c:pt>
                <c:pt idx="3319">
                  <c:v>10.625</c:v>
                </c:pt>
                <c:pt idx="3320">
                  <c:v>5.3937499999999998</c:v>
                </c:pt>
                <c:pt idx="3321">
                  <c:v>7.4375</c:v>
                </c:pt>
                <c:pt idx="3322">
                  <c:v>7.4375</c:v>
                </c:pt>
                <c:pt idx="3323">
                  <c:v>7.4375</c:v>
                </c:pt>
                <c:pt idx="3324">
                  <c:v>7.4375</c:v>
                </c:pt>
                <c:pt idx="3325">
                  <c:v>7.4375</c:v>
                </c:pt>
                <c:pt idx="3326">
                  <c:v>7.4375</c:v>
                </c:pt>
                <c:pt idx="3327">
                  <c:v>7.4375</c:v>
                </c:pt>
                <c:pt idx="3328">
                  <c:v>7.4375</c:v>
                </c:pt>
                <c:pt idx="3329">
                  <c:v>7.4375</c:v>
                </c:pt>
                <c:pt idx="3330">
                  <c:v>7.4375</c:v>
                </c:pt>
                <c:pt idx="3331">
                  <c:v>7.4375</c:v>
                </c:pt>
                <c:pt idx="3332">
                  <c:v>7.4375</c:v>
                </c:pt>
                <c:pt idx="3333">
                  <c:v>7.4375</c:v>
                </c:pt>
                <c:pt idx="3334">
                  <c:v>7.4375</c:v>
                </c:pt>
                <c:pt idx="3335">
                  <c:v>7.4375</c:v>
                </c:pt>
                <c:pt idx="3336">
                  <c:v>7.4375</c:v>
                </c:pt>
                <c:pt idx="3337">
                  <c:v>7.4375</c:v>
                </c:pt>
                <c:pt idx="3338">
                  <c:v>7.4375</c:v>
                </c:pt>
                <c:pt idx="3339">
                  <c:v>7.4375</c:v>
                </c:pt>
                <c:pt idx="3340">
                  <c:v>8.15</c:v>
                </c:pt>
                <c:pt idx="3341">
                  <c:v>8.15</c:v>
                </c:pt>
                <c:pt idx="3342">
                  <c:v>8.15</c:v>
                </c:pt>
                <c:pt idx="3343">
                  <c:v>25.25</c:v>
                </c:pt>
                <c:pt idx="3344">
                  <c:v>25.25</c:v>
                </c:pt>
                <c:pt idx="3345">
                  <c:v>25.25</c:v>
                </c:pt>
                <c:pt idx="3346">
                  <c:v>25.25</c:v>
                </c:pt>
                <c:pt idx="3347">
                  <c:v>25.25</c:v>
                </c:pt>
                <c:pt idx="3348">
                  <c:v>10.625</c:v>
                </c:pt>
                <c:pt idx="3349">
                  <c:v>5.3937499999999998</c:v>
                </c:pt>
                <c:pt idx="3350">
                  <c:v>8.15</c:v>
                </c:pt>
                <c:pt idx="3351">
                  <c:v>5.3937499999999998</c:v>
                </c:pt>
                <c:pt idx="3352">
                  <c:v>5.3937499999999998</c:v>
                </c:pt>
                <c:pt idx="3353">
                  <c:v>5.3937499999999998</c:v>
                </c:pt>
                <c:pt idx="3354">
                  <c:v>5.3937499999999998</c:v>
                </c:pt>
                <c:pt idx="3355">
                  <c:v>5.3937499999999998</c:v>
                </c:pt>
                <c:pt idx="3356">
                  <c:v>5.3937499999999998</c:v>
                </c:pt>
                <c:pt idx="3357">
                  <c:v>5.3937499999999998</c:v>
                </c:pt>
                <c:pt idx="3358">
                  <c:v>5.1249999999999929</c:v>
                </c:pt>
                <c:pt idx="3359">
                  <c:v>5.1249999999999929</c:v>
                </c:pt>
                <c:pt idx="3360">
                  <c:v>8.15</c:v>
                </c:pt>
                <c:pt idx="3361">
                  <c:v>8.15</c:v>
                </c:pt>
                <c:pt idx="3362">
                  <c:v>8.15</c:v>
                </c:pt>
                <c:pt idx="3363">
                  <c:v>8.15</c:v>
                </c:pt>
                <c:pt idx="3364">
                  <c:v>8.15</c:v>
                </c:pt>
                <c:pt idx="3365">
                  <c:v>8.15</c:v>
                </c:pt>
                <c:pt idx="3366">
                  <c:v>8.15</c:v>
                </c:pt>
                <c:pt idx="3367">
                  <c:v>8.15</c:v>
                </c:pt>
                <c:pt idx="3368">
                  <c:v>8.15</c:v>
                </c:pt>
                <c:pt idx="3369">
                  <c:v>8.15</c:v>
                </c:pt>
                <c:pt idx="3370">
                  <c:v>8.15</c:v>
                </c:pt>
                <c:pt idx="3371">
                  <c:v>8.15</c:v>
                </c:pt>
                <c:pt idx="3372">
                  <c:v>8.15</c:v>
                </c:pt>
                <c:pt idx="3373">
                  <c:v>8.15</c:v>
                </c:pt>
                <c:pt idx="3374">
                  <c:v>10.625</c:v>
                </c:pt>
                <c:pt idx="3375">
                  <c:v>5.3937499999999998</c:v>
                </c:pt>
                <c:pt idx="3376">
                  <c:v>5.3937499999999998</c:v>
                </c:pt>
                <c:pt idx="3377">
                  <c:v>5.3937499999999998</c:v>
                </c:pt>
                <c:pt idx="3378">
                  <c:v>5.1249999999999929</c:v>
                </c:pt>
                <c:pt idx="3379">
                  <c:v>5.1249999999999929</c:v>
                </c:pt>
                <c:pt idx="3380">
                  <c:v>5.1249999999999929</c:v>
                </c:pt>
                <c:pt idx="3381">
                  <c:v>5.1249999999999929</c:v>
                </c:pt>
                <c:pt idx="3382">
                  <c:v>5.1249999999999929</c:v>
                </c:pt>
                <c:pt idx="3383">
                  <c:v>6.75</c:v>
                </c:pt>
                <c:pt idx="3384">
                  <c:v>25.25</c:v>
                </c:pt>
                <c:pt idx="3385">
                  <c:v>25.25</c:v>
                </c:pt>
                <c:pt idx="3386">
                  <c:v>25.25</c:v>
                </c:pt>
                <c:pt idx="3387">
                  <c:v>25.25</c:v>
                </c:pt>
                <c:pt idx="3388">
                  <c:v>25.25</c:v>
                </c:pt>
                <c:pt idx="3389">
                  <c:v>25.25</c:v>
                </c:pt>
                <c:pt idx="3390">
                  <c:v>25.25</c:v>
                </c:pt>
                <c:pt idx="3391">
                  <c:v>25.25</c:v>
                </c:pt>
                <c:pt idx="3392">
                  <c:v>25.25</c:v>
                </c:pt>
                <c:pt idx="3393">
                  <c:v>25.25</c:v>
                </c:pt>
                <c:pt idx="3394">
                  <c:v>25.25</c:v>
                </c:pt>
                <c:pt idx="3395">
                  <c:v>25.25</c:v>
                </c:pt>
                <c:pt idx="3396">
                  <c:v>25.25</c:v>
                </c:pt>
                <c:pt idx="3397">
                  <c:v>25.25</c:v>
                </c:pt>
                <c:pt idx="3398">
                  <c:v>25.25</c:v>
                </c:pt>
                <c:pt idx="3399">
                  <c:v>25.25</c:v>
                </c:pt>
                <c:pt idx="3400">
                  <c:v>25.25</c:v>
                </c:pt>
                <c:pt idx="3401">
                  <c:v>25.25</c:v>
                </c:pt>
                <c:pt idx="3402">
                  <c:v>25.25</c:v>
                </c:pt>
                <c:pt idx="3403">
                  <c:v>25.25</c:v>
                </c:pt>
                <c:pt idx="3404">
                  <c:v>4.375</c:v>
                </c:pt>
              </c:numCache>
            </c:numRef>
          </c:yVal>
          <c:smooth val="0"/>
          <c:extLst xmlns:c16r2="http://schemas.microsoft.com/office/drawing/2015/06/chart">
            <c:ext xmlns:c16="http://schemas.microsoft.com/office/drawing/2014/chart" uri="{C3380CC4-5D6E-409C-BE32-E72D297353CC}">
              <c16:uniqueId val="{00000009-1227-4644-B26F-CF015F8EC522}"/>
            </c:ext>
          </c:extLst>
        </c:ser>
        <c:dLbls>
          <c:showLegendKey val="0"/>
          <c:showVal val="0"/>
          <c:showCatName val="0"/>
          <c:showSerName val="0"/>
          <c:showPercent val="0"/>
          <c:showBubbleSize val="0"/>
        </c:dLbls>
        <c:axId val="273403904"/>
        <c:axId val="296519936"/>
      </c:scatterChart>
      <c:valAx>
        <c:axId val="273403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solidFill>
                      <a:sysClr val="windowText" lastClr="000000"/>
                    </a:solidFill>
                    <a:latin typeface="Times New Roman" panose="02020603050405020304" pitchFamily="18" charset="0"/>
                    <a:cs typeface="Times New Roman" panose="02020603050405020304" pitchFamily="18" charset="0"/>
                  </a:rPr>
                  <a:t>PM</a:t>
                </a:r>
                <a:r>
                  <a:rPr lang="en-US" altLang="zh-CN" baseline="-25000">
                    <a:solidFill>
                      <a:sysClr val="windowText" lastClr="000000"/>
                    </a:solidFill>
                    <a:latin typeface="Times New Roman" panose="02020603050405020304" pitchFamily="18" charset="0"/>
                    <a:cs typeface="Times New Roman" panose="02020603050405020304" pitchFamily="18" charset="0"/>
                  </a:rPr>
                  <a:t>2.5</a:t>
                </a:r>
                <a:r>
                  <a:rPr lang="en-US" altLang="zh-CN">
                    <a:solidFill>
                      <a:sysClr val="windowText" lastClr="000000"/>
                    </a:solidFill>
                    <a:latin typeface="Times New Roman" panose="02020603050405020304" pitchFamily="18" charset="0"/>
                    <a:cs typeface="Times New Roman" panose="02020603050405020304" pitchFamily="18" charset="0"/>
                  </a:rPr>
                  <a:t> (</a:t>
                </a:r>
                <a:r>
                  <a:rPr lang="en-US" altLang="zh-CN" sz="1000" b="0" i="0" u="none" strike="noStrike" baseline="0">
                    <a:effectLst/>
                    <a:latin typeface="Times New Roman" panose="02020603050405020304" pitchFamily="18" charset="0"/>
                    <a:cs typeface="Times New Roman" panose="02020603050405020304" pitchFamily="18" charset="0"/>
                  </a:rPr>
                  <a:t>μ</a:t>
                </a:r>
                <a:r>
                  <a:rPr lang="en-US" altLang="zh-CN">
                    <a:solidFill>
                      <a:sysClr val="windowText" lastClr="000000"/>
                    </a:solidFill>
                    <a:latin typeface="Times New Roman" panose="02020603050405020304" pitchFamily="18" charset="0"/>
                    <a:cs typeface="Times New Roman" panose="02020603050405020304" pitchFamily="18" charset="0"/>
                  </a:rPr>
                  <a:t>g/m</a:t>
                </a:r>
                <a:r>
                  <a:rPr lang="en-US" altLang="zh-CN" baseline="30000">
                    <a:solidFill>
                      <a:sysClr val="windowText" lastClr="000000"/>
                    </a:solidFill>
                    <a:latin typeface="Times New Roman" panose="02020603050405020304" pitchFamily="18" charset="0"/>
                    <a:cs typeface="Times New Roman" panose="02020603050405020304" pitchFamily="18" charset="0"/>
                  </a:rPr>
                  <a:t>3</a:t>
                </a:r>
                <a:r>
                  <a:rPr lang="en-US" altLang="zh-CN">
                    <a:solidFill>
                      <a:sysClr val="windowText" lastClr="000000"/>
                    </a:solidFill>
                    <a:latin typeface="Times New Roman" panose="02020603050405020304" pitchFamily="18" charset="0"/>
                    <a:cs typeface="Times New Roman" panose="02020603050405020304" pitchFamily="18" charset="0"/>
                  </a:rPr>
                  <a:t>)</a:t>
                </a:r>
                <a:endParaRPr lang="zh-CN" alt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316535433070901"/>
              <c:y val="0.9141203703703709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6519936"/>
        <c:crosses val="autoZero"/>
        <c:crossBetween val="midCat"/>
      </c:valAx>
      <c:valAx>
        <c:axId val="29651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solidFill>
                      <a:sysClr val="windowText" lastClr="000000"/>
                    </a:solidFill>
                    <a:latin typeface="Times New Roman" panose="02020603050405020304" pitchFamily="18" charset="0"/>
                    <a:cs typeface="Times New Roman" panose="02020603050405020304" pitchFamily="18" charset="0"/>
                  </a:rPr>
                  <a:t>Atmospheric</a:t>
                </a:r>
                <a:r>
                  <a:rPr lang="en-US" altLang="zh-CN" baseline="0">
                    <a:solidFill>
                      <a:sysClr val="windowText" lastClr="000000"/>
                    </a:solidFill>
                    <a:latin typeface="Times New Roman" panose="02020603050405020304" pitchFamily="18" charset="0"/>
                    <a:cs typeface="Times New Roman" panose="02020603050405020304" pitchFamily="18" charset="0"/>
                  </a:rPr>
                  <a:t> Visibility (km)</a:t>
                </a:r>
                <a:endParaRPr lang="zh-CN" alt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403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66502388165999"/>
          <c:y val="5.32494948922752E-2"/>
          <c:w val="0.84253306970189001"/>
          <c:h val="0.688946830008343"/>
        </c:manualLayout>
      </c:layout>
      <c:scatterChart>
        <c:scatterStyle val="lineMarker"/>
        <c:varyColors val="0"/>
        <c:ser>
          <c:idx val="0"/>
          <c:order val="0"/>
          <c:spPr>
            <a:ln w="28575">
              <a:noFill/>
            </a:ln>
          </c:spPr>
          <c:trendline>
            <c:trendlineType val="linear"/>
            <c:dispRSqr val="0"/>
            <c:dispEq val="0"/>
          </c:trendline>
          <c:xVal>
            <c:numRef>
              <c:f>Sheet1!$A$2:$A$93</c:f>
              <c:numCache>
                <c:formatCode>General</c:formatCode>
                <c:ptCount val="92"/>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3</c:v>
                </c:pt>
                <c:pt idx="28">
                  <c:v>3</c:v>
                </c:pt>
                <c:pt idx="29">
                  <c:v>3</c:v>
                </c:pt>
                <c:pt idx="30">
                  <c:v>3</c:v>
                </c:pt>
                <c:pt idx="31">
                  <c:v>3</c:v>
                </c:pt>
                <c:pt idx="32">
                  <c:v>3</c:v>
                </c:pt>
                <c:pt idx="33">
                  <c:v>3</c:v>
                </c:pt>
                <c:pt idx="34">
                  <c:v>3</c:v>
                </c:pt>
                <c:pt idx="35">
                  <c:v>3</c:v>
                </c:pt>
                <c:pt idx="36">
                  <c:v>3</c:v>
                </c:pt>
                <c:pt idx="37">
                  <c:v>3</c:v>
                </c:pt>
                <c:pt idx="38">
                  <c:v>3</c:v>
                </c:pt>
                <c:pt idx="39">
                  <c:v>3</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4</c:v>
                </c:pt>
                <c:pt idx="84">
                  <c:v>4</c:v>
                </c:pt>
                <c:pt idx="85">
                  <c:v>4</c:v>
                </c:pt>
                <c:pt idx="86">
                  <c:v>4</c:v>
                </c:pt>
                <c:pt idx="87">
                  <c:v>4</c:v>
                </c:pt>
                <c:pt idx="88">
                  <c:v>4</c:v>
                </c:pt>
                <c:pt idx="89">
                  <c:v>5</c:v>
                </c:pt>
                <c:pt idx="90">
                  <c:v>5</c:v>
                </c:pt>
                <c:pt idx="91">
                  <c:v>5</c:v>
                </c:pt>
              </c:numCache>
            </c:numRef>
          </c:xVal>
          <c:yVal>
            <c:numRef>
              <c:f>Sheet1!$B$2:$B$93</c:f>
              <c:numCache>
                <c:formatCode>General</c:formatCode>
                <c:ptCount val="92"/>
                <c:pt idx="0">
                  <c:v>228.9</c:v>
                </c:pt>
                <c:pt idx="1">
                  <c:v>257</c:v>
                </c:pt>
                <c:pt idx="2">
                  <c:v>258</c:v>
                </c:pt>
                <c:pt idx="3">
                  <c:v>284.60000000000002</c:v>
                </c:pt>
                <c:pt idx="4">
                  <c:v>298.7</c:v>
                </c:pt>
                <c:pt idx="5">
                  <c:v>304.5</c:v>
                </c:pt>
                <c:pt idx="6">
                  <c:v>245.2</c:v>
                </c:pt>
                <c:pt idx="7">
                  <c:v>288</c:v>
                </c:pt>
                <c:pt idx="8">
                  <c:v>224.8</c:v>
                </c:pt>
                <c:pt idx="9">
                  <c:v>349.8</c:v>
                </c:pt>
                <c:pt idx="10">
                  <c:v>267.37</c:v>
                </c:pt>
                <c:pt idx="11">
                  <c:v>275.27999999999992</c:v>
                </c:pt>
                <c:pt idx="12">
                  <c:v>277.94</c:v>
                </c:pt>
                <c:pt idx="13">
                  <c:v>287.42</c:v>
                </c:pt>
                <c:pt idx="14">
                  <c:v>130</c:v>
                </c:pt>
                <c:pt idx="15">
                  <c:v>176</c:v>
                </c:pt>
                <c:pt idx="16">
                  <c:v>191.64</c:v>
                </c:pt>
                <c:pt idx="17">
                  <c:v>221</c:v>
                </c:pt>
                <c:pt idx="18">
                  <c:v>281</c:v>
                </c:pt>
                <c:pt idx="19">
                  <c:v>174</c:v>
                </c:pt>
                <c:pt idx="20">
                  <c:v>271.39</c:v>
                </c:pt>
                <c:pt idx="21">
                  <c:v>253.21</c:v>
                </c:pt>
                <c:pt idx="22">
                  <c:v>355</c:v>
                </c:pt>
                <c:pt idx="23">
                  <c:v>233.15</c:v>
                </c:pt>
                <c:pt idx="24">
                  <c:v>295.07</c:v>
                </c:pt>
                <c:pt idx="25">
                  <c:v>342.95</c:v>
                </c:pt>
                <c:pt idx="26">
                  <c:v>158</c:v>
                </c:pt>
                <c:pt idx="27">
                  <c:v>255</c:v>
                </c:pt>
                <c:pt idx="28">
                  <c:v>238</c:v>
                </c:pt>
                <c:pt idx="29">
                  <c:v>298</c:v>
                </c:pt>
                <c:pt idx="30">
                  <c:v>226.3</c:v>
                </c:pt>
                <c:pt idx="31">
                  <c:v>303.55</c:v>
                </c:pt>
                <c:pt idx="32">
                  <c:v>279.82</c:v>
                </c:pt>
                <c:pt idx="33">
                  <c:v>223.38</c:v>
                </c:pt>
                <c:pt idx="34">
                  <c:v>256.67</c:v>
                </c:pt>
                <c:pt idx="35">
                  <c:v>249.5</c:v>
                </c:pt>
                <c:pt idx="36">
                  <c:v>128</c:v>
                </c:pt>
                <c:pt idx="37">
                  <c:v>213.8</c:v>
                </c:pt>
                <c:pt idx="38">
                  <c:v>235.21</c:v>
                </c:pt>
                <c:pt idx="39">
                  <c:v>196.14</c:v>
                </c:pt>
                <c:pt idx="40">
                  <c:v>257.89999999999992</c:v>
                </c:pt>
                <c:pt idx="41">
                  <c:v>280.7</c:v>
                </c:pt>
                <c:pt idx="42">
                  <c:v>246.7</c:v>
                </c:pt>
                <c:pt idx="43">
                  <c:v>264.10000000000002</c:v>
                </c:pt>
                <c:pt idx="44">
                  <c:v>281.60000000000002</c:v>
                </c:pt>
                <c:pt idx="45">
                  <c:v>227.6</c:v>
                </c:pt>
                <c:pt idx="46">
                  <c:v>273.7</c:v>
                </c:pt>
                <c:pt idx="47">
                  <c:v>291.8</c:v>
                </c:pt>
                <c:pt idx="48">
                  <c:v>256.60000000000002</c:v>
                </c:pt>
                <c:pt idx="49">
                  <c:v>320.10000000000002</c:v>
                </c:pt>
                <c:pt idx="50">
                  <c:v>220</c:v>
                </c:pt>
                <c:pt idx="51">
                  <c:v>325.89999999999992</c:v>
                </c:pt>
                <c:pt idx="52">
                  <c:v>402.8</c:v>
                </c:pt>
                <c:pt idx="53">
                  <c:v>340.69</c:v>
                </c:pt>
                <c:pt idx="54">
                  <c:v>294.07</c:v>
                </c:pt>
                <c:pt idx="55">
                  <c:v>346.62</c:v>
                </c:pt>
                <c:pt idx="56">
                  <c:v>258.5</c:v>
                </c:pt>
                <c:pt idx="57">
                  <c:v>325</c:v>
                </c:pt>
                <c:pt idx="58">
                  <c:v>292.5</c:v>
                </c:pt>
                <c:pt idx="59">
                  <c:v>384.4</c:v>
                </c:pt>
                <c:pt idx="60">
                  <c:v>279</c:v>
                </c:pt>
                <c:pt idx="61">
                  <c:v>324.58999999999992</c:v>
                </c:pt>
                <c:pt idx="62">
                  <c:v>130</c:v>
                </c:pt>
                <c:pt idx="63">
                  <c:v>208.15</c:v>
                </c:pt>
                <c:pt idx="64">
                  <c:v>303.27999999999992</c:v>
                </c:pt>
                <c:pt idx="65">
                  <c:v>264</c:v>
                </c:pt>
                <c:pt idx="66">
                  <c:v>270</c:v>
                </c:pt>
                <c:pt idx="67">
                  <c:v>153</c:v>
                </c:pt>
                <c:pt idx="68">
                  <c:v>243</c:v>
                </c:pt>
                <c:pt idx="69">
                  <c:v>260</c:v>
                </c:pt>
                <c:pt idx="70">
                  <c:v>263.60000000000002</c:v>
                </c:pt>
                <c:pt idx="71">
                  <c:v>264</c:v>
                </c:pt>
                <c:pt idx="72">
                  <c:v>222</c:v>
                </c:pt>
                <c:pt idx="73">
                  <c:v>256</c:v>
                </c:pt>
                <c:pt idx="74">
                  <c:v>328.28</c:v>
                </c:pt>
                <c:pt idx="75">
                  <c:v>245</c:v>
                </c:pt>
                <c:pt idx="76">
                  <c:v>316.27999999999992</c:v>
                </c:pt>
                <c:pt idx="77">
                  <c:v>242.1</c:v>
                </c:pt>
                <c:pt idx="78">
                  <c:v>280</c:v>
                </c:pt>
                <c:pt idx="79">
                  <c:v>233</c:v>
                </c:pt>
                <c:pt idx="80">
                  <c:v>186</c:v>
                </c:pt>
                <c:pt idx="81">
                  <c:v>263</c:v>
                </c:pt>
                <c:pt idx="82">
                  <c:v>267.94</c:v>
                </c:pt>
                <c:pt idx="83">
                  <c:v>315.26</c:v>
                </c:pt>
                <c:pt idx="84">
                  <c:v>223.51</c:v>
                </c:pt>
                <c:pt idx="85">
                  <c:v>294.55</c:v>
                </c:pt>
                <c:pt idx="86">
                  <c:v>295</c:v>
                </c:pt>
                <c:pt idx="87">
                  <c:v>279.76</c:v>
                </c:pt>
                <c:pt idx="88">
                  <c:v>294.91000000000003</c:v>
                </c:pt>
                <c:pt idx="89">
                  <c:v>261.2</c:v>
                </c:pt>
                <c:pt idx="90">
                  <c:v>223</c:v>
                </c:pt>
                <c:pt idx="91">
                  <c:v>316</c:v>
                </c:pt>
              </c:numCache>
            </c:numRef>
          </c:yVal>
          <c:smooth val="0"/>
          <c:extLst xmlns:c16r2="http://schemas.microsoft.com/office/drawing/2015/06/chart">
            <c:ext xmlns:c16="http://schemas.microsoft.com/office/drawing/2014/chart" uri="{C3380CC4-5D6E-409C-BE32-E72D297353CC}">
              <c16:uniqueId val="{00000000-EC9E-4C78-8BE5-47EFDDD83148}"/>
            </c:ext>
          </c:extLst>
        </c:ser>
        <c:dLbls>
          <c:showLegendKey val="0"/>
          <c:showVal val="0"/>
          <c:showCatName val="0"/>
          <c:showSerName val="0"/>
          <c:showPercent val="0"/>
          <c:showBubbleSize val="0"/>
        </c:dLbls>
        <c:axId val="274603008"/>
        <c:axId val="274604800"/>
      </c:scatterChart>
      <c:valAx>
        <c:axId val="274603008"/>
        <c:scaling>
          <c:orientation val="minMax"/>
        </c:scaling>
        <c:delete val="0"/>
        <c:axPos val="b"/>
        <c:numFmt formatCode="General" sourceLinked="1"/>
        <c:majorTickMark val="out"/>
        <c:minorTickMark val="none"/>
        <c:tickLblPos val="nextTo"/>
        <c:crossAx val="274604800"/>
        <c:crosses val="autoZero"/>
        <c:crossBetween val="midCat"/>
      </c:valAx>
      <c:valAx>
        <c:axId val="274604800"/>
        <c:scaling>
          <c:orientation val="minMax"/>
        </c:scaling>
        <c:delete val="0"/>
        <c:axPos val="l"/>
        <c:majorGridlines/>
        <c:numFmt formatCode="General" sourceLinked="1"/>
        <c:majorTickMark val="out"/>
        <c:minorTickMark val="none"/>
        <c:tickLblPos val="nextTo"/>
        <c:crossAx val="274603008"/>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0.41804</cdr:x>
      <cdr:y>0.82648</cdr:y>
    </cdr:from>
    <cdr:to>
      <cdr:x>0.61408</cdr:x>
      <cdr:y>0.9332</cdr:y>
    </cdr:to>
    <cdr:sp macro="" textlink="">
      <cdr:nvSpPr>
        <cdr:cNvPr id="2" name="文本框 1"/>
        <cdr:cNvSpPr txBox="1"/>
      </cdr:nvSpPr>
      <cdr:spPr>
        <a:xfrm xmlns:a="http://schemas.openxmlformats.org/drawingml/2006/main">
          <a:off x="2204878" y="2023686"/>
          <a:ext cx="1033976" cy="2613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CN" sz="900">
              <a:latin typeface="Times New Roman" panose="02020603050405020304" pitchFamily="18" charset="0"/>
              <a:cs typeface="Times New Roman" panose="02020603050405020304" pitchFamily="18" charset="0"/>
            </a:rPr>
            <a:t>Air quality</a:t>
          </a:r>
          <a:r>
            <a:rPr lang="en-US" altLang="zh-CN" sz="900" baseline="0">
              <a:latin typeface="Times New Roman" panose="02020603050405020304" pitchFamily="18" charset="0"/>
              <a:cs typeface="Times New Roman" panose="02020603050405020304" pitchFamily="18" charset="0"/>
            </a:rPr>
            <a:t> </a:t>
          </a:r>
          <a:r>
            <a:rPr lang="en-US" altLang="zh-CN" sz="900">
              <a:latin typeface="Times New Roman" panose="02020603050405020304" pitchFamily="18" charset="0"/>
              <a:cs typeface="Times New Roman" panose="02020603050405020304" pitchFamily="18" charset="0"/>
            </a:rPr>
            <a:t>levels                                    </a:t>
          </a:r>
          <a:endParaRPr lang="zh-CN" altLang="en-US"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0.02538</cdr:x>
      <cdr:y>0.06871</cdr:y>
    </cdr:from>
    <cdr:to>
      <cdr:x>0.07736</cdr:x>
      <cdr:y>0.7439</cdr:y>
    </cdr:to>
    <cdr:sp macro="" textlink="">
      <cdr:nvSpPr>
        <cdr:cNvPr id="3" name="文本框 2"/>
        <cdr:cNvSpPr txBox="1"/>
      </cdr:nvSpPr>
      <cdr:spPr>
        <a:xfrm xmlns:a="http://schemas.openxmlformats.org/drawingml/2006/main" rot="16200000">
          <a:off x="-555673" y="857787"/>
          <a:ext cx="1653234" cy="2741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CN" sz="900" b="0">
              <a:effectLst/>
              <a:latin typeface="Times New Roman" panose="02020603050405020304" pitchFamily="18" charset="0"/>
              <a:ea typeface="+mn-ea"/>
              <a:cs typeface="Times New Roman" panose="02020603050405020304" pitchFamily="18" charset="0"/>
            </a:rPr>
            <a:t>Total serum bilirubin </a:t>
          </a:r>
          <a:r>
            <a:rPr lang="en-US" altLang="zh-CN" sz="900" b="0">
              <a:latin typeface="Times New Roman" panose="02020603050405020304" pitchFamily="18" charset="0"/>
              <a:cs typeface="Times New Roman" panose="02020603050405020304" pitchFamily="18" charset="0"/>
            </a:rPr>
            <a:t> (umol/L)</a:t>
          </a:r>
          <a:endParaRPr lang="zh-CN" altLang="en-US" sz="900" b="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937D1-BBD6-46EA-AA04-FC843C05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2169</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Springer-SBM</Company>
  <LinksUpToDate>false</LinksUpToDate>
  <CharactersWithSpaces>14509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webuser</dc:creator>
  <cp:lastModifiedBy>Gebala, Véronique</cp:lastModifiedBy>
  <cp:revision>2</cp:revision>
  <cp:lastPrinted>2019-04-12T04:39:00Z</cp:lastPrinted>
  <dcterms:created xsi:type="dcterms:W3CDTF">2019-07-09T13:17:00Z</dcterms:created>
  <dcterms:modified xsi:type="dcterms:W3CDTF">2019-07-09T13:17:00Z</dcterms:modified>
</cp:coreProperties>
</file>